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07327" w:rsidRDefault="00C07327" w:rsidP="008F211E">
      <w:pPr>
        <w:spacing w:after="0" w:line="240" w:lineRule="auto"/>
        <w:jc w:val="center"/>
        <w:rPr>
          <w:rFonts w:ascii="Times New Roman" w:hAnsi="Times New Roman" w:cs="Times New Roman"/>
          <w:b/>
          <w:sz w:val="28"/>
          <w:szCs w:val="28"/>
        </w:rPr>
      </w:pPr>
      <w:bookmarkStart w:id="0" w:name="RANGE!A1:E119"/>
      <w:bookmarkStart w:id="1" w:name="RANGE!A1:I180"/>
      <w:bookmarkStart w:id="2" w:name="RANGE!A1:I20"/>
      <w:bookmarkStart w:id="3" w:name="RANGE!A1:K202"/>
      <w:bookmarkStart w:id="4" w:name="RANGE!A1:K24"/>
      <w:bookmarkEnd w:id="0"/>
      <w:bookmarkEnd w:id="1"/>
      <w:bookmarkEnd w:id="2"/>
      <w:bookmarkEnd w:id="3"/>
      <w:bookmarkEnd w:id="4"/>
    </w:p>
    <w:p w:rsidR="00F476C5" w:rsidRPr="008F211E" w:rsidRDefault="00F476C5" w:rsidP="008F211E">
      <w:pPr>
        <w:spacing w:after="0" w:line="240" w:lineRule="auto"/>
        <w:jc w:val="center"/>
        <w:rPr>
          <w:rFonts w:ascii="Times New Roman" w:hAnsi="Times New Roman" w:cs="Times New Roman"/>
          <w:b/>
          <w:sz w:val="28"/>
          <w:szCs w:val="28"/>
        </w:rPr>
      </w:pPr>
      <w:r w:rsidRPr="008F211E">
        <w:rPr>
          <w:rFonts w:ascii="Times New Roman" w:hAnsi="Times New Roman" w:cs="Times New Roman"/>
          <w:b/>
          <w:sz w:val="28"/>
          <w:szCs w:val="28"/>
        </w:rPr>
        <w:t>РАЗДЕЛ ВТОРОЙ</w:t>
      </w:r>
    </w:p>
    <w:p w:rsidR="00F476C5" w:rsidRPr="008F211E" w:rsidRDefault="00F476C5" w:rsidP="008F211E">
      <w:pPr>
        <w:spacing w:after="0" w:line="240" w:lineRule="auto"/>
        <w:jc w:val="center"/>
        <w:rPr>
          <w:rFonts w:ascii="Times New Roman" w:hAnsi="Times New Roman" w:cs="Times New Roman"/>
          <w:b/>
          <w:sz w:val="28"/>
          <w:szCs w:val="28"/>
        </w:rPr>
      </w:pPr>
    </w:p>
    <w:p w:rsidR="00F476C5" w:rsidRPr="008F211E" w:rsidRDefault="00F476C5" w:rsidP="008F211E">
      <w:pPr>
        <w:spacing w:after="0" w:line="240" w:lineRule="auto"/>
        <w:jc w:val="center"/>
        <w:rPr>
          <w:rFonts w:ascii="Times New Roman" w:hAnsi="Times New Roman" w:cs="Times New Roman"/>
          <w:b/>
          <w:sz w:val="28"/>
          <w:szCs w:val="28"/>
        </w:rPr>
      </w:pPr>
      <w:r w:rsidRPr="008F211E">
        <w:rPr>
          <w:rFonts w:ascii="Times New Roman" w:hAnsi="Times New Roman"/>
          <w:b/>
          <w:sz w:val="28"/>
          <w:szCs w:val="28"/>
        </w:rPr>
        <w:t>нормативные правовые акты администрации городского поселения «Путеец» и проекты нормативных правовых актов</w:t>
      </w:r>
    </w:p>
    <w:p w:rsidR="00F476C5" w:rsidRPr="008F211E" w:rsidRDefault="00F476C5" w:rsidP="008F211E">
      <w:pPr>
        <w:spacing w:after="0" w:line="240" w:lineRule="auto"/>
        <w:jc w:val="center"/>
        <w:rPr>
          <w:rFonts w:ascii="Times New Roman" w:hAnsi="Times New Roman" w:cs="Times New Roman"/>
          <w:b/>
          <w:sz w:val="28"/>
          <w:szCs w:val="28"/>
        </w:rPr>
      </w:pPr>
    </w:p>
    <w:tbl>
      <w:tblPr>
        <w:tblStyle w:val="af9"/>
        <w:tblW w:w="9889" w:type="dxa"/>
        <w:tblLook w:val="04A0" w:firstRow="1" w:lastRow="0" w:firstColumn="1" w:lastColumn="0" w:noHBand="0" w:noVBand="1"/>
      </w:tblPr>
      <w:tblGrid>
        <w:gridCol w:w="675"/>
        <w:gridCol w:w="8505"/>
        <w:gridCol w:w="709"/>
      </w:tblGrid>
      <w:tr w:rsidR="00F476C5" w:rsidTr="008F211E">
        <w:tc>
          <w:tcPr>
            <w:tcW w:w="675" w:type="dxa"/>
          </w:tcPr>
          <w:p w:rsidR="00F476C5" w:rsidRPr="003A0EC0" w:rsidRDefault="00F476C5" w:rsidP="006D21FC">
            <w:pPr>
              <w:spacing w:after="0"/>
              <w:jc w:val="center"/>
              <w:rPr>
                <w:rFonts w:ascii="Times New Roman" w:hAnsi="Times New Roman" w:cs="Times New Roman"/>
                <w:b/>
                <w:sz w:val="24"/>
                <w:szCs w:val="24"/>
              </w:rPr>
            </w:pPr>
            <w:r w:rsidRPr="003A0EC0">
              <w:rPr>
                <w:rFonts w:ascii="Times New Roman" w:hAnsi="Times New Roman" w:cs="Times New Roman"/>
                <w:b/>
                <w:sz w:val="24"/>
                <w:szCs w:val="24"/>
              </w:rPr>
              <w:t xml:space="preserve">№ </w:t>
            </w:r>
          </w:p>
        </w:tc>
        <w:tc>
          <w:tcPr>
            <w:tcW w:w="8505" w:type="dxa"/>
          </w:tcPr>
          <w:p w:rsidR="00F476C5" w:rsidRPr="003A0EC0" w:rsidRDefault="00F476C5" w:rsidP="006D21FC">
            <w:pPr>
              <w:spacing w:after="0"/>
              <w:jc w:val="center"/>
              <w:rPr>
                <w:rFonts w:ascii="Times New Roman" w:hAnsi="Times New Roman" w:cs="Times New Roman"/>
                <w:b/>
                <w:sz w:val="24"/>
                <w:szCs w:val="24"/>
              </w:rPr>
            </w:pPr>
            <w:r w:rsidRPr="003A0EC0">
              <w:rPr>
                <w:rFonts w:ascii="Times New Roman" w:hAnsi="Times New Roman" w:cs="Times New Roman"/>
                <w:b/>
                <w:sz w:val="24"/>
                <w:szCs w:val="24"/>
              </w:rPr>
              <w:t>Наименование</w:t>
            </w:r>
          </w:p>
        </w:tc>
        <w:tc>
          <w:tcPr>
            <w:tcW w:w="709" w:type="dxa"/>
          </w:tcPr>
          <w:p w:rsidR="00F476C5" w:rsidRPr="003A0EC0" w:rsidRDefault="00F476C5" w:rsidP="006D21FC">
            <w:pPr>
              <w:spacing w:after="0"/>
              <w:jc w:val="center"/>
              <w:rPr>
                <w:rFonts w:ascii="Times New Roman" w:hAnsi="Times New Roman" w:cs="Times New Roman"/>
                <w:b/>
                <w:sz w:val="24"/>
                <w:szCs w:val="24"/>
              </w:rPr>
            </w:pPr>
            <w:r w:rsidRPr="003A0EC0">
              <w:rPr>
                <w:rFonts w:ascii="Times New Roman" w:hAnsi="Times New Roman" w:cs="Times New Roman"/>
                <w:b/>
                <w:sz w:val="24"/>
                <w:szCs w:val="24"/>
              </w:rPr>
              <w:t>стр.</w:t>
            </w:r>
          </w:p>
        </w:tc>
      </w:tr>
      <w:tr w:rsidR="00F476C5" w:rsidTr="008F211E">
        <w:trPr>
          <w:trHeight w:val="20"/>
        </w:trPr>
        <w:tc>
          <w:tcPr>
            <w:tcW w:w="675" w:type="dxa"/>
          </w:tcPr>
          <w:p w:rsidR="00F476C5" w:rsidRPr="00CB4FF5" w:rsidRDefault="00CB4FF5" w:rsidP="006D21FC">
            <w:pPr>
              <w:spacing w:after="0"/>
              <w:jc w:val="center"/>
              <w:rPr>
                <w:rFonts w:ascii="Times New Roman" w:hAnsi="Times New Roman" w:cs="Times New Roman"/>
                <w:sz w:val="24"/>
                <w:szCs w:val="24"/>
              </w:rPr>
            </w:pPr>
            <w:r>
              <w:rPr>
                <w:rFonts w:ascii="Times New Roman" w:hAnsi="Times New Roman" w:cs="Times New Roman"/>
                <w:sz w:val="24"/>
                <w:szCs w:val="24"/>
              </w:rPr>
              <w:t>1</w:t>
            </w:r>
          </w:p>
        </w:tc>
        <w:tc>
          <w:tcPr>
            <w:tcW w:w="8505" w:type="dxa"/>
          </w:tcPr>
          <w:p w:rsidR="00F476C5" w:rsidRPr="00CB4FF5" w:rsidRDefault="004D6B53" w:rsidP="0024178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П</w:t>
            </w:r>
            <w:r w:rsidR="00D53084">
              <w:rPr>
                <w:rFonts w:ascii="Times New Roman" w:hAnsi="Times New Roman" w:cs="Times New Roman"/>
                <w:sz w:val="24"/>
                <w:szCs w:val="24"/>
              </w:rPr>
              <w:t>остановлени</w:t>
            </w:r>
            <w:r>
              <w:rPr>
                <w:rFonts w:ascii="Times New Roman" w:hAnsi="Times New Roman" w:cs="Times New Roman"/>
                <w:sz w:val="24"/>
                <w:szCs w:val="24"/>
              </w:rPr>
              <w:t>е</w:t>
            </w:r>
            <w:r w:rsidR="00D53084">
              <w:rPr>
                <w:rFonts w:ascii="Times New Roman" w:hAnsi="Times New Roman" w:cs="Times New Roman"/>
                <w:sz w:val="24"/>
                <w:szCs w:val="24"/>
              </w:rPr>
              <w:t xml:space="preserve"> администрации городского поселения «Путеец»</w:t>
            </w:r>
            <w:r w:rsidR="00024240">
              <w:rPr>
                <w:rFonts w:ascii="Times New Roman" w:hAnsi="Times New Roman" w:cs="Times New Roman"/>
                <w:sz w:val="24"/>
                <w:szCs w:val="24"/>
              </w:rPr>
              <w:t xml:space="preserve"> от 1</w:t>
            </w:r>
            <w:r w:rsidR="0024178C">
              <w:rPr>
                <w:rFonts w:ascii="Times New Roman" w:hAnsi="Times New Roman" w:cs="Times New Roman"/>
                <w:sz w:val="24"/>
                <w:szCs w:val="24"/>
              </w:rPr>
              <w:t>7</w:t>
            </w:r>
            <w:r>
              <w:rPr>
                <w:rFonts w:ascii="Times New Roman" w:hAnsi="Times New Roman" w:cs="Times New Roman"/>
                <w:sz w:val="24"/>
                <w:szCs w:val="24"/>
              </w:rPr>
              <w:t>.</w:t>
            </w:r>
            <w:r w:rsidR="00024240">
              <w:rPr>
                <w:rFonts w:ascii="Times New Roman" w:hAnsi="Times New Roman" w:cs="Times New Roman"/>
                <w:sz w:val="24"/>
                <w:szCs w:val="24"/>
              </w:rPr>
              <w:t>0</w:t>
            </w:r>
            <w:r w:rsidR="003139FC">
              <w:rPr>
                <w:rFonts w:ascii="Times New Roman" w:hAnsi="Times New Roman" w:cs="Times New Roman"/>
                <w:sz w:val="24"/>
                <w:szCs w:val="24"/>
              </w:rPr>
              <w:t>1</w:t>
            </w:r>
            <w:r>
              <w:rPr>
                <w:rFonts w:ascii="Times New Roman" w:hAnsi="Times New Roman" w:cs="Times New Roman"/>
                <w:sz w:val="24"/>
                <w:szCs w:val="24"/>
              </w:rPr>
              <w:t>.202</w:t>
            </w:r>
            <w:r w:rsidR="00024240">
              <w:rPr>
                <w:rFonts w:ascii="Times New Roman" w:hAnsi="Times New Roman" w:cs="Times New Roman"/>
                <w:sz w:val="24"/>
                <w:szCs w:val="24"/>
              </w:rPr>
              <w:t>5</w:t>
            </w:r>
            <w:r>
              <w:rPr>
                <w:rFonts w:ascii="Times New Roman" w:hAnsi="Times New Roman" w:cs="Times New Roman"/>
                <w:sz w:val="24"/>
                <w:szCs w:val="24"/>
              </w:rPr>
              <w:t xml:space="preserve"> № </w:t>
            </w:r>
            <w:r w:rsidR="0024178C">
              <w:rPr>
                <w:rFonts w:ascii="Times New Roman" w:hAnsi="Times New Roman" w:cs="Times New Roman"/>
                <w:sz w:val="24"/>
                <w:szCs w:val="24"/>
              </w:rPr>
              <w:t>5</w:t>
            </w:r>
            <w:r w:rsidR="00D53084">
              <w:rPr>
                <w:rFonts w:ascii="Times New Roman" w:hAnsi="Times New Roman" w:cs="Times New Roman"/>
                <w:sz w:val="24"/>
                <w:szCs w:val="24"/>
              </w:rPr>
              <w:t xml:space="preserve"> </w:t>
            </w:r>
            <w:r w:rsidR="00D53084" w:rsidRPr="001F292F">
              <w:rPr>
                <w:rFonts w:ascii="Times New Roman" w:hAnsi="Times New Roman" w:cs="Times New Roman"/>
                <w:sz w:val="24"/>
                <w:szCs w:val="24"/>
              </w:rPr>
              <w:t>«</w:t>
            </w:r>
            <w:r w:rsidR="0024178C" w:rsidRPr="0024178C">
              <w:rPr>
                <w:rFonts w:ascii="Times New Roman" w:hAnsi="Times New Roman" w:cs="Times New Roman"/>
                <w:sz w:val="24"/>
                <w:szCs w:val="24"/>
              </w:rPr>
              <w:t>Об изменении вида разрешенного использования земельного участка с кадастровым номером – 11:12:1101001:385, местоположение: Российская Федерация, Республика Коми, Муниципальный район Печора, городское поселение Путеец, п. Белый Ю, ул. Береговая</w:t>
            </w:r>
            <w:r w:rsidR="00024240" w:rsidRPr="00024240">
              <w:rPr>
                <w:rFonts w:ascii="Times New Roman" w:hAnsi="Times New Roman" w:cs="Times New Roman"/>
                <w:sz w:val="24"/>
                <w:szCs w:val="24"/>
              </w:rPr>
              <w:t>»</w:t>
            </w:r>
          </w:p>
        </w:tc>
        <w:tc>
          <w:tcPr>
            <w:tcW w:w="709" w:type="dxa"/>
          </w:tcPr>
          <w:p w:rsidR="00F476C5" w:rsidRPr="00CB4FF5" w:rsidRDefault="00C07327" w:rsidP="006D21FC">
            <w:pPr>
              <w:spacing w:after="0"/>
              <w:jc w:val="center"/>
              <w:rPr>
                <w:rFonts w:ascii="Times New Roman" w:hAnsi="Times New Roman" w:cs="Times New Roman"/>
                <w:sz w:val="24"/>
                <w:szCs w:val="24"/>
              </w:rPr>
            </w:pPr>
            <w:r>
              <w:rPr>
                <w:rFonts w:ascii="Times New Roman" w:hAnsi="Times New Roman" w:cs="Times New Roman"/>
                <w:sz w:val="24"/>
                <w:szCs w:val="24"/>
              </w:rPr>
              <w:t>2</w:t>
            </w:r>
          </w:p>
        </w:tc>
      </w:tr>
      <w:tr w:rsidR="005D21BC" w:rsidTr="008F211E">
        <w:trPr>
          <w:trHeight w:val="20"/>
        </w:trPr>
        <w:tc>
          <w:tcPr>
            <w:tcW w:w="675" w:type="dxa"/>
          </w:tcPr>
          <w:p w:rsidR="005D21BC" w:rsidRDefault="005D21BC" w:rsidP="006D21FC">
            <w:pPr>
              <w:spacing w:after="0"/>
              <w:jc w:val="center"/>
              <w:rPr>
                <w:rFonts w:ascii="Times New Roman" w:hAnsi="Times New Roman" w:cs="Times New Roman"/>
                <w:sz w:val="24"/>
                <w:szCs w:val="24"/>
              </w:rPr>
            </w:pPr>
            <w:r>
              <w:rPr>
                <w:rFonts w:ascii="Times New Roman" w:hAnsi="Times New Roman" w:cs="Times New Roman"/>
                <w:sz w:val="24"/>
                <w:szCs w:val="24"/>
              </w:rPr>
              <w:t>2</w:t>
            </w:r>
          </w:p>
        </w:tc>
        <w:tc>
          <w:tcPr>
            <w:tcW w:w="8505" w:type="dxa"/>
          </w:tcPr>
          <w:p w:rsidR="005D21BC" w:rsidRDefault="00024240" w:rsidP="0024178C">
            <w:pPr>
              <w:spacing w:after="0" w:line="240" w:lineRule="auto"/>
              <w:jc w:val="both"/>
              <w:rPr>
                <w:rFonts w:ascii="Times New Roman" w:hAnsi="Times New Roman" w:cs="Times New Roman"/>
                <w:sz w:val="24"/>
                <w:szCs w:val="24"/>
              </w:rPr>
            </w:pPr>
            <w:r w:rsidRPr="00024240">
              <w:rPr>
                <w:rFonts w:ascii="Times New Roman" w:hAnsi="Times New Roman" w:cs="Times New Roman"/>
                <w:sz w:val="24"/>
                <w:szCs w:val="24"/>
              </w:rPr>
              <w:t>Постановление администрации городского посе</w:t>
            </w:r>
            <w:r>
              <w:rPr>
                <w:rFonts w:ascii="Times New Roman" w:hAnsi="Times New Roman" w:cs="Times New Roman"/>
                <w:sz w:val="24"/>
                <w:szCs w:val="24"/>
              </w:rPr>
              <w:t>ления «Путеец» от 1</w:t>
            </w:r>
            <w:r w:rsidR="0024178C">
              <w:rPr>
                <w:rFonts w:ascii="Times New Roman" w:hAnsi="Times New Roman" w:cs="Times New Roman"/>
                <w:sz w:val="24"/>
                <w:szCs w:val="24"/>
              </w:rPr>
              <w:t>7</w:t>
            </w:r>
            <w:r>
              <w:rPr>
                <w:rFonts w:ascii="Times New Roman" w:hAnsi="Times New Roman" w:cs="Times New Roman"/>
                <w:sz w:val="24"/>
                <w:szCs w:val="24"/>
              </w:rPr>
              <w:t xml:space="preserve">.01.2025 № </w:t>
            </w:r>
            <w:r w:rsidR="0024178C">
              <w:rPr>
                <w:rFonts w:ascii="Times New Roman" w:hAnsi="Times New Roman" w:cs="Times New Roman"/>
                <w:sz w:val="24"/>
                <w:szCs w:val="24"/>
              </w:rPr>
              <w:t>6</w:t>
            </w:r>
            <w:r w:rsidRPr="00024240">
              <w:rPr>
                <w:rFonts w:ascii="Times New Roman" w:hAnsi="Times New Roman" w:cs="Times New Roman"/>
                <w:sz w:val="24"/>
                <w:szCs w:val="24"/>
              </w:rPr>
              <w:t xml:space="preserve"> «</w:t>
            </w:r>
            <w:r w:rsidR="0024178C" w:rsidRPr="0024178C">
              <w:rPr>
                <w:rFonts w:ascii="Times New Roman" w:hAnsi="Times New Roman" w:cs="Times New Roman"/>
                <w:sz w:val="24"/>
                <w:szCs w:val="24"/>
              </w:rPr>
              <w:t>О внесении изменений в постановление администрации городского поселения «Путеец» от 25.12.2017 № 308 «Об утверждении муниципальной программы «Формирование комфортной городской среды муниципального образования городского поселения «Путеец» на 2018 – 2026 годы»</w:t>
            </w:r>
          </w:p>
        </w:tc>
        <w:tc>
          <w:tcPr>
            <w:tcW w:w="709" w:type="dxa"/>
          </w:tcPr>
          <w:p w:rsidR="005D21BC" w:rsidRDefault="00220EB3" w:rsidP="006D21FC">
            <w:pPr>
              <w:spacing w:after="0"/>
              <w:jc w:val="center"/>
              <w:rPr>
                <w:rFonts w:ascii="Times New Roman" w:hAnsi="Times New Roman" w:cs="Times New Roman"/>
                <w:sz w:val="24"/>
                <w:szCs w:val="24"/>
              </w:rPr>
            </w:pPr>
            <w:r>
              <w:rPr>
                <w:rFonts w:ascii="Times New Roman" w:hAnsi="Times New Roman" w:cs="Times New Roman"/>
                <w:sz w:val="24"/>
                <w:szCs w:val="24"/>
              </w:rPr>
              <w:t>3</w:t>
            </w:r>
          </w:p>
        </w:tc>
      </w:tr>
      <w:tr w:rsidR="0024178C" w:rsidTr="008F211E">
        <w:trPr>
          <w:trHeight w:val="20"/>
        </w:trPr>
        <w:tc>
          <w:tcPr>
            <w:tcW w:w="675" w:type="dxa"/>
          </w:tcPr>
          <w:p w:rsidR="0024178C" w:rsidRDefault="0024178C" w:rsidP="006D21FC">
            <w:pPr>
              <w:spacing w:after="0"/>
              <w:jc w:val="center"/>
              <w:rPr>
                <w:rFonts w:ascii="Times New Roman" w:hAnsi="Times New Roman" w:cs="Times New Roman"/>
                <w:sz w:val="24"/>
                <w:szCs w:val="24"/>
              </w:rPr>
            </w:pPr>
            <w:r>
              <w:rPr>
                <w:rFonts w:ascii="Times New Roman" w:hAnsi="Times New Roman" w:cs="Times New Roman"/>
                <w:sz w:val="24"/>
                <w:szCs w:val="24"/>
              </w:rPr>
              <w:t>3</w:t>
            </w:r>
          </w:p>
        </w:tc>
        <w:tc>
          <w:tcPr>
            <w:tcW w:w="8505" w:type="dxa"/>
          </w:tcPr>
          <w:p w:rsidR="0024178C" w:rsidRPr="00024240" w:rsidRDefault="0024178C" w:rsidP="0024178C">
            <w:pPr>
              <w:spacing w:after="0" w:line="240" w:lineRule="auto"/>
              <w:jc w:val="both"/>
              <w:rPr>
                <w:rFonts w:ascii="Times New Roman" w:hAnsi="Times New Roman" w:cs="Times New Roman"/>
                <w:sz w:val="24"/>
                <w:szCs w:val="24"/>
              </w:rPr>
            </w:pPr>
            <w:r w:rsidRPr="0024178C">
              <w:rPr>
                <w:rFonts w:ascii="Times New Roman" w:hAnsi="Times New Roman" w:cs="Times New Roman"/>
                <w:sz w:val="24"/>
                <w:szCs w:val="24"/>
              </w:rPr>
              <w:t xml:space="preserve">Постановление администрации городского поселения «Путеец» от 17.01.2025 № </w:t>
            </w:r>
            <w:r>
              <w:rPr>
                <w:rFonts w:ascii="Times New Roman" w:hAnsi="Times New Roman" w:cs="Times New Roman"/>
                <w:sz w:val="24"/>
                <w:szCs w:val="24"/>
              </w:rPr>
              <w:t>7</w:t>
            </w:r>
            <w:r w:rsidRPr="0024178C">
              <w:rPr>
                <w:rFonts w:ascii="Times New Roman" w:hAnsi="Times New Roman" w:cs="Times New Roman"/>
                <w:sz w:val="24"/>
                <w:szCs w:val="24"/>
              </w:rPr>
              <w:t xml:space="preserve"> «Об изменении вида разрешенного использования земельного участка с кадастровым номером – 11:12:1101001:386, местоположение: Российская Федерация, Республика Коми, Муниципальный район Печора, городское поселение Путеец, п. Белый Ю, ул. Береговая»</w:t>
            </w:r>
          </w:p>
        </w:tc>
        <w:tc>
          <w:tcPr>
            <w:tcW w:w="709" w:type="dxa"/>
          </w:tcPr>
          <w:p w:rsidR="0024178C" w:rsidRDefault="00F36278" w:rsidP="006D21FC">
            <w:pPr>
              <w:spacing w:after="0"/>
              <w:jc w:val="center"/>
              <w:rPr>
                <w:rFonts w:ascii="Times New Roman" w:hAnsi="Times New Roman" w:cs="Times New Roman"/>
                <w:sz w:val="24"/>
                <w:szCs w:val="24"/>
              </w:rPr>
            </w:pPr>
            <w:r>
              <w:rPr>
                <w:rFonts w:ascii="Times New Roman" w:hAnsi="Times New Roman" w:cs="Times New Roman"/>
                <w:sz w:val="24"/>
                <w:szCs w:val="24"/>
              </w:rPr>
              <w:t>12</w:t>
            </w:r>
          </w:p>
        </w:tc>
      </w:tr>
      <w:tr w:rsidR="0024178C" w:rsidTr="008F211E">
        <w:trPr>
          <w:trHeight w:val="20"/>
        </w:trPr>
        <w:tc>
          <w:tcPr>
            <w:tcW w:w="675" w:type="dxa"/>
          </w:tcPr>
          <w:p w:rsidR="0024178C" w:rsidRDefault="0024178C" w:rsidP="006D21FC">
            <w:pPr>
              <w:spacing w:after="0"/>
              <w:jc w:val="center"/>
              <w:rPr>
                <w:rFonts w:ascii="Times New Roman" w:hAnsi="Times New Roman" w:cs="Times New Roman"/>
                <w:sz w:val="24"/>
                <w:szCs w:val="24"/>
              </w:rPr>
            </w:pPr>
            <w:r>
              <w:rPr>
                <w:rFonts w:ascii="Times New Roman" w:hAnsi="Times New Roman" w:cs="Times New Roman"/>
                <w:sz w:val="24"/>
                <w:szCs w:val="24"/>
              </w:rPr>
              <w:t>4</w:t>
            </w:r>
          </w:p>
        </w:tc>
        <w:tc>
          <w:tcPr>
            <w:tcW w:w="8505" w:type="dxa"/>
          </w:tcPr>
          <w:p w:rsidR="0024178C" w:rsidRPr="00024240" w:rsidRDefault="0024178C" w:rsidP="0024178C">
            <w:pPr>
              <w:spacing w:after="0" w:line="240" w:lineRule="auto"/>
              <w:jc w:val="both"/>
              <w:rPr>
                <w:rFonts w:ascii="Times New Roman" w:hAnsi="Times New Roman" w:cs="Times New Roman"/>
                <w:sz w:val="24"/>
                <w:szCs w:val="24"/>
              </w:rPr>
            </w:pPr>
            <w:r w:rsidRPr="0024178C">
              <w:rPr>
                <w:rFonts w:ascii="Times New Roman" w:hAnsi="Times New Roman" w:cs="Times New Roman"/>
                <w:sz w:val="24"/>
                <w:szCs w:val="24"/>
              </w:rPr>
              <w:t>Постановление администрации го</w:t>
            </w:r>
            <w:r>
              <w:rPr>
                <w:rFonts w:ascii="Times New Roman" w:hAnsi="Times New Roman" w:cs="Times New Roman"/>
                <w:sz w:val="24"/>
                <w:szCs w:val="24"/>
              </w:rPr>
              <w:t>родского поселения «Путеец» от 20</w:t>
            </w:r>
            <w:r w:rsidRPr="0024178C">
              <w:rPr>
                <w:rFonts w:ascii="Times New Roman" w:hAnsi="Times New Roman" w:cs="Times New Roman"/>
                <w:sz w:val="24"/>
                <w:szCs w:val="24"/>
              </w:rPr>
              <w:t xml:space="preserve">.01.2025 № </w:t>
            </w:r>
            <w:r>
              <w:rPr>
                <w:rFonts w:ascii="Times New Roman" w:hAnsi="Times New Roman" w:cs="Times New Roman"/>
                <w:sz w:val="24"/>
                <w:szCs w:val="24"/>
              </w:rPr>
              <w:t>8</w:t>
            </w:r>
            <w:r w:rsidRPr="0024178C">
              <w:rPr>
                <w:rFonts w:ascii="Times New Roman" w:hAnsi="Times New Roman" w:cs="Times New Roman"/>
                <w:sz w:val="24"/>
                <w:szCs w:val="24"/>
              </w:rPr>
              <w:t xml:space="preserve"> «О переводе жилого помещения, находящегося в собственности муниципального образования городского поселения «Путеец» из муниципального жилищного фонда муниципального образования городского поселения «Путеец» в муниципальный жилищный фонд коммерческого использования»</w:t>
            </w:r>
          </w:p>
        </w:tc>
        <w:tc>
          <w:tcPr>
            <w:tcW w:w="709" w:type="dxa"/>
          </w:tcPr>
          <w:p w:rsidR="0024178C" w:rsidRDefault="00F36278" w:rsidP="006D21FC">
            <w:pPr>
              <w:spacing w:after="0"/>
              <w:jc w:val="center"/>
              <w:rPr>
                <w:rFonts w:ascii="Times New Roman" w:hAnsi="Times New Roman" w:cs="Times New Roman"/>
                <w:sz w:val="24"/>
                <w:szCs w:val="24"/>
              </w:rPr>
            </w:pPr>
            <w:r>
              <w:rPr>
                <w:rFonts w:ascii="Times New Roman" w:hAnsi="Times New Roman" w:cs="Times New Roman"/>
                <w:sz w:val="24"/>
                <w:szCs w:val="24"/>
              </w:rPr>
              <w:t>13</w:t>
            </w:r>
          </w:p>
        </w:tc>
      </w:tr>
      <w:tr w:rsidR="0024178C" w:rsidTr="008F211E">
        <w:trPr>
          <w:trHeight w:val="20"/>
        </w:trPr>
        <w:tc>
          <w:tcPr>
            <w:tcW w:w="675" w:type="dxa"/>
          </w:tcPr>
          <w:p w:rsidR="0024178C" w:rsidRDefault="0024178C" w:rsidP="006D21FC">
            <w:pPr>
              <w:spacing w:after="0"/>
              <w:jc w:val="center"/>
              <w:rPr>
                <w:rFonts w:ascii="Times New Roman" w:hAnsi="Times New Roman" w:cs="Times New Roman"/>
                <w:sz w:val="24"/>
                <w:szCs w:val="24"/>
              </w:rPr>
            </w:pPr>
            <w:r>
              <w:rPr>
                <w:rFonts w:ascii="Times New Roman" w:hAnsi="Times New Roman" w:cs="Times New Roman"/>
                <w:sz w:val="24"/>
                <w:szCs w:val="24"/>
              </w:rPr>
              <w:t>5</w:t>
            </w:r>
          </w:p>
        </w:tc>
        <w:tc>
          <w:tcPr>
            <w:tcW w:w="8505" w:type="dxa"/>
          </w:tcPr>
          <w:p w:rsidR="0024178C" w:rsidRPr="00024240" w:rsidRDefault="0024178C" w:rsidP="0024178C">
            <w:pPr>
              <w:spacing w:after="0" w:line="240" w:lineRule="auto"/>
              <w:jc w:val="both"/>
              <w:rPr>
                <w:rFonts w:ascii="Times New Roman" w:hAnsi="Times New Roman" w:cs="Times New Roman"/>
                <w:sz w:val="24"/>
                <w:szCs w:val="24"/>
              </w:rPr>
            </w:pPr>
            <w:r w:rsidRPr="0024178C">
              <w:rPr>
                <w:rFonts w:ascii="Times New Roman" w:hAnsi="Times New Roman" w:cs="Times New Roman"/>
                <w:sz w:val="24"/>
                <w:szCs w:val="24"/>
              </w:rPr>
              <w:t>Постановление администрации го</w:t>
            </w:r>
            <w:r>
              <w:rPr>
                <w:rFonts w:ascii="Times New Roman" w:hAnsi="Times New Roman" w:cs="Times New Roman"/>
                <w:sz w:val="24"/>
                <w:szCs w:val="24"/>
              </w:rPr>
              <w:t>родского поселения «Путеец» от 20</w:t>
            </w:r>
            <w:r w:rsidRPr="0024178C">
              <w:rPr>
                <w:rFonts w:ascii="Times New Roman" w:hAnsi="Times New Roman" w:cs="Times New Roman"/>
                <w:sz w:val="24"/>
                <w:szCs w:val="24"/>
              </w:rPr>
              <w:t xml:space="preserve">.01.2025 № </w:t>
            </w:r>
            <w:r>
              <w:rPr>
                <w:rFonts w:ascii="Times New Roman" w:hAnsi="Times New Roman" w:cs="Times New Roman"/>
                <w:sz w:val="24"/>
                <w:szCs w:val="24"/>
              </w:rPr>
              <w:t>9</w:t>
            </w:r>
            <w:r w:rsidRPr="0024178C">
              <w:rPr>
                <w:rFonts w:ascii="Times New Roman" w:hAnsi="Times New Roman" w:cs="Times New Roman"/>
                <w:sz w:val="24"/>
                <w:szCs w:val="24"/>
              </w:rPr>
              <w:t xml:space="preserve"> «О внесении изменений в постановление администрации городского поселения «Путеец» от 05.08.2020 № 99 «Об утверждении муниципальной программы «Развитие дорожного хозяйства на территории муниципального образования городского поселения «Путеец»</w:t>
            </w:r>
          </w:p>
        </w:tc>
        <w:tc>
          <w:tcPr>
            <w:tcW w:w="709" w:type="dxa"/>
          </w:tcPr>
          <w:p w:rsidR="0024178C" w:rsidRDefault="00F36278" w:rsidP="006D21FC">
            <w:pPr>
              <w:spacing w:after="0"/>
              <w:jc w:val="center"/>
              <w:rPr>
                <w:rFonts w:ascii="Times New Roman" w:hAnsi="Times New Roman" w:cs="Times New Roman"/>
                <w:sz w:val="24"/>
                <w:szCs w:val="24"/>
              </w:rPr>
            </w:pPr>
            <w:r>
              <w:rPr>
                <w:rFonts w:ascii="Times New Roman" w:hAnsi="Times New Roman" w:cs="Times New Roman"/>
                <w:sz w:val="24"/>
                <w:szCs w:val="24"/>
              </w:rPr>
              <w:t>14</w:t>
            </w:r>
          </w:p>
        </w:tc>
      </w:tr>
      <w:tr w:rsidR="0024178C" w:rsidTr="008F211E">
        <w:trPr>
          <w:trHeight w:val="20"/>
        </w:trPr>
        <w:tc>
          <w:tcPr>
            <w:tcW w:w="675" w:type="dxa"/>
          </w:tcPr>
          <w:p w:rsidR="0024178C" w:rsidRDefault="0024178C" w:rsidP="006D21FC">
            <w:pPr>
              <w:spacing w:after="0"/>
              <w:jc w:val="center"/>
              <w:rPr>
                <w:rFonts w:ascii="Times New Roman" w:hAnsi="Times New Roman" w:cs="Times New Roman"/>
                <w:sz w:val="24"/>
                <w:szCs w:val="24"/>
              </w:rPr>
            </w:pPr>
            <w:r>
              <w:rPr>
                <w:rFonts w:ascii="Times New Roman" w:hAnsi="Times New Roman" w:cs="Times New Roman"/>
                <w:sz w:val="24"/>
                <w:szCs w:val="24"/>
              </w:rPr>
              <w:t>6</w:t>
            </w:r>
          </w:p>
        </w:tc>
        <w:tc>
          <w:tcPr>
            <w:tcW w:w="8505" w:type="dxa"/>
          </w:tcPr>
          <w:p w:rsidR="0024178C" w:rsidRPr="00024240" w:rsidRDefault="0024178C" w:rsidP="0024178C">
            <w:pPr>
              <w:spacing w:after="0" w:line="240" w:lineRule="auto"/>
              <w:jc w:val="both"/>
              <w:rPr>
                <w:rFonts w:ascii="Times New Roman" w:hAnsi="Times New Roman" w:cs="Times New Roman"/>
                <w:sz w:val="24"/>
                <w:szCs w:val="24"/>
              </w:rPr>
            </w:pPr>
            <w:r w:rsidRPr="0024178C">
              <w:rPr>
                <w:rFonts w:ascii="Times New Roman" w:hAnsi="Times New Roman" w:cs="Times New Roman"/>
                <w:sz w:val="24"/>
                <w:szCs w:val="24"/>
              </w:rPr>
              <w:t>Постановление администрации гор</w:t>
            </w:r>
            <w:r>
              <w:rPr>
                <w:rFonts w:ascii="Times New Roman" w:hAnsi="Times New Roman" w:cs="Times New Roman"/>
                <w:sz w:val="24"/>
                <w:szCs w:val="24"/>
              </w:rPr>
              <w:t>одского поселения «Путеец» от 24</w:t>
            </w:r>
            <w:r w:rsidRPr="0024178C">
              <w:rPr>
                <w:rFonts w:ascii="Times New Roman" w:hAnsi="Times New Roman" w:cs="Times New Roman"/>
                <w:sz w:val="24"/>
                <w:szCs w:val="24"/>
              </w:rPr>
              <w:t xml:space="preserve">.01.2025 № </w:t>
            </w:r>
            <w:r>
              <w:rPr>
                <w:rFonts w:ascii="Times New Roman" w:hAnsi="Times New Roman" w:cs="Times New Roman"/>
                <w:sz w:val="24"/>
                <w:szCs w:val="24"/>
              </w:rPr>
              <w:t>10</w:t>
            </w:r>
            <w:r w:rsidRPr="0024178C">
              <w:rPr>
                <w:rFonts w:ascii="Times New Roman" w:hAnsi="Times New Roman" w:cs="Times New Roman"/>
                <w:sz w:val="24"/>
                <w:szCs w:val="24"/>
              </w:rPr>
              <w:t xml:space="preserve"> «О перерегистрации граждан, состоящих на учете в качестве нуждающихся в жилых помещениях, предоставляемых по договорам социального найма, на территории муниципального образования городского поселения «Путеец»</w:t>
            </w:r>
          </w:p>
        </w:tc>
        <w:tc>
          <w:tcPr>
            <w:tcW w:w="709" w:type="dxa"/>
          </w:tcPr>
          <w:p w:rsidR="0024178C" w:rsidRDefault="00F36278" w:rsidP="006D21FC">
            <w:pPr>
              <w:spacing w:after="0"/>
              <w:jc w:val="center"/>
              <w:rPr>
                <w:rFonts w:ascii="Times New Roman" w:hAnsi="Times New Roman" w:cs="Times New Roman"/>
                <w:sz w:val="24"/>
                <w:szCs w:val="24"/>
              </w:rPr>
            </w:pPr>
            <w:r>
              <w:rPr>
                <w:rFonts w:ascii="Times New Roman" w:hAnsi="Times New Roman" w:cs="Times New Roman"/>
                <w:sz w:val="24"/>
                <w:szCs w:val="24"/>
              </w:rPr>
              <w:t>23</w:t>
            </w:r>
          </w:p>
        </w:tc>
      </w:tr>
      <w:tr w:rsidR="0024178C" w:rsidTr="008F211E">
        <w:trPr>
          <w:trHeight w:val="20"/>
        </w:trPr>
        <w:tc>
          <w:tcPr>
            <w:tcW w:w="675" w:type="dxa"/>
          </w:tcPr>
          <w:p w:rsidR="0024178C" w:rsidRDefault="0024178C" w:rsidP="006D21FC">
            <w:pPr>
              <w:spacing w:after="0"/>
              <w:jc w:val="center"/>
              <w:rPr>
                <w:rFonts w:ascii="Times New Roman" w:hAnsi="Times New Roman" w:cs="Times New Roman"/>
                <w:sz w:val="24"/>
                <w:szCs w:val="24"/>
              </w:rPr>
            </w:pPr>
            <w:r>
              <w:rPr>
                <w:rFonts w:ascii="Times New Roman" w:hAnsi="Times New Roman" w:cs="Times New Roman"/>
                <w:sz w:val="24"/>
                <w:szCs w:val="24"/>
              </w:rPr>
              <w:t>7</w:t>
            </w:r>
          </w:p>
        </w:tc>
        <w:tc>
          <w:tcPr>
            <w:tcW w:w="8505" w:type="dxa"/>
          </w:tcPr>
          <w:p w:rsidR="0024178C" w:rsidRPr="00024240" w:rsidRDefault="0024178C" w:rsidP="0024178C">
            <w:pPr>
              <w:spacing w:after="0" w:line="240" w:lineRule="auto"/>
              <w:jc w:val="both"/>
              <w:rPr>
                <w:rFonts w:ascii="Times New Roman" w:hAnsi="Times New Roman" w:cs="Times New Roman"/>
                <w:sz w:val="24"/>
                <w:szCs w:val="24"/>
              </w:rPr>
            </w:pPr>
            <w:r w:rsidRPr="0024178C">
              <w:rPr>
                <w:rFonts w:ascii="Times New Roman" w:hAnsi="Times New Roman" w:cs="Times New Roman"/>
                <w:sz w:val="24"/>
                <w:szCs w:val="24"/>
              </w:rPr>
              <w:t>Постановление администрации го</w:t>
            </w:r>
            <w:r>
              <w:rPr>
                <w:rFonts w:ascii="Times New Roman" w:hAnsi="Times New Roman" w:cs="Times New Roman"/>
                <w:sz w:val="24"/>
                <w:szCs w:val="24"/>
              </w:rPr>
              <w:t>родского поселения «Путеец» от 27</w:t>
            </w:r>
            <w:r w:rsidRPr="0024178C">
              <w:rPr>
                <w:rFonts w:ascii="Times New Roman" w:hAnsi="Times New Roman" w:cs="Times New Roman"/>
                <w:sz w:val="24"/>
                <w:szCs w:val="24"/>
              </w:rPr>
              <w:t xml:space="preserve">.01.2025 № </w:t>
            </w:r>
            <w:r>
              <w:rPr>
                <w:rFonts w:ascii="Times New Roman" w:hAnsi="Times New Roman" w:cs="Times New Roman"/>
                <w:sz w:val="24"/>
                <w:szCs w:val="24"/>
              </w:rPr>
              <w:t>12</w:t>
            </w:r>
            <w:r w:rsidRPr="0024178C">
              <w:rPr>
                <w:rFonts w:ascii="Times New Roman" w:hAnsi="Times New Roman" w:cs="Times New Roman"/>
                <w:sz w:val="24"/>
                <w:szCs w:val="24"/>
              </w:rPr>
              <w:t xml:space="preserve"> «Об утверждении отчета об исполнении бюджета муниципального образования городского поселения «Путеец» за 2024 год»</w:t>
            </w:r>
          </w:p>
        </w:tc>
        <w:tc>
          <w:tcPr>
            <w:tcW w:w="709" w:type="dxa"/>
          </w:tcPr>
          <w:p w:rsidR="0024178C" w:rsidRDefault="00F36278" w:rsidP="006D21FC">
            <w:pPr>
              <w:spacing w:after="0"/>
              <w:jc w:val="center"/>
              <w:rPr>
                <w:rFonts w:ascii="Times New Roman" w:hAnsi="Times New Roman" w:cs="Times New Roman"/>
                <w:sz w:val="24"/>
                <w:szCs w:val="24"/>
              </w:rPr>
            </w:pPr>
            <w:r>
              <w:rPr>
                <w:rFonts w:ascii="Times New Roman" w:hAnsi="Times New Roman" w:cs="Times New Roman"/>
                <w:sz w:val="24"/>
                <w:szCs w:val="24"/>
              </w:rPr>
              <w:t>24</w:t>
            </w:r>
          </w:p>
        </w:tc>
      </w:tr>
      <w:tr w:rsidR="0024178C" w:rsidTr="008F211E">
        <w:trPr>
          <w:trHeight w:val="20"/>
        </w:trPr>
        <w:tc>
          <w:tcPr>
            <w:tcW w:w="675" w:type="dxa"/>
          </w:tcPr>
          <w:p w:rsidR="0024178C" w:rsidRDefault="0024178C" w:rsidP="006D21FC">
            <w:pPr>
              <w:spacing w:after="0"/>
              <w:jc w:val="center"/>
              <w:rPr>
                <w:rFonts w:ascii="Times New Roman" w:hAnsi="Times New Roman" w:cs="Times New Roman"/>
                <w:sz w:val="24"/>
                <w:szCs w:val="24"/>
              </w:rPr>
            </w:pPr>
            <w:r>
              <w:rPr>
                <w:rFonts w:ascii="Times New Roman" w:hAnsi="Times New Roman" w:cs="Times New Roman"/>
                <w:sz w:val="24"/>
                <w:szCs w:val="24"/>
              </w:rPr>
              <w:t>8</w:t>
            </w:r>
          </w:p>
        </w:tc>
        <w:tc>
          <w:tcPr>
            <w:tcW w:w="8505" w:type="dxa"/>
          </w:tcPr>
          <w:p w:rsidR="0024178C" w:rsidRPr="00024240" w:rsidRDefault="0024178C" w:rsidP="0024178C">
            <w:pPr>
              <w:spacing w:after="0" w:line="240" w:lineRule="auto"/>
              <w:jc w:val="both"/>
              <w:rPr>
                <w:rFonts w:ascii="Times New Roman" w:hAnsi="Times New Roman" w:cs="Times New Roman"/>
                <w:sz w:val="24"/>
                <w:szCs w:val="24"/>
              </w:rPr>
            </w:pPr>
            <w:r w:rsidRPr="0024178C">
              <w:rPr>
                <w:rFonts w:ascii="Times New Roman" w:hAnsi="Times New Roman" w:cs="Times New Roman"/>
                <w:sz w:val="24"/>
                <w:szCs w:val="24"/>
              </w:rPr>
              <w:t>Постановление администрации городского поселения «Путеец» от 2</w:t>
            </w:r>
            <w:r>
              <w:rPr>
                <w:rFonts w:ascii="Times New Roman" w:hAnsi="Times New Roman" w:cs="Times New Roman"/>
                <w:sz w:val="24"/>
                <w:szCs w:val="24"/>
              </w:rPr>
              <w:t>8</w:t>
            </w:r>
            <w:r w:rsidRPr="0024178C">
              <w:rPr>
                <w:rFonts w:ascii="Times New Roman" w:hAnsi="Times New Roman" w:cs="Times New Roman"/>
                <w:sz w:val="24"/>
                <w:szCs w:val="24"/>
              </w:rPr>
              <w:t>.01.2025 № 1</w:t>
            </w:r>
            <w:r>
              <w:rPr>
                <w:rFonts w:ascii="Times New Roman" w:hAnsi="Times New Roman" w:cs="Times New Roman"/>
                <w:sz w:val="24"/>
                <w:szCs w:val="24"/>
              </w:rPr>
              <w:t>3</w:t>
            </w:r>
            <w:r w:rsidRPr="0024178C">
              <w:rPr>
                <w:rFonts w:ascii="Times New Roman" w:hAnsi="Times New Roman" w:cs="Times New Roman"/>
                <w:sz w:val="24"/>
                <w:szCs w:val="24"/>
              </w:rPr>
              <w:t xml:space="preserve"> «О порядке подготовки населённых пунктов муниципального образования городского поселения «Путеец» к пожароопасному сезону для тушения лесных пожаров в 2025 году»</w:t>
            </w:r>
          </w:p>
        </w:tc>
        <w:tc>
          <w:tcPr>
            <w:tcW w:w="709" w:type="dxa"/>
          </w:tcPr>
          <w:p w:rsidR="0024178C" w:rsidRDefault="00F36278" w:rsidP="006D21FC">
            <w:pPr>
              <w:spacing w:after="0"/>
              <w:jc w:val="center"/>
              <w:rPr>
                <w:rFonts w:ascii="Times New Roman" w:hAnsi="Times New Roman" w:cs="Times New Roman"/>
                <w:sz w:val="24"/>
                <w:szCs w:val="24"/>
              </w:rPr>
            </w:pPr>
            <w:r>
              <w:rPr>
                <w:rFonts w:ascii="Times New Roman" w:hAnsi="Times New Roman" w:cs="Times New Roman"/>
                <w:sz w:val="24"/>
                <w:szCs w:val="24"/>
              </w:rPr>
              <w:t>41</w:t>
            </w:r>
          </w:p>
        </w:tc>
      </w:tr>
      <w:tr w:rsidR="00A66128" w:rsidTr="008F211E">
        <w:trPr>
          <w:trHeight w:val="20"/>
        </w:trPr>
        <w:tc>
          <w:tcPr>
            <w:tcW w:w="675" w:type="dxa"/>
          </w:tcPr>
          <w:p w:rsidR="00A66128" w:rsidRDefault="00A66128" w:rsidP="006D21FC">
            <w:pPr>
              <w:spacing w:after="0"/>
              <w:jc w:val="center"/>
              <w:rPr>
                <w:rFonts w:ascii="Times New Roman" w:hAnsi="Times New Roman" w:cs="Times New Roman"/>
                <w:sz w:val="24"/>
                <w:szCs w:val="24"/>
              </w:rPr>
            </w:pPr>
            <w:r>
              <w:rPr>
                <w:rFonts w:ascii="Times New Roman" w:hAnsi="Times New Roman" w:cs="Times New Roman"/>
                <w:sz w:val="24"/>
                <w:szCs w:val="24"/>
              </w:rPr>
              <w:t>9</w:t>
            </w:r>
          </w:p>
        </w:tc>
        <w:tc>
          <w:tcPr>
            <w:tcW w:w="8505" w:type="dxa"/>
          </w:tcPr>
          <w:p w:rsidR="00A66128" w:rsidRPr="0024178C" w:rsidRDefault="00A66128" w:rsidP="0024178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Распоряжение администрации городского поселения «Путеец» от 30.01.2025 № 2/1-р «</w:t>
            </w:r>
            <w:r w:rsidRPr="00A66128">
              <w:rPr>
                <w:rFonts w:ascii="Times New Roman" w:hAnsi="Times New Roman" w:cs="Times New Roman"/>
                <w:sz w:val="24"/>
                <w:szCs w:val="24"/>
              </w:rPr>
              <w:t>Об утверждении докладов о результатах обобщения правоприменительной практики за 2024 год</w:t>
            </w:r>
            <w:r>
              <w:rPr>
                <w:rFonts w:ascii="Times New Roman" w:hAnsi="Times New Roman" w:cs="Times New Roman"/>
                <w:sz w:val="24"/>
                <w:szCs w:val="24"/>
              </w:rPr>
              <w:t>»</w:t>
            </w:r>
          </w:p>
        </w:tc>
        <w:tc>
          <w:tcPr>
            <w:tcW w:w="709" w:type="dxa"/>
          </w:tcPr>
          <w:p w:rsidR="00A66128" w:rsidRDefault="00F36278" w:rsidP="006D21FC">
            <w:pPr>
              <w:spacing w:after="0"/>
              <w:jc w:val="center"/>
              <w:rPr>
                <w:rFonts w:ascii="Times New Roman" w:hAnsi="Times New Roman" w:cs="Times New Roman"/>
                <w:sz w:val="24"/>
                <w:szCs w:val="24"/>
              </w:rPr>
            </w:pPr>
            <w:r>
              <w:rPr>
                <w:rFonts w:ascii="Times New Roman" w:hAnsi="Times New Roman" w:cs="Times New Roman"/>
                <w:sz w:val="24"/>
                <w:szCs w:val="24"/>
              </w:rPr>
              <w:t>46</w:t>
            </w:r>
          </w:p>
        </w:tc>
      </w:tr>
      <w:tr w:rsidR="0024178C" w:rsidTr="008F211E">
        <w:trPr>
          <w:trHeight w:val="20"/>
        </w:trPr>
        <w:tc>
          <w:tcPr>
            <w:tcW w:w="675" w:type="dxa"/>
          </w:tcPr>
          <w:p w:rsidR="0024178C" w:rsidRDefault="006F549C" w:rsidP="006D21FC">
            <w:pPr>
              <w:spacing w:after="0"/>
              <w:jc w:val="center"/>
              <w:rPr>
                <w:rFonts w:ascii="Times New Roman" w:hAnsi="Times New Roman" w:cs="Times New Roman"/>
                <w:sz w:val="24"/>
                <w:szCs w:val="24"/>
              </w:rPr>
            </w:pPr>
            <w:r>
              <w:rPr>
                <w:rFonts w:ascii="Times New Roman" w:hAnsi="Times New Roman" w:cs="Times New Roman"/>
                <w:sz w:val="24"/>
                <w:szCs w:val="24"/>
              </w:rPr>
              <w:t>10</w:t>
            </w:r>
          </w:p>
        </w:tc>
        <w:tc>
          <w:tcPr>
            <w:tcW w:w="8505" w:type="dxa"/>
          </w:tcPr>
          <w:p w:rsidR="0024178C" w:rsidRPr="00024240" w:rsidRDefault="00A66128" w:rsidP="006F549C">
            <w:pPr>
              <w:spacing w:after="0" w:line="240" w:lineRule="auto"/>
              <w:jc w:val="both"/>
              <w:rPr>
                <w:rFonts w:ascii="Times New Roman" w:hAnsi="Times New Roman" w:cs="Times New Roman"/>
                <w:sz w:val="24"/>
                <w:szCs w:val="24"/>
              </w:rPr>
            </w:pPr>
            <w:r w:rsidRPr="00A66128">
              <w:rPr>
                <w:rFonts w:ascii="Times New Roman" w:hAnsi="Times New Roman" w:cs="Times New Roman"/>
                <w:sz w:val="24"/>
                <w:szCs w:val="24"/>
              </w:rPr>
              <w:t>Постановление администрации городского поселени</w:t>
            </w:r>
            <w:r>
              <w:rPr>
                <w:rFonts w:ascii="Times New Roman" w:hAnsi="Times New Roman" w:cs="Times New Roman"/>
                <w:sz w:val="24"/>
                <w:szCs w:val="24"/>
              </w:rPr>
              <w:t>я «Путеец» от 31</w:t>
            </w:r>
            <w:r w:rsidRPr="00A66128">
              <w:rPr>
                <w:rFonts w:ascii="Times New Roman" w:hAnsi="Times New Roman" w:cs="Times New Roman"/>
                <w:sz w:val="24"/>
                <w:szCs w:val="24"/>
              </w:rPr>
              <w:t>.01.2025 № 1</w:t>
            </w:r>
            <w:r w:rsidR="006F549C">
              <w:rPr>
                <w:rFonts w:ascii="Times New Roman" w:hAnsi="Times New Roman" w:cs="Times New Roman"/>
                <w:sz w:val="24"/>
                <w:szCs w:val="24"/>
              </w:rPr>
              <w:t>5</w:t>
            </w:r>
            <w:r w:rsidRPr="00A66128">
              <w:rPr>
                <w:rFonts w:ascii="Times New Roman" w:hAnsi="Times New Roman" w:cs="Times New Roman"/>
                <w:sz w:val="24"/>
                <w:szCs w:val="24"/>
              </w:rPr>
              <w:t xml:space="preserve"> «</w:t>
            </w:r>
            <w:r w:rsidR="006F549C" w:rsidRPr="006F549C">
              <w:rPr>
                <w:rFonts w:ascii="Times New Roman" w:hAnsi="Times New Roman" w:cs="Times New Roman"/>
                <w:sz w:val="24"/>
                <w:szCs w:val="24"/>
              </w:rPr>
              <w:t>Об утверждении документации по планировке территории</w:t>
            </w:r>
            <w:r w:rsidRPr="00A66128">
              <w:rPr>
                <w:rFonts w:ascii="Times New Roman" w:hAnsi="Times New Roman" w:cs="Times New Roman"/>
                <w:sz w:val="24"/>
                <w:szCs w:val="24"/>
              </w:rPr>
              <w:t>»</w:t>
            </w:r>
          </w:p>
        </w:tc>
        <w:tc>
          <w:tcPr>
            <w:tcW w:w="709" w:type="dxa"/>
          </w:tcPr>
          <w:p w:rsidR="0024178C" w:rsidRDefault="00F36278" w:rsidP="006D21FC">
            <w:pPr>
              <w:spacing w:after="0"/>
              <w:jc w:val="center"/>
              <w:rPr>
                <w:rFonts w:ascii="Times New Roman" w:hAnsi="Times New Roman" w:cs="Times New Roman"/>
                <w:sz w:val="24"/>
                <w:szCs w:val="24"/>
              </w:rPr>
            </w:pPr>
            <w:r>
              <w:rPr>
                <w:rFonts w:ascii="Times New Roman" w:hAnsi="Times New Roman" w:cs="Times New Roman"/>
                <w:sz w:val="24"/>
                <w:szCs w:val="24"/>
              </w:rPr>
              <w:t>64</w:t>
            </w:r>
          </w:p>
        </w:tc>
      </w:tr>
    </w:tbl>
    <w:p w:rsidR="00D00A1C" w:rsidRDefault="00D00A1C">
      <w:pPr>
        <w:spacing w:after="200" w:line="276" w:lineRule="auto"/>
        <w:rPr>
          <w:rFonts w:ascii="Times New Roman" w:hAnsi="Times New Roman" w:cs="Times New Roman"/>
          <w:b/>
          <w:sz w:val="32"/>
          <w:szCs w:val="32"/>
        </w:rPr>
      </w:pPr>
      <w:r>
        <w:rPr>
          <w:rFonts w:ascii="Times New Roman" w:hAnsi="Times New Roman" w:cs="Times New Roman"/>
          <w:b/>
          <w:sz w:val="32"/>
          <w:szCs w:val="32"/>
        </w:rPr>
        <w:br w:type="page"/>
      </w:r>
    </w:p>
    <w:p w:rsidR="00F476C5" w:rsidRDefault="00997E96" w:rsidP="00D260BC">
      <w:pPr>
        <w:spacing w:after="0"/>
        <w:jc w:val="center"/>
        <w:rPr>
          <w:rFonts w:ascii="Times New Roman" w:hAnsi="Times New Roman" w:cs="Times New Roman"/>
          <w:b/>
          <w:sz w:val="32"/>
          <w:szCs w:val="32"/>
        </w:rPr>
      </w:pPr>
      <w:r>
        <w:rPr>
          <w:rFonts w:ascii="Times New Roman" w:hAnsi="Times New Roman" w:cs="Times New Roman"/>
          <w:b/>
          <w:sz w:val="32"/>
          <w:szCs w:val="32"/>
        </w:rPr>
        <w:lastRenderedPageBreak/>
        <w:t>*****</w:t>
      </w:r>
    </w:p>
    <w:tbl>
      <w:tblPr>
        <w:tblpPr w:leftFromText="180" w:rightFromText="180" w:horzAnchor="margin" w:tblpX="41" w:tblpY="495"/>
        <w:tblW w:w="9747" w:type="dxa"/>
        <w:tblLayout w:type="fixed"/>
        <w:tblLook w:val="04A0" w:firstRow="1" w:lastRow="0" w:firstColumn="1" w:lastColumn="0" w:noHBand="0" w:noVBand="1"/>
      </w:tblPr>
      <w:tblGrid>
        <w:gridCol w:w="4824"/>
        <w:gridCol w:w="1233"/>
        <w:gridCol w:w="3690"/>
      </w:tblGrid>
      <w:tr w:rsidR="003B5E64" w:rsidRPr="00997E96" w:rsidTr="00D6774E">
        <w:trPr>
          <w:trHeight w:val="366"/>
        </w:trPr>
        <w:tc>
          <w:tcPr>
            <w:tcW w:w="9747" w:type="dxa"/>
            <w:gridSpan w:val="3"/>
            <w:hideMark/>
          </w:tcPr>
          <w:p w:rsidR="003B5E64" w:rsidRPr="003B5E64" w:rsidRDefault="003B5E64" w:rsidP="003B5E64">
            <w:pPr>
              <w:spacing w:after="0" w:line="240" w:lineRule="auto"/>
              <w:jc w:val="center"/>
              <w:rPr>
                <w:rFonts w:ascii="Times New Roman" w:hAnsi="Times New Roman" w:cs="Times New Roman"/>
                <w:b/>
                <w:sz w:val="24"/>
                <w:szCs w:val="24"/>
              </w:rPr>
            </w:pPr>
            <w:r w:rsidRPr="003B5E64">
              <w:rPr>
                <w:rFonts w:ascii="Times New Roman" w:hAnsi="Times New Roman" w:cs="Times New Roman"/>
                <w:b/>
                <w:sz w:val="24"/>
                <w:szCs w:val="24"/>
              </w:rPr>
              <w:t xml:space="preserve">ПОСТАНОВЛЕНИЕ </w:t>
            </w:r>
          </w:p>
        </w:tc>
      </w:tr>
      <w:tr w:rsidR="003B5E64" w:rsidRPr="00997E96" w:rsidTr="00D6774E">
        <w:trPr>
          <w:trHeight w:val="366"/>
        </w:trPr>
        <w:tc>
          <w:tcPr>
            <w:tcW w:w="9747" w:type="dxa"/>
            <w:gridSpan w:val="3"/>
            <w:hideMark/>
          </w:tcPr>
          <w:p w:rsidR="003B5E64" w:rsidRPr="003B5E64" w:rsidRDefault="003B5E64" w:rsidP="003B5E64">
            <w:pPr>
              <w:spacing w:after="0" w:line="240" w:lineRule="auto"/>
              <w:jc w:val="center"/>
              <w:rPr>
                <w:rFonts w:ascii="Times New Roman" w:hAnsi="Times New Roman" w:cs="Times New Roman"/>
                <w:b/>
                <w:sz w:val="24"/>
                <w:szCs w:val="24"/>
              </w:rPr>
            </w:pPr>
            <w:r w:rsidRPr="003B5E64">
              <w:rPr>
                <w:rFonts w:ascii="Times New Roman" w:hAnsi="Times New Roman" w:cs="Times New Roman"/>
                <w:b/>
                <w:sz w:val="24"/>
                <w:szCs w:val="24"/>
              </w:rPr>
              <w:t>ШУÖМ</w:t>
            </w:r>
          </w:p>
        </w:tc>
      </w:tr>
      <w:tr w:rsidR="00997E96" w:rsidRPr="00997E96" w:rsidTr="00D6774E">
        <w:trPr>
          <w:trHeight w:val="774"/>
        </w:trPr>
        <w:tc>
          <w:tcPr>
            <w:tcW w:w="4824" w:type="dxa"/>
            <w:vAlign w:val="bottom"/>
            <w:hideMark/>
          </w:tcPr>
          <w:p w:rsidR="00997E96" w:rsidRPr="00D00A1C" w:rsidRDefault="00D00A1C" w:rsidP="00C07327">
            <w:pPr>
              <w:autoSpaceDN w:val="0"/>
              <w:spacing w:after="0" w:line="240" w:lineRule="auto"/>
              <w:jc w:val="both"/>
              <w:rPr>
                <w:rFonts w:ascii="Times New Roman" w:eastAsia="Times New Roman" w:hAnsi="Times New Roman" w:cs="Times New Roman"/>
                <w:bCs/>
                <w:sz w:val="24"/>
                <w:szCs w:val="24"/>
                <w:u w:val="single"/>
                <w:lang w:eastAsia="ru-RU"/>
              </w:rPr>
            </w:pPr>
            <w:r w:rsidRPr="00D00A1C">
              <w:rPr>
                <w:rFonts w:ascii="Times New Roman" w:eastAsia="Times New Roman" w:hAnsi="Times New Roman" w:cs="Times New Roman"/>
                <w:b/>
                <w:bCs/>
                <w:sz w:val="24"/>
                <w:szCs w:val="24"/>
                <w:u w:val="single"/>
                <w:lang w:eastAsia="ru-RU"/>
              </w:rPr>
              <w:t xml:space="preserve">от </w:t>
            </w:r>
            <w:r w:rsidR="005D2203" w:rsidRPr="005D2203">
              <w:rPr>
                <w:rFonts w:ascii="Times New Roman" w:eastAsia="Times New Roman" w:hAnsi="Times New Roman" w:cs="Times New Roman"/>
                <w:b/>
                <w:bCs/>
                <w:sz w:val="24"/>
                <w:szCs w:val="24"/>
                <w:u w:val="single"/>
                <w:lang w:eastAsia="ru-RU"/>
              </w:rPr>
              <w:t>«</w:t>
            </w:r>
            <w:r w:rsidR="003B2534">
              <w:rPr>
                <w:rFonts w:ascii="Times New Roman" w:eastAsia="Times New Roman" w:hAnsi="Times New Roman" w:cs="Times New Roman"/>
                <w:b/>
                <w:bCs/>
                <w:sz w:val="24"/>
                <w:szCs w:val="24"/>
                <w:u w:val="single"/>
                <w:lang w:eastAsia="ru-RU"/>
              </w:rPr>
              <w:t>1</w:t>
            </w:r>
            <w:r w:rsidR="00C07327">
              <w:rPr>
                <w:rFonts w:ascii="Times New Roman" w:eastAsia="Times New Roman" w:hAnsi="Times New Roman" w:cs="Times New Roman"/>
                <w:b/>
                <w:bCs/>
                <w:sz w:val="24"/>
                <w:szCs w:val="24"/>
                <w:u w:val="single"/>
                <w:lang w:eastAsia="ru-RU"/>
              </w:rPr>
              <w:t>7</w:t>
            </w:r>
            <w:r w:rsidR="005D2203" w:rsidRPr="005D2203">
              <w:rPr>
                <w:rFonts w:ascii="Times New Roman" w:eastAsia="Times New Roman" w:hAnsi="Times New Roman" w:cs="Times New Roman"/>
                <w:b/>
                <w:bCs/>
                <w:sz w:val="24"/>
                <w:szCs w:val="24"/>
                <w:u w:val="single"/>
                <w:lang w:eastAsia="ru-RU"/>
              </w:rPr>
              <w:t xml:space="preserve">» </w:t>
            </w:r>
            <w:r w:rsidR="003B2534">
              <w:rPr>
                <w:rFonts w:ascii="Times New Roman" w:eastAsia="Times New Roman" w:hAnsi="Times New Roman" w:cs="Times New Roman"/>
                <w:b/>
                <w:bCs/>
                <w:sz w:val="24"/>
                <w:szCs w:val="24"/>
                <w:u w:val="single"/>
                <w:lang w:eastAsia="ru-RU"/>
              </w:rPr>
              <w:t>января</w:t>
            </w:r>
            <w:r w:rsidR="005D2203" w:rsidRPr="005D2203">
              <w:rPr>
                <w:rFonts w:ascii="Times New Roman" w:eastAsia="Times New Roman" w:hAnsi="Times New Roman" w:cs="Times New Roman"/>
                <w:b/>
                <w:bCs/>
                <w:sz w:val="24"/>
                <w:szCs w:val="24"/>
                <w:u w:val="single"/>
                <w:lang w:eastAsia="ru-RU"/>
              </w:rPr>
              <w:t xml:space="preserve"> </w:t>
            </w:r>
            <w:r w:rsidR="003B2534">
              <w:rPr>
                <w:rFonts w:ascii="Times New Roman" w:eastAsia="Times New Roman" w:hAnsi="Times New Roman" w:cs="Times New Roman"/>
                <w:b/>
                <w:bCs/>
                <w:sz w:val="24"/>
                <w:szCs w:val="24"/>
                <w:u w:val="single"/>
                <w:lang w:eastAsia="ru-RU"/>
              </w:rPr>
              <w:t>2025</w:t>
            </w:r>
            <w:r w:rsidRPr="00D00A1C">
              <w:rPr>
                <w:rFonts w:ascii="Times New Roman" w:eastAsia="Times New Roman" w:hAnsi="Times New Roman" w:cs="Times New Roman"/>
                <w:b/>
                <w:bCs/>
                <w:sz w:val="24"/>
                <w:szCs w:val="24"/>
                <w:u w:val="single"/>
                <w:lang w:eastAsia="ru-RU"/>
              </w:rPr>
              <w:t xml:space="preserve"> года</w:t>
            </w:r>
          </w:p>
        </w:tc>
        <w:tc>
          <w:tcPr>
            <w:tcW w:w="1233" w:type="dxa"/>
          </w:tcPr>
          <w:p w:rsidR="00997E96" w:rsidRPr="00997E96" w:rsidRDefault="00997E96" w:rsidP="00997E96">
            <w:pPr>
              <w:autoSpaceDN w:val="0"/>
              <w:spacing w:after="0" w:line="240" w:lineRule="auto"/>
              <w:ind w:left="567"/>
              <w:jc w:val="both"/>
              <w:rPr>
                <w:rFonts w:ascii="Times New Roman" w:eastAsia="Times New Roman" w:hAnsi="Times New Roman" w:cs="Times New Roman"/>
                <w:b/>
                <w:bCs/>
                <w:sz w:val="24"/>
                <w:szCs w:val="20"/>
                <w:lang w:eastAsia="ru-RU"/>
              </w:rPr>
            </w:pPr>
          </w:p>
        </w:tc>
        <w:tc>
          <w:tcPr>
            <w:tcW w:w="3690" w:type="dxa"/>
          </w:tcPr>
          <w:p w:rsidR="00997E96" w:rsidRPr="00997E96" w:rsidRDefault="00997E96" w:rsidP="00997E96">
            <w:pPr>
              <w:tabs>
                <w:tab w:val="left" w:pos="1999"/>
              </w:tabs>
              <w:autoSpaceDN w:val="0"/>
              <w:spacing w:after="0" w:line="240" w:lineRule="auto"/>
              <w:ind w:left="567"/>
              <w:jc w:val="both"/>
              <w:rPr>
                <w:rFonts w:ascii="Times New Roman" w:eastAsia="Times New Roman" w:hAnsi="Times New Roman" w:cs="Times New Roman"/>
                <w:bCs/>
                <w:sz w:val="40"/>
                <w:szCs w:val="40"/>
                <w:lang w:eastAsia="ru-RU"/>
              </w:rPr>
            </w:pPr>
          </w:p>
          <w:p w:rsidR="00997E96" w:rsidRPr="00997E96" w:rsidRDefault="00997E96" w:rsidP="00C07327">
            <w:pPr>
              <w:tabs>
                <w:tab w:val="left" w:pos="641"/>
                <w:tab w:val="left" w:pos="3892"/>
              </w:tabs>
              <w:autoSpaceDN w:val="0"/>
              <w:spacing w:after="0" w:line="240" w:lineRule="auto"/>
              <w:ind w:left="567"/>
              <w:jc w:val="center"/>
              <w:rPr>
                <w:rFonts w:ascii="Times New Roman" w:eastAsia="Times New Roman" w:hAnsi="Times New Roman" w:cs="Times New Roman"/>
                <w:b/>
                <w:bCs/>
                <w:sz w:val="24"/>
                <w:szCs w:val="24"/>
                <w:lang w:eastAsia="ru-RU"/>
              </w:rPr>
            </w:pPr>
            <w:r w:rsidRPr="00997E96">
              <w:rPr>
                <w:rFonts w:ascii="Times New Roman" w:eastAsia="Times New Roman" w:hAnsi="Times New Roman" w:cs="Times New Roman"/>
                <w:bCs/>
                <w:sz w:val="28"/>
                <w:szCs w:val="28"/>
                <w:lang w:eastAsia="ru-RU"/>
              </w:rPr>
              <w:t xml:space="preserve">    </w:t>
            </w:r>
            <w:r w:rsidRPr="00997E96">
              <w:rPr>
                <w:rFonts w:ascii="Times New Roman" w:eastAsia="Times New Roman" w:hAnsi="Times New Roman" w:cs="Times New Roman"/>
                <w:b/>
                <w:bCs/>
                <w:sz w:val="28"/>
                <w:szCs w:val="28"/>
                <w:lang w:eastAsia="ru-RU"/>
              </w:rPr>
              <w:t xml:space="preserve">                 </w:t>
            </w:r>
            <w:r w:rsidR="005D2203">
              <w:rPr>
                <w:rFonts w:ascii="Times New Roman" w:eastAsia="Times New Roman" w:hAnsi="Times New Roman" w:cs="Times New Roman"/>
                <w:b/>
                <w:bCs/>
                <w:sz w:val="24"/>
                <w:szCs w:val="24"/>
                <w:lang w:eastAsia="ru-RU"/>
              </w:rPr>
              <w:t xml:space="preserve">№ </w:t>
            </w:r>
            <w:r w:rsidR="00C07327">
              <w:rPr>
                <w:rFonts w:ascii="Times New Roman" w:eastAsia="Times New Roman" w:hAnsi="Times New Roman" w:cs="Times New Roman"/>
                <w:b/>
                <w:bCs/>
                <w:sz w:val="24"/>
                <w:szCs w:val="24"/>
                <w:lang w:eastAsia="ru-RU"/>
              </w:rPr>
              <w:t>5</w:t>
            </w:r>
          </w:p>
        </w:tc>
      </w:tr>
      <w:tr w:rsidR="00997E96" w:rsidRPr="00997E96" w:rsidTr="00D6774E">
        <w:trPr>
          <w:trHeight w:val="469"/>
        </w:trPr>
        <w:tc>
          <w:tcPr>
            <w:tcW w:w="4824" w:type="dxa"/>
            <w:hideMark/>
          </w:tcPr>
          <w:p w:rsidR="00D00A1C" w:rsidRDefault="00D00A1C" w:rsidP="00D00A1C">
            <w:pPr>
              <w:autoSpaceDN w:val="0"/>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xml:space="preserve">    </w:t>
            </w:r>
            <w:r w:rsidR="00D53084">
              <w:rPr>
                <w:rFonts w:ascii="Times New Roman" w:eastAsia="Times New Roman" w:hAnsi="Times New Roman" w:cs="Times New Roman"/>
                <w:bCs/>
                <w:sz w:val="20"/>
                <w:szCs w:val="20"/>
                <w:lang w:eastAsia="ru-RU"/>
              </w:rPr>
              <w:t xml:space="preserve">    </w:t>
            </w:r>
            <w:proofErr w:type="spellStart"/>
            <w:r>
              <w:rPr>
                <w:rFonts w:ascii="Times New Roman" w:eastAsia="Times New Roman" w:hAnsi="Times New Roman" w:cs="Times New Roman"/>
                <w:bCs/>
                <w:sz w:val="20"/>
                <w:szCs w:val="20"/>
                <w:lang w:eastAsia="ru-RU"/>
              </w:rPr>
              <w:t>пгт.Путеец</w:t>
            </w:r>
            <w:proofErr w:type="spellEnd"/>
            <w:r>
              <w:rPr>
                <w:rFonts w:ascii="Times New Roman" w:eastAsia="Times New Roman" w:hAnsi="Times New Roman" w:cs="Times New Roman"/>
                <w:bCs/>
                <w:sz w:val="20"/>
                <w:szCs w:val="20"/>
                <w:lang w:eastAsia="ru-RU"/>
              </w:rPr>
              <w:t xml:space="preserve">, </w:t>
            </w:r>
            <w:proofErr w:type="spellStart"/>
            <w:r>
              <w:rPr>
                <w:rFonts w:ascii="Times New Roman" w:eastAsia="Times New Roman" w:hAnsi="Times New Roman" w:cs="Times New Roman"/>
                <w:bCs/>
                <w:sz w:val="20"/>
                <w:szCs w:val="20"/>
                <w:lang w:eastAsia="ru-RU"/>
              </w:rPr>
              <w:t>г.Печора</w:t>
            </w:r>
            <w:proofErr w:type="spellEnd"/>
            <w:r>
              <w:rPr>
                <w:rFonts w:ascii="Times New Roman" w:eastAsia="Times New Roman" w:hAnsi="Times New Roman" w:cs="Times New Roman"/>
                <w:bCs/>
                <w:sz w:val="20"/>
                <w:szCs w:val="20"/>
                <w:lang w:eastAsia="ru-RU"/>
              </w:rPr>
              <w:t>,</w:t>
            </w:r>
          </w:p>
          <w:p w:rsidR="00997E96" w:rsidRPr="00D00A1C" w:rsidRDefault="00D00A1C" w:rsidP="008F312B">
            <w:pPr>
              <w:autoSpaceDN w:val="0"/>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xml:space="preserve">      </w:t>
            </w:r>
            <w:r w:rsidR="00997E96" w:rsidRPr="00997E96">
              <w:rPr>
                <w:rFonts w:ascii="Times New Roman" w:eastAsia="Times New Roman" w:hAnsi="Times New Roman" w:cs="Times New Roman"/>
                <w:bCs/>
                <w:sz w:val="20"/>
                <w:szCs w:val="20"/>
                <w:lang w:eastAsia="ru-RU"/>
              </w:rPr>
              <w:t xml:space="preserve"> </w:t>
            </w:r>
            <w:r w:rsidR="00D53084">
              <w:rPr>
                <w:rFonts w:ascii="Times New Roman" w:eastAsia="Times New Roman" w:hAnsi="Times New Roman" w:cs="Times New Roman"/>
                <w:bCs/>
                <w:sz w:val="20"/>
                <w:szCs w:val="20"/>
                <w:lang w:eastAsia="ru-RU"/>
              </w:rPr>
              <w:t xml:space="preserve">    </w:t>
            </w:r>
            <w:r w:rsidR="00997E96" w:rsidRPr="00997E96">
              <w:rPr>
                <w:rFonts w:ascii="Times New Roman" w:eastAsia="Times New Roman" w:hAnsi="Times New Roman" w:cs="Times New Roman"/>
                <w:bCs/>
                <w:sz w:val="20"/>
                <w:szCs w:val="20"/>
                <w:lang w:eastAsia="ru-RU"/>
              </w:rPr>
              <w:t>Республика Коми</w:t>
            </w:r>
          </w:p>
        </w:tc>
        <w:tc>
          <w:tcPr>
            <w:tcW w:w="1233" w:type="dxa"/>
          </w:tcPr>
          <w:p w:rsidR="00997E96" w:rsidRPr="00997E96" w:rsidRDefault="00997E96" w:rsidP="00997E96">
            <w:pPr>
              <w:autoSpaceDN w:val="0"/>
              <w:spacing w:after="0" w:line="240" w:lineRule="auto"/>
              <w:ind w:left="567"/>
              <w:jc w:val="both"/>
              <w:rPr>
                <w:rFonts w:ascii="Times New Roman" w:eastAsia="Times New Roman" w:hAnsi="Times New Roman" w:cs="Times New Roman"/>
                <w:b/>
                <w:bCs/>
                <w:sz w:val="28"/>
                <w:szCs w:val="20"/>
                <w:lang w:eastAsia="ru-RU"/>
              </w:rPr>
            </w:pPr>
          </w:p>
        </w:tc>
        <w:tc>
          <w:tcPr>
            <w:tcW w:w="3690" w:type="dxa"/>
          </w:tcPr>
          <w:p w:rsidR="00997E96" w:rsidRPr="00997E96" w:rsidRDefault="00997E96" w:rsidP="00997E96">
            <w:pPr>
              <w:tabs>
                <w:tab w:val="left" w:pos="1999"/>
              </w:tabs>
              <w:autoSpaceDN w:val="0"/>
              <w:spacing w:after="0" w:line="240" w:lineRule="auto"/>
              <w:ind w:left="567"/>
              <w:jc w:val="both"/>
              <w:rPr>
                <w:rFonts w:ascii="Times New Roman" w:eastAsia="Times New Roman" w:hAnsi="Times New Roman" w:cs="Times New Roman"/>
                <w:bCs/>
                <w:sz w:val="28"/>
                <w:szCs w:val="20"/>
                <w:lang w:eastAsia="ru-RU"/>
              </w:rPr>
            </w:pPr>
          </w:p>
        </w:tc>
      </w:tr>
    </w:tbl>
    <w:p w:rsidR="003B5E64" w:rsidRPr="003B5E64" w:rsidRDefault="003B5E64" w:rsidP="003B5E64">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C07327" w:rsidRDefault="00C07327" w:rsidP="00C07327">
      <w:pPr>
        <w:spacing w:after="0" w:line="240" w:lineRule="auto"/>
        <w:jc w:val="center"/>
        <w:rPr>
          <w:rFonts w:ascii="Times New Roman" w:eastAsia="Times New Roman" w:hAnsi="Times New Roman" w:cs="Times New Roman"/>
          <w:b/>
          <w:sz w:val="24"/>
          <w:szCs w:val="24"/>
          <w:lang w:eastAsia="ru-RU"/>
        </w:rPr>
      </w:pPr>
      <w:r w:rsidRPr="00C07327">
        <w:rPr>
          <w:rFonts w:ascii="Times New Roman" w:eastAsia="Times New Roman" w:hAnsi="Times New Roman" w:cs="Times New Roman"/>
          <w:b/>
          <w:sz w:val="24"/>
          <w:szCs w:val="24"/>
          <w:lang w:eastAsia="ru-RU"/>
        </w:rPr>
        <w:t xml:space="preserve">Об изменении вида разрешенного использования земельного участка с кадастровым номером – 11:12:1101001:385, местоположение: Российская Федерация, Республика Коми, Муниципальный район Печора, городское поселение Путеец, п. Белый Ю, </w:t>
      </w:r>
    </w:p>
    <w:p w:rsidR="007106CA" w:rsidRPr="007106CA" w:rsidRDefault="00C07327" w:rsidP="00C07327">
      <w:pPr>
        <w:spacing w:after="0" w:line="240" w:lineRule="auto"/>
        <w:jc w:val="center"/>
        <w:rPr>
          <w:rFonts w:ascii="Times New Roman" w:eastAsia="Times New Roman" w:hAnsi="Times New Roman" w:cs="Times New Roman"/>
          <w:b/>
          <w:sz w:val="24"/>
          <w:szCs w:val="24"/>
          <w:lang w:eastAsia="ru-RU"/>
        </w:rPr>
      </w:pPr>
      <w:r w:rsidRPr="00C07327">
        <w:rPr>
          <w:rFonts w:ascii="Times New Roman" w:eastAsia="Times New Roman" w:hAnsi="Times New Roman" w:cs="Times New Roman"/>
          <w:b/>
          <w:sz w:val="24"/>
          <w:szCs w:val="24"/>
          <w:lang w:eastAsia="ru-RU"/>
        </w:rPr>
        <w:t>ул. Береговая</w:t>
      </w:r>
    </w:p>
    <w:p w:rsidR="00D6774E" w:rsidRDefault="00D6774E" w:rsidP="000105E4">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p>
    <w:p w:rsidR="007106CA" w:rsidRPr="007106CA" w:rsidRDefault="00C07327" w:rsidP="007106CA">
      <w:pPr>
        <w:tabs>
          <w:tab w:val="left" w:pos="900"/>
        </w:tabs>
        <w:spacing w:after="0" w:line="240" w:lineRule="auto"/>
        <w:ind w:firstLine="709"/>
        <w:jc w:val="both"/>
        <w:rPr>
          <w:rFonts w:ascii="Times New Roman" w:hAnsi="Times New Roman" w:cs="Times New Roman"/>
          <w:sz w:val="24"/>
          <w:szCs w:val="24"/>
        </w:rPr>
      </w:pPr>
      <w:r w:rsidRPr="00C07327">
        <w:rPr>
          <w:rFonts w:ascii="Times New Roman" w:hAnsi="Times New Roman" w:cs="Times New Roman"/>
          <w:sz w:val="24"/>
          <w:szCs w:val="24"/>
        </w:rPr>
        <w:t xml:space="preserve">На основании ст. 37 Градостроительного кодекса Российской Федерации, Устава МО ГП «Путеец», руководствуясь решением Совета городского поселения «Путеец» от 22.12.2014 г. № 1-27/127 «Об утверждении генерального плана, правил землепользования и застройки муниципального образования городского поселения «Путеец» муниципального района «Печора» Республики Коми», заявления </w:t>
      </w:r>
      <w:proofErr w:type="spellStart"/>
      <w:r w:rsidRPr="00C07327">
        <w:rPr>
          <w:rFonts w:ascii="Times New Roman" w:hAnsi="Times New Roman" w:cs="Times New Roman"/>
          <w:sz w:val="24"/>
          <w:szCs w:val="24"/>
        </w:rPr>
        <w:t>Вокуева</w:t>
      </w:r>
      <w:proofErr w:type="spellEnd"/>
      <w:r w:rsidRPr="00C07327">
        <w:rPr>
          <w:rFonts w:ascii="Times New Roman" w:hAnsi="Times New Roman" w:cs="Times New Roman"/>
          <w:sz w:val="24"/>
          <w:szCs w:val="24"/>
        </w:rPr>
        <w:t xml:space="preserve"> И.В. от 14.01.2025, администрация городского поселения «Путеец»</w:t>
      </w:r>
    </w:p>
    <w:p w:rsidR="007106CA" w:rsidRPr="007106CA" w:rsidRDefault="007106CA" w:rsidP="007106CA">
      <w:pPr>
        <w:tabs>
          <w:tab w:val="left" w:pos="900"/>
        </w:tabs>
        <w:spacing w:after="0" w:line="240" w:lineRule="auto"/>
        <w:ind w:firstLine="540"/>
        <w:jc w:val="center"/>
        <w:rPr>
          <w:rFonts w:ascii="Times New Roman" w:hAnsi="Times New Roman" w:cs="Times New Roman"/>
          <w:b/>
          <w:sz w:val="24"/>
          <w:szCs w:val="24"/>
        </w:rPr>
      </w:pPr>
    </w:p>
    <w:p w:rsidR="007106CA" w:rsidRDefault="007106CA" w:rsidP="007106CA">
      <w:pPr>
        <w:tabs>
          <w:tab w:val="left" w:pos="900"/>
        </w:tabs>
        <w:spacing w:after="0" w:line="240" w:lineRule="auto"/>
        <w:jc w:val="center"/>
        <w:rPr>
          <w:rFonts w:ascii="Times New Roman" w:hAnsi="Times New Roman" w:cs="Times New Roman"/>
          <w:b/>
          <w:sz w:val="24"/>
          <w:szCs w:val="24"/>
        </w:rPr>
      </w:pPr>
      <w:r w:rsidRPr="007106CA">
        <w:rPr>
          <w:rFonts w:ascii="Times New Roman" w:hAnsi="Times New Roman" w:cs="Times New Roman"/>
          <w:b/>
          <w:sz w:val="24"/>
          <w:szCs w:val="24"/>
        </w:rPr>
        <w:t>постановляет:</w:t>
      </w:r>
    </w:p>
    <w:p w:rsidR="007106CA" w:rsidRDefault="007106CA" w:rsidP="007106CA">
      <w:pPr>
        <w:tabs>
          <w:tab w:val="left" w:pos="900"/>
        </w:tabs>
        <w:spacing w:after="0" w:line="240" w:lineRule="auto"/>
        <w:jc w:val="center"/>
        <w:rPr>
          <w:rFonts w:ascii="Times New Roman" w:hAnsi="Times New Roman" w:cs="Times New Roman"/>
          <w:b/>
          <w:sz w:val="24"/>
          <w:szCs w:val="24"/>
        </w:rPr>
      </w:pPr>
    </w:p>
    <w:p w:rsidR="009615EE" w:rsidRDefault="00C07327" w:rsidP="008C717A">
      <w:pPr>
        <w:pStyle w:val="ac"/>
        <w:numPr>
          <w:ilvl w:val="0"/>
          <w:numId w:val="3"/>
        </w:numPr>
        <w:tabs>
          <w:tab w:val="left" w:pos="709"/>
          <w:tab w:val="left" w:pos="1134"/>
        </w:tabs>
        <w:spacing w:after="0"/>
        <w:ind w:left="0" w:firstLine="709"/>
        <w:jc w:val="both"/>
        <w:rPr>
          <w:rFonts w:ascii="Times New Roman" w:eastAsia="Times New Roman" w:hAnsi="Times New Roman" w:cs="Times New Roman"/>
          <w:color w:val="auto"/>
          <w:sz w:val="24"/>
          <w:szCs w:val="24"/>
          <w:lang w:eastAsia="ru-RU"/>
        </w:rPr>
      </w:pPr>
      <w:r w:rsidRPr="009615EE">
        <w:rPr>
          <w:rFonts w:ascii="Times New Roman" w:eastAsia="Times New Roman" w:hAnsi="Times New Roman" w:cs="Times New Roman"/>
          <w:color w:val="auto"/>
          <w:sz w:val="24"/>
          <w:szCs w:val="24"/>
          <w:lang w:eastAsia="ru-RU"/>
        </w:rPr>
        <w:t xml:space="preserve">Изменить вид разрешенного использования земельного участка с кадастровым номером 11:12:1101001:385, местоположение: Российская Федерация, Республика Коми, Муниципальный район Печора, городское поселение Путеец, п. Белый Ю, ул. Береговая, общей площадью 78 </w:t>
      </w:r>
      <w:proofErr w:type="spellStart"/>
      <w:r w:rsidRPr="009615EE">
        <w:rPr>
          <w:rFonts w:ascii="Times New Roman" w:eastAsia="Times New Roman" w:hAnsi="Times New Roman" w:cs="Times New Roman"/>
          <w:color w:val="auto"/>
          <w:sz w:val="24"/>
          <w:szCs w:val="24"/>
          <w:lang w:eastAsia="ru-RU"/>
        </w:rPr>
        <w:t>кв.м</w:t>
      </w:r>
      <w:proofErr w:type="spellEnd"/>
      <w:r w:rsidRPr="009615EE">
        <w:rPr>
          <w:rFonts w:ascii="Times New Roman" w:eastAsia="Times New Roman" w:hAnsi="Times New Roman" w:cs="Times New Roman"/>
          <w:color w:val="auto"/>
          <w:sz w:val="24"/>
          <w:szCs w:val="24"/>
          <w:lang w:eastAsia="ru-RU"/>
        </w:rPr>
        <w:t>., категория земель: земли населенных пунктов, с «земельные участки (территории) общего пользования» на вид разрешенного использования «для ведения личного подсобного хозяйства (приусадебный земельный участок) (код 2.2)».</w:t>
      </w:r>
    </w:p>
    <w:p w:rsidR="009615EE" w:rsidRDefault="00C07327" w:rsidP="008C717A">
      <w:pPr>
        <w:pStyle w:val="ac"/>
        <w:numPr>
          <w:ilvl w:val="0"/>
          <w:numId w:val="3"/>
        </w:numPr>
        <w:tabs>
          <w:tab w:val="left" w:pos="709"/>
          <w:tab w:val="left" w:pos="1134"/>
        </w:tabs>
        <w:spacing w:after="0"/>
        <w:ind w:left="0" w:firstLine="709"/>
        <w:jc w:val="both"/>
        <w:rPr>
          <w:rFonts w:ascii="Times New Roman" w:eastAsia="Times New Roman" w:hAnsi="Times New Roman" w:cs="Times New Roman"/>
          <w:color w:val="auto"/>
          <w:sz w:val="24"/>
          <w:szCs w:val="24"/>
          <w:lang w:eastAsia="ru-RU"/>
        </w:rPr>
      </w:pPr>
      <w:r w:rsidRPr="009615EE">
        <w:rPr>
          <w:rFonts w:ascii="Times New Roman" w:eastAsia="Times New Roman" w:hAnsi="Times New Roman" w:cs="Times New Roman"/>
          <w:color w:val="auto"/>
          <w:sz w:val="24"/>
          <w:szCs w:val="24"/>
          <w:lang w:eastAsia="ru-RU"/>
        </w:rPr>
        <w:t>Контроль за исполнением постановления оставляю за собой.</w:t>
      </w:r>
    </w:p>
    <w:p w:rsidR="00C07327" w:rsidRPr="009615EE" w:rsidRDefault="00C07327" w:rsidP="008C717A">
      <w:pPr>
        <w:pStyle w:val="ac"/>
        <w:numPr>
          <w:ilvl w:val="0"/>
          <w:numId w:val="3"/>
        </w:numPr>
        <w:tabs>
          <w:tab w:val="left" w:pos="709"/>
          <w:tab w:val="left" w:pos="1134"/>
        </w:tabs>
        <w:spacing w:after="0"/>
        <w:ind w:left="0" w:firstLine="709"/>
        <w:jc w:val="both"/>
        <w:rPr>
          <w:rFonts w:ascii="Times New Roman" w:eastAsia="Times New Roman" w:hAnsi="Times New Roman" w:cs="Times New Roman"/>
          <w:color w:val="auto"/>
          <w:sz w:val="24"/>
          <w:szCs w:val="24"/>
          <w:lang w:eastAsia="ru-RU"/>
        </w:rPr>
      </w:pPr>
      <w:r w:rsidRPr="009615EE">
        <w:rPr>
          <w:rFonts w:ascii="Times New Roman" w:eastAsia="Times New Roman" w:hAnsi="Times New Roman" w:cs="Times New Roman"/>
          <w:color w:val="auto"/>
          <w:sz w:val="24"/>
          <w:szCs w:val="24"/>
          <w:lang w:eastAsia="ru-RU"/>
        </w:rPr>
        <w:t>Настоящее постановление вступает в силу со дня его принятия и подлежит официальному обнародованию.</w:t>
      </w:r>
    </w:p>
    <w:p w:rsidR="007106CA" w:rsidRPr="009615EE" w:rsidRDefault="007106CA" w:rsidP="009615EE">
      <w:pPr>
        <w:tabs>
          <w:tab w:val="left" w:pos="709"/>
          <w:tab w:val="left" w:pos="900"/>
        </w:tabs>
        <w:spacing w:after="0" w:line="240" w:lineRule="auto"/>
        <w:ind w:firstLine="709"/>
        <w:jc w:val="both"/>
        <w:rPr>
          <w:rFonts w:ascii="Times New Roman" w:eastAsia="Times New Roman" w:hAnsi="Times New Roman" w:cs="Times New Roman"/>
          <w:sz w:val="24"/>
          <w:szCs w:val="24"/>
          <w:lang w:eastAsia="ru-RU"/>
        </w:rPr>
      </w:pPr>
    </w:p>
    <w:tbl>
      <w:tblPr>
        <w:tblW w:w="9606" w:type="dxa"/>
        <w:tblLook w:val="01E0" w:firstRow="1" w:lastRow="1" w:firstColumn="1" w:lastColumn="1" w:noHBand="0" w:noVBand="0"/>
      </w:tblPr>
      <w:tblGrid>
        <w:gridCol w:w="4752"/>
        <w:gridCol w:w="4854"/>
      </w:tblGrid>
      <w:tr w:rsidR="007106CA" w:rsidRPr="007106CA" w:rsidTr="00F36278">
        <w:tc>
          <w:tcPr>
            <w:tcW w:w="4752" w:type="dxa"/>
            <w:hideMark/>
          </w:tcPr>
          <w:p w:rsidR="007106CA" w:rsidRPr="007106CA" w:rsidRDefault="007106CA" w:rsidP="007106CA">
            <w:pPr>
              <w:autoSpaceDE w:val="0"/>
              <w:autoSpaceDN w:val="0"/>
              <w:adjustRightInd w:val="0"/>
              <w:spacing w:after="0" w:line="240" w:lineRule="auto"/>
              <w:rPr>
                <w:rFonts w:ascii="Times New Roman" w:eastAsia="Times New Roman" w:hAnsi="Times New Roman" w:cs="Times New Roman"/>
                <w:sz w:val="24"/>
                <w:szCs w:val="24"/>
                <w:lang w:eastAsia="ru-RU"/>
              </w:rPr>
            </w:pPr>
          </w:p>
          <w:p w:rsidR="007106CA" w:rsidRPr="007106CA" w:rsidRDefault="007106CA" w:rsidP="007106CA">
            <w:pPr>
              <w:autoSpaceDE w:val="0"/>
              <w:autoSpaceDN w:val="0"/>
              <w:adjustRightInd w:val="0"/>
              <w:spacing w:after="0" w:line="240" w:lineRule="auto"/>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 xml:space="preserve">Руководитель администрации </w:t>
            </w:r>
          </w:p>
        </w:tc>
        <w:tc>
          <w:tcPr>
            <w:tcW w:w="4854" w:type="dxa"/>
            <w:hideMark/>
          </w:tcPr>
          <w:p w:rsidR="007106CA" w:rsidRPr="007106CA" w:rsidRDefault="007106CA" w:rsidP="007106CA">
            <w:pPr>
              <w:spacing w:after="0" w:line="240" w:lineRule="auto"/>
              <w:jc w:val="both"/>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 xml:space="preserve">                                     </w:t>
            </w:r>
          </w:p>
          <w:p w:rsidR="007106CA" w:rsidRPr="007106CA" w:rsidRDefault="007106CA" w:rsidP="007106CA">
            <w:pPr>
              <w:spacing w:after="0" w:line="240" w:lineRule="auto"/>
              <w:jc w:val="right"/>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С.В. Горбу</w:t>
            </w:r>
            <w:bookmarkStart w:id="5" w:name="_GoBack"/>
            <w:bookmarkEnd w:id="5"/>
            <w:r w:rsidRPr="007106CA">
              <w:rPr>
                <w:rFonts w:ascii="Times New Roman" w:eastAsia="Times New Roman" w:hAnsi="Times New Roman" w:cs="Times New Roman"/>
                <w:sz w:val="24"/>
                <w:szCs w:val="24"/>
                <w:lang w:eastAsia="ru-RU"/>
              </w:rPr>
              <w:t xml:space="preserve">нов                                       </w:t>
            </w:r>
          </w:p>
        </w:tc>
      </w:tr>
    </w:tbl>
    <w:p w:rsidR="007106CA" w:rsidRPr="007106CA" w:rsidRDefault="007106CA" w:rsidP="007106CA">
      <w:pPr>
        <w:tabs>
          <w:tab w:val="left" w:pos="900"/>
        </w:tabs>
        <w:spacing w:after="0" w:line="240" w:lineRule="auto"/>
        <w:jc w:val="both"/>
        <w:rPr>
          <w:rFonts w:ascii="Times New Roman" w:hAnsi="Times New Roman" w:cs="Times New Roman"/>
          <w:sz w:val="24"/>
          <w:szCs w:val="24"/>
        </w:rPr>
      </w:pPr>
    </w:p>
    <w:p w:rsidR="00D6774E" w:rsidRPr="007106CA" w:rsidRDefault="00D6774E" w:rsidP="007106CA">
      <w:pPr>
        <w:spacing w:after="0" w:line="240" w:lineRule="auto"/>
        <w:jc w:val="both"/>
        <w:rPr>
          <w:rFonts w:ascii="Times New Roman" w:eastAsia="Calibri" w:hAnsi="Times New Roman" w:cs="Times New Roman"/>
          <w:sz w:val="24"/>
          <w:szCs w:val="24"/>
        </w:rPr>
      </w:pPr>
    </w:p>
    <w:p w:rsidR="006A1919" w:rsidRDefault="00D0350E" w:rsidP="007106CA">
      <w:pPr>
        <w:spacing w:after="200" w:line="276" w:lineRule="auto"/>
        <w:jc w:val="center"/>
        <w:rPr>
          <w:rFonts w:ascii="Times New Roman" w:hAnsi="Times New Roman" w:cs="Times New Roman"/>
          <w:b/>
          <w:sz w:val="28"/>
          <w:szCs w:val="28"/>
        </w:rPr>
      </w:pPr>
      <w:r>
        <w:rPr>
          <w:rFonts w:ascii="Times New Roman" w:hAnsi="Times New Roman" w:cs="Times New Roman"/>
          <w:b/>
          <w:sz w:val="28"/>
          <w:szCs w:val="28"/>
        </w:rPr>
        <w:br w:type="page"/>
      </w:r>
      <w:r w:rsidR="006A1919">
        <w:rPr>
          <w:rFonts w:ascii="Times New Roman" w:hAnsi="Times New Roman" w:cs="Times New Roman"/>
          <w:b/>
          <w:sz w:val="28"/>
          <w:szCs w:val="28"/>
        </w:rPr>
        <w:lastRenderedPageBreak/>
        <w:t>*****</w:t>
      </w:r>
    </w:p>
    <w:tbl>
      <w:tblPr>
        <w:tblW w:w="9747" w:type="dxa"/>
        <w:tblLayout w:type="fixed"/>
        <w:tblLook w:val="0000" w:firstRow="0" w:lastRow="0" w:firstColumn="0" w:lastColumn="0" w:noHBand="0" w:noVBand="0"/>
      </w:tblPr>
      <w:tblGrid>
        <w:gridCol w:w="4005"/>
        <w:gridCol w:w="1820"/>
        <w:gridCol w:w="3922"/>
      </w:tblGrid>
      <w:tr w:rsidR="008C4539" w:rsidRPr="008C4539" w:rsidTr="008C4539">
        <w:tc>
          <w:tcPr>
            <w:tcW w:w="9747" w:type="dxa"/>
            <w:gridSpan w:val="3"/>
          </w:tcPr>
          <w:p w:rsidR="008C4539" w:rsidRPr="008C4539" w:rsidRDefault="008C4539" w:rsidP="008C4539">
            <w:pPr>
              <w:overflowPunct w:val="0"/>
              <w:autoSpaceDE w:val="0"/>
              <w:autoSpaceDN w:val="0"/>
              <w:adjustRightInd w:val="0"/>
              <w:spacing w:after="0" w:line="240" w:lineRule="auto"/>
              <w:ind w:right="-108"/>
              <w:jc w:val="center"/>
              <w:rPr>
                <w:rFonts w:ascii="Times New Roman" w:eastAsia="Times New Roman" w:hAnsi="Times New Roman" w:cs="Times New Roman"/>
                <w:b/>
                <w:sz w:val="24"/>
                <w:szCs w:val="24"/>
                <w:lang w:eastAsia="ru-RU"/>
              </w:rPr>
            </w:pPr>
            <w:r w:rsidRPr="008C4539">
              <w:rPr>
                <w:rFonts w:ascii="Times New Roman" w:eastAsia="Times New Roman" w:hAnsi="Times New Roman" w:cs="Times New Roman"/>
                <w:b/>
                <w:sz w:val="24"/>
                <w:szCs w:val="24"/>
                <w:lang w:eastAsia="ru-RU"/>
              </w:rPr>
              <w:t xml:space="preserve">ПОСТАНОВЛЕНИЕ </w:t>
            </w:r>
          </w:p>
          <w:p w:rsidR="008C4539" w:rsidRPr="008C4539" w:rsidRDefault="008C4539" w:rsidP="008C4539">
            <w:pPr>
              <w:overflowPunct w:val="0"/>
              <w:autoSpaceDE w:val="0"/>
              <w:autoSpaceDN w:val="0"/>
              <w:adjustRightInd w:val="0"/>
              <w:spacing w:after="0" w:line="240" w:lineRule="auto"/>
              <w:ind w:right="-108"/>
              <w:jc w:val="center"/>
              <w:rPr>
                <w:rFonts w:ascii="Times New Roman" w:eastAsia="Times New Roman" w:hAnsi="Times New Roman" w:cs="Times New Roman"/>
                <w:b/>
                <w:sz w:val="28"/>
                <w:szCs w:val="28"/>
                <w:lang w:eastAsia="ru-RU"/>
              </w:rPr>
            </w:pPr>
            <w:r w:rsidRPr="008C4539">
              <w:rPr>
                <w:rFonts w:ascii="Times New Roman" w:eastAsia="Times New Roman" w:hAnsi="Times New Roman" w:cs="Times New Roman"/>
                <w:b/>
                <w:sz w:val="24"/>
                <w:szCs w:val="24"/>
                <w:lang w:eastAsia="ru-RU"/>
              </w:rPr>
              <w:t>ШУÖМ</w:t>
            </w:r>
          </w:p>
          <w:p w:rsidR="008C4539" w:rsidRPr="008C4539" w:rsidRDefault="008C4539" w:rsidP="008C4539">
            <w:pPr>
              <w:overflowPunct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8C4539">
              <w:rPr>
                <w:rFonts w:ascii="Times New Roman" w:eastAsia="Times New Roman" w:hAnsi="Times New Roman" w:cs="Times New Roman"/>
                <w:sz w:val="24"/>
                <w:szCs w:val="24"/>
                <w:lang w:eastAsia="ru-RU"/>
              </w:rPr>
              <w:t xml:space="preserve"> </w:t>
            </w:r>
          </w:p>
        </w:tc>
      </w:tr>
      <w:tr w:rsidR="008C4539" w:rsidRPr="008C4539" w:rsidTr="008C4539">
        <w:trPr>
          <w:trHeight w:val="565"/>
        </w:trPr>
        <w:tc>
          <w:tcPr>
            <w:tcW w:w="4005" w:type="dxa"/>
          </w:tcPr>
          <w:p w:rsidR="008C4539" w:rsidRPr="008C4539" w:rsidRDefault="00AE3BFC" w:rsidP="008C4539">
            <w:pPr>
              <w:tabs>
                <w:tab w:val="left" w:pos="2862"/>
              </w:tabs>
              <w:overflowPunct w:val="0"/>
              <w:autoSpaceDE w:val="0"/>
              <w:autoSpaceDN w:val="0"/>
              <w:adjustRightInd w:val="0"/>
              <w:spacing w:after="0" w:line="240" w:lineRule="auto"/>
              <w:jc w:val="both"/>
              <w:rPr>
                <w:rFonts w:ascii="Times New Roman" w:eastAsia="Times New Roman" w:hAnsi="Times New Roman" w:cs="Times New Roman"/>
                <w:b/>
                <w:sz w:val="24"/>
                <w:szCs w:val="24"/>
                <w:u w:val="single"/>
                <w:lang w:eastAsia="ru-RU"/>
              </w:rPr>
            </w:pPr>
            <w:r>
              <w:rPr>
                <w:rFonts w:ascii="Times New Roman" w:eastAsia="Times New Roman" w:hAnsi="Times New Roman" w:cs="Times New Roman"/>
                <w:b/>
                <w:sz w:val="24"/>
                <w:szCs w:val="24"/>
                <w:u w:val="single"/>
                <w:lang w:eastAsia="ru-RU"/>
              </w:rPr>
              <w:t xml:space="preserve">от </w:t>
            </w:r>
            <w:r w:rsidR="00992C4B">
              <w:rPr>
                <w:rFonts w:ascii="Times New Roman" w:eastAsia="Times New Roman" w:hAnsi="Times New Roman" w:cs="Times New Roman"/>
                <w:b/>
                <w:sz w:val="24"/>
                <w:szCs w:val="24"/>
                <w:u w:val="single"/>
                <w:lang w:eastAsia="ru-RU"/>
              </w:rPr>
              <w:t>«1</w:t>
            </w:r>
            <w:r w:rsidR="00C07327">
              <w:rPr>
                <w:rFonts w:ascii="Times New Roman" w:eastAsia="Times New Roman" w:hAnsi="Times New Roman" w:cs="Times New Roman"/>
                <w:b/>
                <w:sz w:val="24"/>
                <w:szCs w:val="24"/>
                <w:u w:val="single"/>
                <w:lang w:eastAsia="ru-RU"/>
              </w:rPr>
              <w:t>7</w:t>
            </w:r>
            <w:r w:rsidR="008E3EDD" w:rsidRPr="008E3EDD">
              <w:rPr>
                <w:rFonts w:ascii="Times New Roman" w:eastAsia="Times New Roman" w:hAnsi="Times New Roman" w:cs="Times New Roman"/>
                <w:b/>
                <w:sz w:val="24"/>
                <w:szCs w:val="24"/>
                <w:u w:val="single"/>
                <w:lang w:eastAsia="ru-RU"/>
              </w:rPr>
              <w:t xml:space="preserve">» </w:t>
            </w:r>
            <w:r w:rsidR="007106CA">
              <w:rPr>
                <w:rFonts w:ascii="Times New Roman" w:eastAsia="Times New Roman" w:hAnsi="Times New Roman" w:cs="Times New Roman"/>
                <w:b/>
                <w:sz w:val="24"/>
                <w:szCs w:val="24"/>
                <w:u w:val="single"/>
                <w:lang w:eastAsia="ru-RU"/>
              </w:rPr>
              <w:t xml:space="preserve">января </w:t>
            </w:r>
            <w:r w:rsidR="00AC266A" w:rsidRPr="00AC266A">
              <w:rPr>
                <w:rFonts w:ascii="Times New Roman" w:eastAsia="Times New Roman" w:hAnsi="Times New Roman" w:cs="Times New Roman"/>
                <w:b/>
                <w:sz w:val="24"/>
                <w:szCs w:val="24"/>
                <w:u w:val="single"/>
                <w:lang w:eastAsia="ru-RU"/>
              </w:rPr>
              <w:t>202</w:t>
            </w:r>
            <w:r w:rsidR="007106CA">
              <w:rPr>
                <w:rFonts w:ascii="Times New Roman" w:eastAsia="Times New Roman" w:hAnsi="Times New Roman" w:cs="Times New Roman"/>
                <w:b/>
                <w:sz w:val="24"/>
                <w:szCs w:val="24"/>
                <w:u w:val="single"/>
                <w:lang w:eastAsia="ru-RU"/>
              </w:rPr>
              <w:t>5</w:t>
            </w:r>
            <w:r w:rsidR="00AC266A" w:rsidRPr="00AC266A">
              <w:rPr>
                <w:rFonts w:ascii="Times New Roman" w:eastAsia="Times New Roman" w:hAnsi="Times New Roman" w:cs="Times New Roman"/>
                <w:b/>
                <w:sz w:val="24"/>
                <w:szCs w:val="24"/>
                <w:u w:val="single"/>
                <w:lang w:eastAsia="ru-RU"/>
              </w:rPr>
              <w:t xml:space="preserve"> года</w:t>
            </w:r>
          </w:p>
          <w:p w:rsidR="008C4539" w:rsidRPr="008C4539" w:rsidRDefault="00AC266A" w:rsidP="008C4539">
            <w:pPr>
              <w:tabs>
                <w:tab w:val="left" w:pos="2862"/>
              </w:tabs>
              <w:overflowPunct w:val="0"/>
              <w:autoSpaceDE w:val="0"/>
              <w:autoSpaceDN w:val="0"/>
              <w:adjustRightInd w:val="0"/>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4"/>
                <w:szCs w:val="24"/>
                <w:lang w:eastAsia="ru-RU"/>
              </w:rPr>
              <w:t xml:space="preserve">    </w:t>
            </w:r>
            <w:proofErr w:type="spellStart"/>
            <w:r w:rsidR="008C4539" w:rsidRPr="008C4539">
              <w:rPr>
                <w:rFonts w:ascii="Times New Roman" w:eastAsia="Times New Roman" w:hAnsi="Times New Roman" w:cs="Times New Roman"/>
                <w:sz w:val="20"/>
                <w:szCs w:val="20"/>
                <w:lang w:eastAsia="ru-RU"/>
              </w:rPr>
              <w:t>пгт</w:t>
            </w:r>
            <w:proofErr w:type="spellEnd"/>
            <w:r w:rsidR="008C4539" w:rsidRPr="008C4539">
              <w:rPr>
                <w:rFonts w:ascii="Times New Roman" w:eastAsia="Times New Roman" w:hAnsi="Times New Roman" w:cs="Times New Roman"/>
                <w:sz w:val="20"/>
                <w:szCs w:val="20"/>
                <w:lang w:eastAsia="ru-RU"/>
              </w:rPr>
              <w:t>. Путеец, г. Печора,</w:t>
            </w:r>
          </w:p>
          <w:p w:rsidR="008C4539" w:rsidRPr="008C4539" w:rsidRDefault="008C4539" w:rsidP="00AC266A">
            <w:pPr>
              <w:tabs>
                <w:tab w:val="left" w:pos="2862"/>
              </w:tabs>
              <w:overflowPunct w:val="0"/>
              <w:autoSpaceDE w:val="0"/>
              <w:autoSpaceDN w:val="0"/>
              <w:adjustRightInd w:val="0"/>
              <w:spacing w:after="0" w:line="240" w:lineRule="auto"/>
              <w:rPr>
                <w:rFonts w:ascii="Times New Roman" w:eastAsia="Times New Roman" w:hAnsi="Times New Roman" w:cs="Times New Roman"/>
                <w:b/>
                <w:sz w:val="28"/>
                <w:szCs w:val="28"/>
                <w:u w:val="single"/>
                <w:lang w:eastAsia="ru-RU"/>
              </w:rPr>
            </w:pPr>
            <w:r w:rsidRPr="008C4539">
              <w:rPr>
                <w:rFonts w:ascii="Times New Roman" w:eastAsia="Times New Roman" w:hAnsi="Times New Roman" w:cs="Times New Roman"/>
                <w:sz w:val="20"/>
                <w:szCs w:val="20"/>
                <w:lang w:eastAsia="ru-RU"/>
              </w:rPr>
              <w:t xml:space="preserve">        Республика Коми</w:t>
            </w:r>
          </w:p>
        </w:tc>
        <w:tc>
          <w:tcPr>
            <w:tcW w:w="1820" w:type="dxa"/>
          </w:tcPr>
          <w:p w:rsidR="008C4539" w:rsidRPr="008C4539" w:rsidRDefault="008C4539" w:rsidP="008C4539">
            <w:pPr>
              <w:overflowPunct w:val="0"/>
              <w:autoSpaceDE w:val="0"/>
              <w:autoSpaceDN w:val="0"/>
              <w:adjustRightInd w:val="0"/>
              <w:spacing w:after="0" w:line="240" w:lineRule="auto"/>
              <w:jc w:val="both"/>
              <w:rPr>
                <w:rFonts w:ascii="Times New Roman" w:eastAsia="Times New Roman" w:hAnsi="Times New Roman" w:cs="Times New Roman"/>
                <w:b/>
                <w:sz w:val="28"/>
                <w:szCs w:val="28"/>
                <w:lang w:eastAsia="ru-RU"/>
              </w:rPr>
            </w:pPr>
          </w:p>
        </w:tc>
        <w:tc>
          <w:tcPr>
            <w:tcW w:w="3922" w:type="dxa"/>
          </w:tcPr>
          <w:p w:rsidR="008C4539" w:rsidRPr="008C4539" w:rsidRDefault="008C4539" w:rsidP="008C4539">
            <w:pPr>
              <w:tabs>
                <w:tab w:val="left" w:pos="480"/>
                <w:tab w:val="left" w:pos="2697"/>
                <w:tab w:val="left" w:pos="2952"/>
                <w:tab w:val="right" w:pos="3611"/>
              </w:tabs>
              <w:overflowPunct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8C4539">
              <w:rPr>
                <w:rFonts w:ascii="Times New Roman" w:eastAsia="Times New Roman" w:hAnsi="Times New Roman" w:cs="Times New Roman"/>
                <w:bCs/>
                <w:sz w:val="24"/>
                <w:szCs w:val="24"/>
                <w:lang w:eastAsia="ru-RU"/>
              </w:rPr>
              <w:t xml:space="preserve">                              </w:t>
            </w:r>
            <w:r w:rsidR="00AC266A">
              <w:rPr>
                <w:rFonts w:ascii="Times New Roman" w:eastAsia="Times New Roman" w:hAnsi="Times New Roman" w:cs="Times New Roman"/>
                <w:bCs/>
                <w:sz w:val="24"/>
                <w:szCs w:val="24"/>
                <w:lang w:eastAsia="ru-RU"/>
              </w:rPr>
              <w:t xml:space="preserve">         </w:t>
            </w:r>
            <w:r w:rsidRPr="008C4539">
              <w:rPr>
                <w:rFonts w:ascii="Times New Roman" w:eastAsia="Times New Roman" w:hAnsi="Times New Roman" w:cs="Times New Roman"/>
                <w:bCs/>
                <w:sz w:val="24"/>
                <w:szCs w:val="24"/>
                <w:lang w:eastAsia="ru-RU"/>
              </w:rPr>
              <w:t xml:space="preserve">  </w:t>
            </w:r>
            <w:r w:rsidRPr="008C4539">
              <w:rPr>
                <w:rFonts w:ascii="Times New Roman" w:eastAsia="Times New Roman" w:hAnsi="Times New Roman" w:cs="Times New Roman"/>
                <w:b/>
                <w:bCs/>
                <w:sz w:val="24"/>
                <w:szCs w:val="24"/>
                <w:lang w:eastAsia="ru-RU"/>
              </w:rPr>
              <w:t xml:space="preserve">№ </w:t>
            </w:r>
            <w:r w:rsidR="00C07327">
              <w:rPr>
                <w:rFonts w:ascii="Times New Roman" w:eastAsia="Times New Roman" w:hAnsi="Times New Roman" w:cs="Times New Roman"/>
                <w:b/>
                <w:bCs/>
                <w:sz w:val="24"/>
                <w:szCs w:val="24"/>
                <w:lang w:eastAsia="ru-RU"/>
              </w:rPr>
              <w:t>6</w:t>
            </w:r>
            <w:r w:rsidRPr="008C4539">
              <w:rPr>
                <w:rFonts w:ascii="Times New Roman" w:eastAsia="Times New Roman" w:hAnsi="Times New Roman" w:cs="Times New Roman"/>
                <w:b/>
                <w:bCs/>
                <w:sz w:val="24"/>
                <w:szCs w:val="24"/>
                <w:lang w:eastAsia="ru-RU"/>
              </w:rPr>
              <w:t xml:space="preserve"> </w:t>
            </w:r>
          </w:p>
          <w:p w:rsidR="008C4539" w:rsidRPr="008C4539" w:rsidRDefault="008C4539" w:rsidP="008C4539">
            <w:pPr>
              <w:overflowPunct w:val="0"/>
              <w:autoSpaceDE w:val="0"/>
              <w:autoSpaceDN w:val="0"/>
              <w:adjustRightInd w:val="0"/>
              <w:spacing w:after="0" w:line="240" w:lineRule="auto"/>
              <w:jc w:val="both"/>
              <w:rPr>
                <w:rFonts w:ascii="Times New Roman" w:eastAsia="Times New Roman" w:hAnsi="Times New Roman" w:cs="Times New Roman"/>
                <w:b/>
                <w:bCs/>
                <w:sz w:val="28"/>
                <w:szCs w:val="28"/>
                <w:highlight w:val="yellow"/>
                <w:lang w:eastAsia="ru-RU"/>
              </w:rPr>
            </w:pPr>
          </w:p>
        </w:tc>
      </w:tr>
    </w:tbl>
    <w:p w:rsidR="008C4539" w:rsidRPr="008C4539" w:rsidRDefault="008C4539" w:rsidP="008C4539">
      <w:pPr>
        <w:tabs>
          <w:tab w:val="left" w:pos="4536"/>
        </w:tabs>
        <w:spacing w:after="0" w:line="240" w:lineRule="auto"/>
        <w:rPr>
          <w:rFonts w:ascii="Times New Roman" w:eastAsia="Calibri" w:hAnsi="Times New Roman" w:cs="Times New Roman"/>
          <w:sz w:val="28"/>
          <w:szCs w:val="28"/>
        </w:rPr>
      </w:pPr>
    </w:p>
    <w:tbl>
      <w:tblPr>
        <w:tblW w:w="0" w:type="auto"/>
        <w:tblLook w:val="04A0" w:firstRow="1" w:lastRow="0" w:firstColumn="1" w:lastColumn="0" w:noHBand="0" w:noVBand="1"/>
      </w:tblPr>
      <w:tblGrid>
        <w:gridCol w:w="9570"/>
      </w:tblGrid>
      <w:tr w:rsidR="00AE3BFC" w:rsidRPr="00AE3BFC" w:rsidTr="00AE3BFC">
        <w:tc>
          <w:tcPr>
            <w:tcW w:w="9747" w:type="dxa"/>
            <w:shd w:val="clear" w:color="auto" w:fill="auto"/>
          </w:tcPr>
          <w:p w:rsidR="00C07327" w:rsidRPr="00C07327" w:rsidRDefault="00C07327" w:rsidP="00C07327">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C07327">
              <w:rPr>
                <w:rFonts w:ascii="Times New Roman" w:eastAsia="Times New Roman" w:hAnsi="Times New Roman" w:cs="Times New Roman"/>
                <w:b/>
                <w:sz w:val="24"/>
                <w:szCs w:val="24"/>
                <w:lang w:eastAsia="ru-RU"/>
              </w:rPr>
              <w:t>О внесении изменений в постановление администрации</w:t>
            </w:r>
          </w:p>
          <w:p w:rsidR="00C07327" w:rsidRPr="00C07327" w:rsidRDefault="00C07327" w:rsidP="00C07327">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C07327">
              <w:rPr>
                <w:rFonts w:ascii="Times New Roman" w:eastAsia="Times New Roman" w:hAnsi="Times New Roman" w:cs="Times New Roman"/>
                <w:b/>
                <w:sz w:val="24"/>
                <w:szCs w:val="24"/>
                <w:lang w:eastAsia="ru-RU"/>
              </w:rPr>
              <w:t>городского поселения «Путеец» от 25.12.2017 № 308 «Об утверждении муниципальной программы «Формирование комфортной городской среды муниципального образования городского поселения «Путеец»</w:t>
            </w:r>
          </w:p>
          <w:p w:rsidR="00AE3BFC" w:rsidRPr="00AE3BFC" w:rsidRDefault="00C07327" w:rsidP="00C07327">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C07327">
              <w:rPr>
                <w:rFonts w:ascii="Times New Roman" w:eastAsia="Times New Roman" w:hAnsi="Times New Roman" w:cs="Times New Roman"/>
                <w:b/>
                <w:sz w:val="24"/>
                <w:szCs w:val="24"/>
                <w:lang w:eastAsia="ru-RU"/>
              </w:rPr>
              <w:t xml:space="preserve"> на 2018 – 2026 годы»</w:t>
            </w:r>
          </w:p>
        </w:tc>
      </w:tr>
    </w:tbl>
    <w:p w:rsidR="00AE3BFC" w:rsidRPr="00AE3BFC" w:rsidRDefault="00AE3BFC" w:rsidP="00AE3BFC">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F90495" w:rsidRPr="00AE3BFC" w:rsidRDefault="00C07327" w:rsidP="00AE3BFC">
      <w:pPr>
        <w:widowControl w:val="0"/>
        <w:autoSpaceDE w:val="0"/>
        <w:autoSpaceDN w:val="0"/>
        <w:spacing w:after="0" w:line="240" w:lineRule="auto"/>
        <w:ind w:firstLine="709"/>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В целях уточнения объемов финансирования отдельных мероприятий муниципальной Программы городского поселения «Путеец», администрация городского поселения «Путеец»</w:t>
      </w:r>
    </w:p>
    <w:p w:rsidR="00AE3BFC" w:rsidRDefault="00AE3BFC" w:rsidP="00AE3BFC">
      <w:pPr>
        <w:overflowPunct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E3BFC">
        <w:rPr>
          <w:rFonts w:ascii="Times New Roman" w:eastAsia="Times New Roman" w:hAnsi="Times New Roman" w:cs="Times New Roman"/>
          <w:b/>
          <w:sz w:val="24"/>
          <w:szCs w:val="24"/>
          <w:lang w:eastAsia="ru-RU"/>
        </w:rPr>
        <w:t>постановляет</w:t>
      </w:r>
      <w:r w:rsidRPr="00AE3BFC">
        <w:rPr>
          <w:rFonts w:ascii="Times New Roman" w:eastAsia="Times New Roman" w:hAnsi="Times New Roman" w:cs="Times New Roman"/>
          <w:sz w:val="24"/>
          <w:szCs w:val="24"/>
          <w:lang w:eastAsia="ru-RU"/>
        </w:rPr>
        <w:t>:</w:t>
      </w:r>
    </w:p>
    <w:p w:rsidR="00C07327" w:rsidRPr="00C07327" w:rsidRDefault="00C07327" w:rsidP="008C717A">
      <w:pPr>
        <w:numPr>
          <w:ilvl w:val="0"/>
          <w:numId w:val="1"/>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Внести в муниципальную программу городского поселения «Путеец» «Формирование комфортной городской среды муниципального образования городского поселения «Путеец» на 2018 – 2026 годы», утвержденную постановлением администрации городского поселения «Путеец» от 25.12.2017 № 308, следующие изменения:</w:t>
      </w:r>
    </w:p>
    <w:p w:rsidR="00C07327" w:rsidRPr="00C07327" w:rsidRDefault="00C07327" w:rsidP="008C717A">
      <w:pPr>
        <w:numPr>
          <w:ilvl w:val="1"/>
          <w:numId w:val="1"/>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 xml:space="preserve"> В названии постановления и далее по тексту слова «на 2018-2026 годы» заменить словами «на 2018-2024 годы»;</w:t>
      </w:r>
    </w:p>
    <w:p w:rsidR="00C07327" w:rsidRPr="00C07327" w:rsidRDefault="00C07327" w:rsidP="008C717A">
      <w:pPr>
        <w:numPr>
          <w:ilvl w:val="1"/>
          <w:numId w:val="1"/>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 xml:space="preserve"> Пункт «Объемы бюджетных ассигнований Программы» паспорта муниципальной программы «Формирование комфортной городской среды муниципального образования городского поселения «Путеец» на 2018 – 2024 годы» приложения № 1 к постановлению администрации изложить в следующей редакции:</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954"/>
      </w:tblGrid>
      <w:tr w:rsidR="00C07327" w:rsidRPr="00C07327" w:rsidTr="007003E3">
        <w:tc>
          <w:tcPr>
            <w:tcW w:w="3402" w:type="dxa"/>
            <w:shd w:val="clear" w:color="auto" w:fill="auto"/>
          </w:tcPr>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Объемы бюджетных</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ассигнований Программы</w:t>
            </w:r>
          </w:p>
        </w:tc>
        <w:tc>
          <w:tcPr>
            <w:tcW w:w="5954" w:type="dxa"/>
            <w:shd w:val="clear" w:color="auto" w:fill="auto"/>
          </w:tcPr>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Объем финансирования на 2018 - 2024 годы составит 26 647,0 тыс. рублей, в том числе:</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 xml:space="preserve"> за счет</w:t>
            </w:r>
            <w:r w:rsidR="00DC0733">
              <w:rPr>
                <w:rFonts w:ascii="Times New Roman" w:eastAsia="Times New Roman" w:hAnsi="Times New Roman" w:cs="Times New Roman"/>
                <w:sz w:val="24"/>
                <w:szCs w:val="24"/>
                <w:lang w:eastAsia="ru-RU"/>
              </w:rPr>
              <w:t xml:space="preserve"> средств бюджета МО ГП «Путеец» </w:t>
            </w:r>
            <w:r w:rsidRPr="00C07327">
              <w:rPr>
                <w:rFonts w:ascii="Times New Roman" w:eastAsia="Times New Roman" w:hAnsi="Times New Roman" w:cs="Times New Roman"/>
                <w:sz w:val="24"/>
                <w:szCs w:val="24"/>
                <w:lang w:eastAsia="ru-RU"/>
              </w:rPr>
              <w:t>23 367,7 тыс. рублей, в том числе по годам:</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2018 год -        98,5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2019 год -        77,4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2020 год -   1 856,6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2021 год - 13 686,2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2022 год -   3 444,4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2023 год -   1 767,7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2024 год -   2 436,9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 xml:space="preserve">за счет средств республиканского бюджета Республики Коми 3 279,3 тыс. рублей, в том числе по годам: </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2018 год -   359,5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2019 год -   528,7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 xml:space="preserve">2020 год -   505,4 тыс. рублей; </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 xml:space="preserve">2021 год -   473,9 тыс. рублей; </w:t>
            </w:r>
          </w:p>
          <w:p w:rsidR="00C07327" w:rsidRPr="00C07327" w:rsidRDefault="00A010EE" w:rsidP="00A010E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2022</w:t>
            </w:r>
            <w:r w:rsidR="00C07327" w:rsidRPr="00C07327">
              <w:rPr>
                <w:rFonts w:ascii="Times New Roman" w:eastAsia="Times New Roman" w:hAnsi="Times New Roman" w:cs="Times New Roman"/>
                <w:sz w:val="24"/>
                <w:szCs w:val="24"/>
                <w:lang w:eastAsia="ru-RU"/>
              </w:rPr>
              <w:t xml:space="preserve"> год -   442,3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 xml:space="preserve">2023 год -   489,9 тыс. рублей; </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2024 год -   479,6 тыс. рублей</w:t>
            </w:r>
          </w:p>
        </w:tc>
      </w:tr>
    </w:tbl>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p>
    <w:p w:rsidR="00C07327" w:rsidRPr="00C07327" w:rsidRDefault="00C07327" w:rsidP="008C717A">
      <w:pPr>
        <w:numPr>
          <w:ilvl w:val="1"/>
          <w:numId w:val="1"/>
        </w:numPr>
        <w:spacing w:after="0" w:line="240" w:lineRule="auto"/>
        <w:ind w:left="0" w:firstLine="709"/>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lastRenderedPageBreak/>
        <w:t>Пункт «Объемы финансирования подпрограммы 1» паспорта подпрограммы 1 «Благоустройство дворовых и общественных территорий городского поселения «Путеец» приложения № 1 к постановлению администрации изложить в следующей редакции: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954"/>
      </w:tblGrid>
      <w:tr w:rsidR="00C07327" w:rsidRPr="00C07327" w:rsidTr="007003E3">
        <w:tc>
          <w:tcPr>
            <w:tcW w:w="3402" w:type="dxa"/>
            <w:shd w:val="clear" w:color="auto" w:fill="auto"/>
          </w:tcPr>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Объемы</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финансирования</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подпрограммы 1</w:t>
            </w:r>
          </w:p>
        </w:tc>
        <w:tc>
          <w:tcPr>
            <w:tcW w:w="5954" w:type="dxa"/>
            <w:shd w:val="clear" w:color="auto" w:fill="auto"/>
          </w:tcPr>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 xml:space="preserve">Объем финансирования на 2018 - 2024 годы составит 26 647,00 тыс. рублей, в том числе: </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за счет средств бюджета МО ГП «Путеец»</w:t>
            </w:r>
            <w:r w:rsidR="00DC0733">
              <w:rPr>
                <w:rFonts w:ascii="Times New Roman" w:eastAsia="Times New Roman" w:hAnsi="Times New Roman" w:cs="Times New Roman"/>
                <w:sz w:val="24"/>
                <w:szCs w:val="24"/>
                <w:lang w:eastAsia="ru-RU"/>
              </w:rPr>
              <w:t xml:space="preserve"> </w:t>
            </w:r>
            <w:r w:rsidRPr="00C07327">
              <w:rPr>
                <w:rFonts w:ascii="Times New Roman" w:eastAsia="Times New Roman" w:hAnsi="Times New Roman" w:cs="Times New Roman"/>
                <w:sz w:val="24"/>
                <w:szCs w:val="24"/>
                <w:lang w:eastAsia="ru-RU"/>
              </w:rPr>
              <w:t xml:space="preserve">23 367,7 тыс. рублей, в том числе по годам: </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 xml:space="preserve">2018 год -        98,5 тыс. рублей; </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 xml:space="preserve">2019 год -        77,4 тыс. рублей; </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 xml:space="preserve">2020 год -   1 856,6 тыс. рублей; </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2021 год - 13 686,2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2022 год -   3 444,4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2023 год -   1 767,7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2024 год -   2 436,9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 xml:space="preserve">за счет средств республиканского бюджета Республики Коми 3 279,3 тыс. рублей, в том числе по годам: </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 xml:space="preserve">2018 год -    359,5 тыс. рублей; </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 xml:space="preserve">2019 год -    528,7 тыс. рублей; </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2020 год -    505,4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2021 год -    473,9 тыс. рублей;</w:t>
            </w:r>
          </w:p>
          <w:p w:rsidR="00C07327" w:rsidRPr="00C07327" w:rsidRDefault="0048181E" w:rsidP="004818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2022</w:t>
            </w:r>
            <w:r w:rsidR="00C07327" w:rsidRPr="00C07327">
              <w:rPr>
                <w:rFonts w:ascii="Times New Roman" w:eastAsia="Times New Roman" w:hAnsi="Times New Roman" w:cs="Times New Roman"/>
                <w:sz w:val="24"/>
                <w:szCs w:val="24"/>
                <w:lang w:eastAsia="ru-RU"/>
              </w:rPr>
              <w:t xml:space="preserve"> год -    442,3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2023 год -    489,9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2024 год -    479,6 тыс. рублей</w:t>
            </w:r>
          </w:p>
        </w:tc>
      </w:tr>
    </w:tbl>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p>
    <w:p w:rsidR="00C07327" w:rsidRPr="00C07327" w:rsidRDefault="00C07327" w:rsidP="008C717A">
      <w:pPr>
        <w:numPr>
          <w:ilvl w:val="1"/>
          <w:numId w:val="1"/>
        </w:numPr>
        <w:spacing w:after="0" w:line="240" w:lineRule="auto"/>
        <w:ind w:left="0" w:firstLine="709"/>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Пункт «Ресурсное обеспечение муниципальной программы» приложения № 1 к постановлению администрации изложить в следующей редакции:</w:t>
      </w:r>
    </w:p>
    <w:p w:rsidR="00C07327" w:rsidRPr="00C07327" w:rsidRDefault="00C07327" w:rsidP="00DC0733">
      <w:pPr>
        <w:spacing w:after="0" w:line="240" w:lineRule="auto"/>
        <w:ind w:firstLine="709"/>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«Объем финансирования на 2018 - 2024 годы составит 26 647,0 тыс. рублей, в том числе:</w:t>
      </w:r>
    </w:p>
    <w:p w:rsidR="00C07327" w:rsidRPr="00C07327" w:rsidRDefault="00C07327" w:rsidP="00DC0733">
      <w:pPr>
        <w:spacing w:after="0" w:line="240" w:lineRule="auto"/>
        <w:ind w:firstLine="709"/>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за счет средств бюджета МО ГП «Путеец» 23 367,7 тыс. рублей, в том числе по годам:</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2018 год -        98,5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2019 год -        77,4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2020 год -   1 856,6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2021 год - 13 686,2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2022 год -   3 444,4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2023 год -   1 767,7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2024 год -   2 436,9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p>
    <w:p w:rsidR="005066B5" w:rsidRDefault="00C07327" w:rsidP="005066B5">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ab/>
        <w:t>за счет средств республиканского бюджета Республики Коми</w:t>
      </w:r>
      <w:r w:rsidRPr="00C07327">
        <w:rPr>
          <w:rFonts w:ascii="Times New Roman" w:eastAsia="Times New Roman" w:hAnsi="Times New Roman" w:cs="Times New Roman"/>
          <w:sz w:val="24"/>
          <w:szCs w:val="24"/>
          <w:lang w:eastAsia="ru-RU"/>
        </w:rPr>
        <w:br/>
        <w:t>3 279,3 тыс. рублей, в том числе по годам:</w:t>
      </w:r>
    </w:p>
    <w:p w:rsidR="00C07327" w:rsidRPr="005066B5" w:rsidRDefault="005066B5" w:rsidP="005066B5">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2018</w:t>
      </w:r>
      <w:r w:rsidRPr="005066B5">
        <w:rPr>
          <w:rFonts w:ascii="Times New Roman" w:eastAsia="Times New Roman" w:hAnsi="Times New Roman" w:cs="Times New Roman"/>
          <w:sz w:val="24"/>
          <w:szCs w:val="24"/>
          <w:lang w:eastAsia="ru-RU"/>
        </w:rPr>
        <w:t xml:space="preserve"> </w:t>
      </w:r>
      <w:r w:rsidR="00C07327" w:rsidRPr="005066B5">
        <w:rPr>
          <w:rFonts w:ascii="Times New Roman" w:eastAsia="Times New Roman" w:hAnsi="Times New Roman" w:cs="Times New Roman"/>
          <w:sz w:val="24"/>
          <w:szCs w:val="24"/>
          <w:lang w:eastAsia="ru-RU"/>
        </w:rPr>
        <w:t>год -    359,5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2019 год -    528,7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2020 год -    505,4 тыс. рублей;</w:t>
      </w:r>
    </w:p>
    <w:p w:rsidR="005066B5" w:rsidRDefault="00C07327" w:rsidP="005066B5">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2021 год -    473,9 тыс. рублей;</w:t>
      </w:r>
    </w:p>
    <w:p w:rsidR="00C07327" w:rsidRPr="00C07327" w:rsidRDefault="005066B5" w:rsidP="005066B5">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2022 </w:t>
      </w:r>
      <w:r w:rsidR="00C07327" w:rsidRPr="00C07327">
        <w:rPr>
          <w:rFonts w:ascii="Times New Roman" w:eastAsia="Times New Roman" w:hAnsi="Times New Roman" w:cs="Times New Roman"/>
          <w:sz w:val="24"/>
          <w:szCs w:val="24"/>
          <w:lang w:eastAsia="ru-RU"/>
        </w:rPr>
        <w:t>год -    442,3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2023 год -    489,9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2024 год -    479,6 тыс. рублей»;</w:t>
      </w:r>
    </w:p>
    <w:p w:rsidR="00C07327" w:rsidRPr="00C07327" w:rsidRDefault="00C07327" w:rsidP="00C07327">
      <w:pPr>
        <w:spacing w:after="0" w:line="240" w:lineRule="auto"/>
        <w:jc w:val="both"/>
        <w:rPr>
          <w:rFonts w:ascii="Times New Roman" w:eastAsia="Times New Roman" w:hAnsi="Times New Roman" w:cs="Times New Roman"/>
          <w:sz w:val="24"/>
          <w:szCs w:val="24"/>
          <w:lang w:eastAsia="ru-RU"/>
        </w:rPr>
      </w:pPr>
    </w:p>
    <w:p w:rsidR="00C07327" w:rsidRPr="00C07327" w:rsidRDefault="00C07327" w:rsidP="008C717A">
      <w:pPr>
        <w:numPr>
          <w:ilvl w:val="1"/>
          <w:numId w:val="1"/>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lastRenderedPageBreak/>
        <w:t xml:space="preserve"> Приложение 2 к муниципальной программе «Формирование комфортной городской среды муниципального образования городского поселения «Путеец» изложить в редакции согласно приложению 1 к настоящему постановлению. </w:t>
      </w:r>
    </w:p>
    <w:p w:rsidR="00C07327" w:rsidRPr="00C07327" w:rsidRDefault="00C07327" w:rsidP="008C717A">
      <w:pPr>
        <w:numPr>
          <w:ilvl w:val="1"/>
          <w:numId w:val="1"/>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 xml:space="preserve"> Приложение 6 к муниципальной программе «Формирование комфортной городской среды муниципального образования городского поселения «Путеец» изложить в редакции согласно приложению 2 к настоящему постановлению.</w:t>
      </w:r>
    </w:p>
    <w:p w:rsidR="00C07327" w:rsidRPr="00C07327" w:rsidRDefault="00C07327" w:rsidP="000716ED">
      <w:pPr>
        <w:spacing w:after="0" w:line="240" w:lineRule="auto"/>
        <w:ind w:firstLine="709"/>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2. Признать утратившим силу постановление администрации городского поселения «Путеец» от 07.11.2024 № 140 «О внесении изменений в постановление администрации городского поселения «Путеец» от 25.12.2017 № 308 «Об утверждении муниципальной программы «Формирование комфортной городской среды муниципального образования городского поселения «Путеец» на 2018 – 2026 годы».</w:t>
      </w:r>
    </w:p>
    <w:p w:rsidR="00C07327" w:rsidRPr="00C07327" w:rsidRDefault="00C07327" w:rsidP="000716ED">
      <w:pPr>
        <w:spacing w:after="0" w:line="240" w:lineRule="auto"/>
        <w:ind w:firstLine="709"/>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3. Настоящее постановление вступает в силу со дня его подписания, подлежит официальному опубликованию (обнародованию) и размещению на официальном сайте муниципального образования городского поселения «Путеец» (https://puteec-r11.gosweb.gosuslugi.ru).</w:t>
      </w:r>
    </w:p>
    <w:p w:rsidR="00C07327" w:rsidRPr="00C07327" w:rsidRDefault="00C07327" w:rsidP="000716ED">
      <w:pPr>
        <w:spacing w:after="0" w:line="240" w:lineRule="auto"/>
        <w:ind w:firstLine="709"/>
        <w:jc w:val="both"/>
        <w:rPr>
          <w:rFonts w:ascii="Times New Roman" w:eastAsia="Times New Roman" w:hAnsi="Times New Roman" w:cs="Times New Roman"/>
          <w:sz w:val="24"/>
          <w:szCs w:val="24"/>
          <w:lang w:eastAsia="ru-RU"/>
        </w:rPr>
      </w:pPr>
      <w:r w:rsidRPr="00C07327">
        <w:rPr>
          <w:rFonts w:ascii="Times New Roman" w:eastAsia="Times New Roman" w:hAnsi="Times New Roman" w:cs="Times New Roman"/>
          <w:sz w:val="24"/>
          <w:szCs w:val="24"/>
          <w:lang w:eastAsia="ru-RU"/>
        </w:rPr>
        <w:t>4.</w:t>
      </w:r>
      <w:r w:rsidRPr="00C07327">
        <w:rPr>
          <w:rFonts w:ascii="Times New Roman" w:eastAsia="Times New Roman" w:hAnsi="Times New Roman" w:cs="Times New Roman"/>
          <w:sz w:val="24"/>
          <w:szCs w:val="24"/>
          <w:lang w:eastAsia="ru-RU"/>
        </w:rPr>
        <w:tab/>
        <w:t>Контроль за исполнением настоящего постановления возложить на заместителя руководителя администрации городского поселения «Путеец».</w:t>
      </w:r>
    </w:p>
    <w:p w:rsidR="00B7384A" w:rsidRDefault="00B7384A" w:rsidP="00B7384A">
      <w:pPr>
        <w:spacing w:after="0" w:line="240" w:lineRule="auto"/>
        <w:jc w:val="both"/>
        <w:rPr>
          <w:rFonts w:ascii="Times New Roman" w:eastAsia="Times New Roman" w:hAnsi="Times New Roman" w:cs="Times New Roman"/>
          <w:sz w:val="22"/>
          <w:lang w:eastAsia="ru-RU"/>
        </w:rPr>
      </w:pPr>
    </w:p>
    <w:p w:rsidR="00E17051" w:rsidRPr="00B7384A" w:rsidRDefault="00E17051" w:rsidP="00B7384A">
      <w:pPr>
        <w:spacing w:after="0" w:line="240" w:lineRule="auto"/>
        <w:jc w:val="both"/>
        <w:rPr>
          <w:rFonts w:ascii="Times New Roman" w:eastAsia="Times New Roman" w:hAnsi="Times New Roman" w:cs="Times New Roman"/>
          <w:sz w:val="22"/>
          <w:lang w:eastAsia="ru-RU"/>
        </w:rPr>
      </w:pPr>
    </w:p>
    <w:p w:rsidR="00B7384A" w:rsidRPr="00B7384A" w:rsidRDefault="00B7384A" w:rsidP="00B7384A">
      <w:pPr>
        <w:tabs>
          <w:tab w:val="left" w:pos="851"/>
        </w:tabs>
        <w:spacing w:after="0" w:line="240" w:lineRule="auto"/>
        <w:jc w:val="both"/>
        <w:rPr>
          <w:rFonts w:ascii="Times New Roman" w:eastAsia="Times New Roman" w:hAnsi="Times New Roman" w:cs="Times New Roman"/>
          <w:sz w:val="24"/>
          <w:szCs w:val="24"/>
          <w:lang w:eastAsia="ru-RU"/>
        </w:rPr>
      </w:pPr>
      <w:r w:rsidRPr="00B7384A">
        <w:rPr>
          <w:rFonts w:ascii="Times New Roman" w:eastAsia="Times New Roman" w:hAnsi="Times New Roman" w:cs="Times New Roman"/>
          <w:sz w:val="24"/>
          <w:szCs w:val="24"/>
          <w:lang w:eastAsia="ru-RU"/>
        </w:rPr>
        <w:t xml:space="preserve">Руководитель администрации                                                     </w:t>
      </w:r>
      <w:r>
        <w:rPr>
          <w:rFonts w:ascii="Times New Roman" w:eastAsia="Times New Roman" w:hAnsi="Times New Roman" w:cs="Times New Roman"/>
          <w:sz w:val="24"/>
          <w:szCs w:val="24"/>
          <w:lang w:eastAsia="ru-RU"/>
        </w:rPr>
        <w:t xml:space="preserve">                       </w:t>
      </w:r>
      <w:r w:rsidRPr="00B7384A">
        <w:rPr>
          <w:rFonts w:ascii="Times New Roman" w:eastAsia="Times New Roman" w:hAnsi="Times New Roman" w:cs="Times New Roman"/>
          <w:sz w:val="24"/>
          <w:szCs w:val="24"/>
          <w:lang w:eastAsia="ru-RU"/>
        </w:rPr>
        <w:t xml:space="preserve"> С.В. Горбунов </w:t>
      </w:r>
    </w:p>
    <w:p w:rsidR="000A5BA8" w:rsidRDefault="000A5BA8">
      <w:pPr>
        <w:spacing w:after="200" w:line="276" w:lineRule="auto"/>
        <w:rPr>
          <w:rFonts w:ascii="Times New Roman" w:eastAsia="Calibri" w:hAnsi="Times New Roman" w:cs="Times New Roman"/>
          <w:sz w:val="24"/>
          <w:szCs w:val="24"/>
        </w:rPr>
        <w:sectPr w:rsidR="000A5BA8" w:rsidSect="00111DE0">
          <w:headerReference w:type="default" r:id="rId8"/>
          <w:footerReference w:type="default" r:id="rId9"/>
          <w:pgSz w:w="11906" w:h="16838"/>
          <w:pgMar w:top="1134" w:right="851" w:bottom="1134" w:left="1701" w:header="709" w:footer="709" w:gutter="0"/>
          <w:cols w:space="708"/>
          <w:docGrid w:linePitch="360"/>
        </w:sectPr>
      </w:pPr>
    </w:p>
    <w:p w:rsidR="00265631" w:rsidRDefault="000A5BA8">
      <w:pPr>
        <w:spacing w:after="200" w:line="276" w:lineRule="auto"/>
        <w:rPr>
          <w:rFonts w:ascii="Times New Roman" w:eastAsia="Calibri" w:hAnsi="Times New Roman" w:cs="Times New Roman"/>
          <w:sz w:val="24"/>
          <w:szCs w:val="24"/>
        </w:rPr>
      </w:pPr>
      <w:r w:rsidRPr="000A5BA8">
        <w:rPr>
          <w:noProof/>
          <w:lang w:eastAsia="ru-RU"/>
        </w:rPr>
        <w:lastRenderedPageBreak/>
        <w:drawing>
          <wp:inline distT="0" distB="0" distL="0" distR="0">
            <wp:extent cx="9250394" cy="6321425"/>
            <wp:effectExtent l="0" t="0" r="8255" b="317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276462" cy="6339239"/>
                    </a:xfrm>
                    <a:prstGeom prst="rect">
                      <a:avLst/>
                    </a:prstGeom>
                    <a:noFill/>
                    <a:ln>
                      <a:noFill/>
                    </a:ln>
                  </pic:spPr>
                </pic:pic>
              </a:graphicData>
            </a:graphic>
          </wp:inline>
        </w:drawing>
      </w:r>
      <w:r w:rsidRPr="000A5BA8">
        <w:rPr>
          <w:noProof/>
          <w:lang w:eastAsia="ru-RU"/>
        </w:rPr>
        <w:lastRenderedPageBreak/>
        <w:drawing>
          <wp:inline distT="0" distB="0" distL="0" distR="0">
            <wp:extent cx="9250680" cy="5934075"/>
            <wp:effectExtent l="0" t="0" r="762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269507" cy="5946152"/>
                    </a:xfrm>
                    <a:prstGeom prst="rect">
                      <a:avLst/>
                    </a:prstGeom>
                    <a:noFill/>
                    <a:ln>
                      <a:noFill/>
                    </a:ln>
                  </pic:spPr>
                </pic:pic>
              </a:graphicData>
            </a:graphic>
          </wp:inline>
        </w:drawing>
      </w:r>
      <w:r w:rsidR="00265631">
        <w:rPr>
          <w:rFonts w:ascii="Times New Roman" w:eastAsia="Calibri" w:hAnsi="Times New Roman" w:cs="Times New Roman"/>
          <w:sz w:val="24"/>
          <w:szCs w:val="24"/>
        </w:rPr>
        <w:br w:type="page"/>
      </w:r>
    </w:p>
    <w:p w:rsidR="007C3AD7" w:rsidRPr="007C3AD7" w:rsidRDefault="007C3AD7" w:rsidP="007C3AD7">
      <w:pPr>
        <w:spacing w:after="0" w:line="240" w:lineRule="auto"/>
        <w:jc w:val="right"/>
        <w:rPr>
          <w:rFonts w:ascii="Times New Roman" w:eastAsia="Calibri" w:hAnsi="Times New Roman" w:cs="Times New Roman"/>
          <w:sz w:val="20"/>
          <w:szCs w:val="20"/>
        </w:rPr>
      </w:pPr>
      <w:r w:rsidRPr="007C3AD7">
        <w:rPr>
          <w:rFonts w:ascii="Times New Roman" w:eastAsia="Calibri" w:hAnsi="Times New Roman" w:cs="Times New Roman"/>
          <w:sz w:val="20"/>
          <w:szCs w:val="20"/>
        </w:rPr>
        <w:lastRenderedPageBreak/>
        <w:t>Приложение 2</w:t>
      </w:r>
    </w:p>
    <w:p w:rsidR="007C3AD7" w:rsidRPr="007C3AD7" w:rsidRDefault="007C3AD7" w:rsidP="007C3AD7">
      <w:pPr>
        <w:spacing w:after="0" w:line="240" w:lineRule="auto"/>
        <w:jc w:val="right"/>
        <w:rPr>
          <w:rFonts w:ascii="Times New Roman" w:eastAsia="Calibri" w:hAnsi="Times New Roman" w:cs="Times New Roman"/>
          <w:sz w:val="20"/>
          <w:szCs w:val="20"/>
        </w:rPr>
      </w:pPr>
      <w:r w:rsidRPr="007C3AD7">
        <w:rPr>
          <w:rFonts w:ascii="Times New Roman" w:eastAsia="Calibri" w:hAnsi="Times New Roman" w:cs="Times New Roman"/>
          <w:sz w:val="20"/>
          <w:szCs w:val="20"/>
        </w:rPr>
        <w:t xml:space="preserve"> к постановлению администрации</w:t>
      </w:r>
    </w:p>
    <w:p w:rsidR="007C3AD7" w:rsidRPr="007C3AD7" w:rsidRDefault="007C3AD7" w:rsidP="007C3AD7">
      <w:pPr>
        <w:spacing w:after="0" w:line="240" w:lineRule="auto"/>
        <w:jc w:val="right"/>
        <w:rPr>
          <w:rFonts w:ascii="Times New Roman" w:eastAsia="Calibri" w:hAnsi="Times New Roman" w:cs="Times New Roman"/>
          <w:sz w:val="20"/>
          <w:szCs w:val="20"/>
        </w:rPr>
      </w:pPr>
      <w:r w:rsidRPr="007C3AD7">
        <w:rPr>
          <w:rFonts w:ascii="Times New Roman" w:eastAsia="Calibri" w:hAnsi="Times New Roman" w:cs="Times New Roman"/>
          <w:sz w:val="20"/>
          <w:szCs w:val="20"/>
        </w:rPr>
        <w:t>городского поселения «Путеец</w:t>
      </w:r>
      <w:r w:rsidRPr="007C3AD7">
        <w:rPr>
          <w:rFonts w:ascii="Times New Roman" w:eastAsia="Calibri" w:hAnsi="Times New Roman" w:cs="Times New Roman"/>
          <w:sz w:val="20"/>
          <w:szCs w:val="20"/>
        </w:rPr>
        <w:br/>
        <w:t>от 17.01.2025 № 6</w:t>
      </w:r>
    </w:p>
    <w:p w:rsidR="007C3AD7" w:rsidRPr="007C3AD7" w:rsidRDefault="007C3AD7" w:rsidP="007C3AD7">
      <w:pPr>
        <w:spacing w:after="0" w:line="240" w:lineRule="auto"/>
        <w:jc w:val="right"/>
        <w:rPr>
          <w:rFonts w:ascii="Times New Roman" w:eastAsia="Calibri" w:hAnsi="Times New Roman" w:cs="Times New Roman"/>
          <w:sz w:val="20"/>
          <w:szCs w:val="20"/>
        </w:rPr>
      </w:pPr>
    </w:p>
    <w:p w:rsidR="007C3AD7" w:rsidRPr="007C3AD7" w:rsidRDefault="007C3AD7" w:rsidP="007C3AD7">
      <w:pPr>
        <w:spacing w:after="0" w:line="240" w:lineRule="auto"/>
        <w:jc w:val="right"/>
        <w:rPr>
          <w:rFonts w:ascii="Times New Roman" w:eastAsia="Calibri" w:hAnsi="Times New Roman" w:cs="Times New Roman"/>
          <w:sz w:val="20"/>
          <w:szCs w:val="20"/>
        </w:rPr>
      </w:pPr>
      <w:r w:rsidRPr="007C3AD7">
        <w:rPr>
          <w:rFonts w:ascii="Times New Roman" w:eastAsia="Calibri" w:hAnsi="Times New Roman" w:cs="Times New Roman"/>
          <w:sz w:val="20"/>
          <w:szCs w:val="20"/>
        </w:rPr>
        <w:t>Приложение 6</w:t>
      </w:r>
    </w:p>
    <w:p w:rsidR="007C3AD7" w:rsidRPr="007C3AD7" w:rsidRDefault="007C3AD7" w:rsidP="007C3AD7">
      <w:pPr>
        <w:spacing w:after="0" w:line="240" w:lineRule="auto"/>
        <w:jc w:val="right"/>
        <w:rPr>
          <w:rFonts w:ascii="Times New Roman" w:eastAsia="Calibri" w:hAnsi="Times New Roman" w:cs="Times New Roman"/>
          <w:sz w:val="20"/>
          <w:szCs w:val="20"/>
        </w:rPr>
      </w:pPr>
      <w:r w:rsidRPr="007C3AD7">
        <w:rPr>
          <w:rFonts w:ascii="Times New Roman" w:eastAsia="Calibri" w:hAnsi="Times New Roman" w:cs="Times New Roman"/>
          <w:sz w:val="20"/>
          <w:szCs w:val="20"/>
        </w:rPr>
        <w:t xml:space="preserve"> к муниципальной программе</w:t>
      </w:r>
    </w:p>
    <w:p w:rsidR="007C3AD7" w:rsidRPr="007C3AD7" w:rsidRDefault="007C3AD7" w:rsidP="007C3AD7">
      <w:pPr>
        <w:spacing w:after="0" w:line="240" w:lineRule="auto"/>
        <w:jc w:val="right"/>
        <w:rPr>
          <w:rFonts w:ascii="Times New Roman" w:eastAsia="Calibri" w:hAnsi="Times New Roman" w:cs="Times New Roman"/>
          <w:sz w:val="20"/>
          <w:szCs w:val="20"/>
        </w:rPr>
      </w:pPr>
      <w:r w:rsidRPr="007C3AD7">
        <w:rPr>
          <w:rFonts w:ascii="Times New Roman" w:eastAsia="Calibri" w:hAnsi="Times New Roman" w:cs="Times New Roman"/>
          <w:sz w:val="20"/>
          <w:szCs w:val="20"/>
        </w:rPr>
        <w:t xml:space="preserve"> «Формирование комфортной городской среды</w:t>
      </w:r>
    </w:p>
    <w:p w:rsidR="007C3AD7" w:rsidRPr="007C3AD7" w:rsidRDefault="007C3AD7" w:rsidP="007C3AD7">
      <w:pPr>
        <w:spacing w:after="0" w:line="240" w:lineRule="auto"/>
        <w:jc w:val="right"/>
        <w:rPr>
          <w:rFonts w:ascii="Times New Roman" w:eastAsia="Calibri" w:hAnsi="Times New Roman" w:cs="Times New Roman"/>
          <w:sz w:val="20"/>
          <w:szCs w:val="20"/>
        </w:rPr>
      </w:pPr>
      <w:r w:rsidRPr="007C3AD7">
        <w:rPr>
          <w:rFonts w:ascii="Times New Roman" w:eastAsia="Calibri" w:hAnsi="Times New Roman" w:cs="Times New Roman"/>
          <w:sz w:val="20"/>
          <w:szCs w:val="20"/>
        </w:rPr>
        <w:t xml:space="preserve">муниципального образования </w:t>
      </w:r>
    </w:p>
    <w:p w:rsidR="007C3AD7" w:rsidRPr="007C3AD7" w:rsidRDefault="007C3AD7" w:rsidP="007C3AD7">
      <w:pPr>
        <w:spacing w:after="0" w:line="240" w:lineRule="auto"/>
        <w:jc w:val="right"/>
        <w:rPr>
          <w:rFonts w:ascii="Times New Roman" w:eastAsia="Calibri" w:hAnsi="Times New Roman" w:cs="Times New Roman"/>
          <w:sz w:val="20"/>
          <w:szCs w:val="20"/>
        </w:rPr>
      </w:pPr>
      <w:r w:rsidRPr="007C3AD7">
        <w:rPr>
          <w:rFonts w:ascii="Times New Roman" w:eastAsia="Calibri" w:hAnsi="Times New Roman" w:cs="Times New Roman"/>
          <w:sz w:val="20"/>
          <w:szCs w:val="20"/>
        </w:rPr>
        <w:t>городского поселения «Путеец»</w:t>
      </w:r>
    </w:p>
    <w:p w:rsidR="007C3AD7" w:rsidRPr="007C3AD7" w:rsidRDefault="007C3AD7" w:rsidP="007C3AD7">
      <w:pPr>
        <w:spacing w:after="0" w:line="240" w:lineRule="auto"/>
        <w:jc w:val="right"/>
        <w:rPr>
          <w:rFonts w:ascii="Times New Roman" w:eastAsia="Calibri" w:hAnsi="Times New Roman" w:cs="Times New Roman"/>
          <w:sz w:val="20"/>
          <w:szCs w:val="20"/>
        </w:rPr>
      </w:pPr>
      <w:r w:rsidRPr="007C3AD7">
        <w:rPr>
          <w:rFonts w:ascii="Times New Roman" w:eastAsia="Calibri" w:hAnsi="Times New Roman" w:cs="Times New Roman"/>
          <w:sz w:val="20"/>
          <w:szCs w:val="20"/>
        </w:rPr>
        <w:t>от 25.12.2017 № 308</w:t>
      </w:r>
    </w:p>
    <w:p w:rsidR="007C3AD7" w:rsidRPr="007C3AD7" w:rsidRDefault="007C3AD7" w:rsidP="007C3AD7">
      <w:pPr>
        <w:spacing w:after="0" w:line="240" w:lineRule="auto"/>
        <w:jc w:val="center"/>
        <w:rPr>
          <w:rFonts w:ascii="Times New Roman" w:eastAsia="Calibri" w:hAnsi="Times New Roman" w:cs="Times New Roman"/>
          <w:b/>
          <w:sz w:val="20"/>
          <w:szCs w:val="20"/>
        </w:rPr>
      </w:pPr>
    </w:p>
    <w:p w:rsidR="007C3AD7" w:rsidRPr="007C3AD7" w:rsidRDefault="007C3AD7" w:rsidP="007C3AD7">
      <w:pPr>
        <w:spacing w:after="0" w:line="240" w:lineRule="auto"/>
        <w:jc w:val="center"/>
        <w:rPr>
          <w:rFonts w:ascii="Times New Roman" w:eastAsia="Calibri" w:hAnsi="Times New Roman" w:cs="Times New Roman"/>
          <w:b/>
          <w:sz w:val="28"/>
          <w:szCs w:val="28"/>
        </w:rPr>
      </w:pPr>
      <w:r w:rsidRPr="007C3AD7">
        <w:rPr>
          <w:rFonts w:ascii="Times New Roman" w:eastAsia="Calibri" w:hAnsi="Times New Roman" w:cs="Times New Roman"/>
          <w:b/>
          <w:sz w:val="28"/>
          <w:szCs w:val="28"/>
        </w:rPr>
        <w:t>АДРЕСНЫЙ ПЕРЕЧЕНЬ</w:t>
      </w:r>
    </w:p>
    <w:p w:rsidR="007C3AD7" w:rsidRPr="007C3AD7" w:rsidRDefault="007C3AD7" w:rsidP="007C3AD7">
      <w:pPr>
        <w:spacing w:after="0" w:line="240" w:lineRule="auto"/>
        <w:jc w:val="center"/>
        <w:rPr>
          <w:rFonts w:ascii="Times New Roman" w:eastAsia="Calibri" w:hAnsi="Times New Roman" w:cs="Times New Roman"/>
          <w:b/>
          <w:sz w:val="28"/>
          <w:szCs w:val="28"/>
        </w:rPr>
      </w:pPr>
      <w:r w:rsidRPr="007C3AD7">
        <w:rPr>
          <w:rFonts w:ascii="Times New Roman" w:eastAsia="Calibri" w:hAnsi="Times New Roman" w:cs="Times New Roman"/>
          <w:b/>
          <w:sz w:val="28"/>
          <w:szCs w:val="28"/>
        </w:rPr>
        <w:t xml:space="preserve"> общественных территорий, подлежащих благоустройству на территории городского поселения «Путеец»</w:t>
      </w:r>
    </w:p>
    <w:p w:rsidR="007C3AD7" w:rsidRPr="007C3AD7" w:rsidRDefault="007C3AD7" w:rsidP="007C3AD7">
      <w:pPr>
        <w:spacing w:after="0" w:line="240" w:lineRule="auto"/>
        <w:jc w:val="center"/>
        <w:rPr>
          <w:rFonts w:ascii="Times New Roman" w:eastAsia="Calibri" w:hAnsi="Times New Roman" w:cs="Times New Roman"/>
          <w:b/>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2510"/>
        <w:gridCol w:w="2910"/>
        <w:gridCol w:w="1884"/>
        <w:gridCol w:w="1154"/>
        <w:gridCol w:w="1782"/>
        <w:gridCol w:w="1338"/>
        <w:gridCol w:w="1235"/>
        <w:gridCol w:w="1395"/>
      </w:tblGrid>
      <w:tr w:rsidR="007C3AD7" w:rsidRPr="007C3AD7" w:rsidTr="007003E3">
        <w:trPr>
          <w:trHeight w:val="558"/>
          <w:tblHeader/>
          <w:jc w:val="center"/>
        </w:trPr>
        <w:tc>
          <w:tcPr>
            <w:tcW w:w="581" w:type="dxa"/>
            <w:vMerge w:val="restart"/>
            <w:shd w:val="clear" w:color="auto" w:fill="auto"/>
          </w:tcPr>
          <w:p w:rsidR="007C3AD7" w:rsidRPr="007C3AD7" w:rsidRDefault="007C3AD7" w:rsidP="007C3AD7">
            <w:pPr>
              <w:spacing w:after="0" w:line="240" w:lineRule="auto"/>
              <w:jc w:val="center"/>
              <w:rPr>
                <w:rFonts w:ascii="Times New Roman" w:eastAsia="Calibri" w:hAnsi="Times New Roman" w:cs="Times New Roman"/>
                <w:b/>
                <w:sz w:val="24"/>
                <w:szCs w:val="24"/>
              </w:rPr>
            </w:pPr>
            <w:r w:rsidRPr="007C3AD7">
              <w:rPr>
                <w:rFonts w:ascii="Times New Roman" w:eastAsia="Calibri" w:hAnsi="Times New Roman" w:cs="Times New Roman"/>
                <w:b/>
                <w:sz w:val="24"/>
                <w:szCs w:val="24"/>
              </w:rPr>
              <w:t>№ п/п</w:t>
            </w:r>
          </w:p>
        </w:tc>
        <w:tc>
          <w:tcPr>
            <w:tcW w:w="2530" w:type="dxa"/>
            <w:vMerge w:val="restart"/>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b/>
                <w:sz w:val="24"/>
                <w:szCs w:val="24"/>
              </w:rPr>
            </w:pPr>
            <w:r w:rsidRPr="007C3AD7">
              <w:rPr>
                <w:rFonts w:ascii="Times New Roman" w:eastAsia="Calibri" w:hAnsi="Times New Roman" w:cs="Times New Roman"/>
                <w:b/>
                <w:sz w:val="24"/>
                <w:szCs w:val="24"/>
              </w:rPr>
              <w:t>Наименование, месторасположение объекта</w:t>
            </w:r>
          </w:p>
        </w:tc>
        <w:tc>
          <w:tcPr>
            <w:tcW w:w="3035" w:type="dxa"/>
            <w:vMerge w:val="restart"/>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b/>
                <w:sz w:val="24"/>
                <w:szCs w:val="24"/>
              </w:rPr>
            </w:pPr>
            <w:r w:rsidRPr="007C3AD7">
              <w:rPr>
                <w:rFonts w:ascii="Times New Roman" w:eastAsia="Calibri" w:hAnsi="Times New Roman" w:cs="Times New Roman"/>
                <w:b/>
                <w:sz w:val="24"/>
                <w:szCs w:val="24"/>
              </w:rPr>
              <w:t>Мероприятия по благоустройству</w:t>
            </w:r>
          </w:p>
        </w:tc>
        <w:tc>
          <w:tcPr>
            <w:tcW w:w="1914" w:type="dxa"/>
            <w:vMerge w:val="restart"/>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b/>
                <w:sz w:val="24"/>
                <w:szCs w:val="24"/>
              </w:rPr>
            </w:pPr>
            <w:r w:rsidRPr="007C3AD7">
              <w:rPr>
                <w:rFonts w:ascii="Times New Roman" w:eastAsia="Calibri" w:hAnsi="Times New Roman" w:cs="Times New Roman"/>
                <w:b/>
                <w:sz w:val="24"/>
                <w:szCs w:val="24"/>
              </w:rPr>
              <w:t xml:space="preserve">Объем в натуральных показателях, </w:t>
            </w:r>
            <w:proofErr w:type="spellStart"/>
            <w:r w:rsidRPr="007C3AD7">
              <w:rPr>
                <w:rFonts w:ascii="Times New Roman" w:eastAsia="Calibri" w:hAnsi="Times New Roman" w:cs="Times New Roman"/>
                <w:b/>
                <w:sz w:val="24"/>
                <w:szCs w:val="24"/>
              </w:rPr>
              <w:t>ед.изм</w:t>
            </w:r>
            <w:proofErr w:type="spellEnd"/>
            <w:r w:rsidRPr="007C3AD7">
              <w:rPr>
                <w:rFonts w:ascii="Times New Roman" w:eastAsia="Calibri" w:hAnsi="Times New Roman" w:cs="Times New Roman"/>
                <w:b/>
                <w:sz w:val="24"/>
                <w:szCs w:val="24"/>
              </w:rPr>
              <w:t>.</w:t>
            </w:r>
          </w:p>
        </w:tc>
        <w:tc>
          <w:tcPr>
            <w:tcW w:w="1177" w:type="dxa"/>
          </w:tcPr>
          <w:p w:rsidR="007C3AD7" w:rsidRPr="007C3AD7" w:rsidRDefault="007C3AD7" w:rsidP="007C3AD7">
            <w:pPr>
              <w:spacing w:after="0" w:line="240" w:lineRule="auto"/>
              <w:jc w:val="center"/>
              <w:rPr>
                <w:rFonts w:ascii="Times New Roman" w:eastAsia="Calibri" w:hAnsi="Times New Roman" w:cs="Times New Roman"/>
                <w:b/>
                <w:sz w:val="24"/>
                <w:szCs w:val="24"/>
              </w:rPr>
            </w:pPr>
          </w:p>
        </w:tc>
        <w:tc>
          <w:tcPr>
            <w:tcW w:w="6115" w:type="dxa"/>
            <w:gridSpan w:val="4"/>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b/>
                <w:sz w:val="24"/>
                <w:szCs w:val="24"/>
              </w:rPr>
            </w:pPr>
            <w:r w:rsidRPr="007C3AD7">
              <w:rPr>
                <w:rFonts w:ascii="Times New Roman" w:eastAsia="Calibri" w:hAnsi="Times New Roman" w:cs="Times New Roman"/>
                <w:b/>
                <w:sz w:val="24"/>
                <w:szCs w:val="24"/>
              </w:rPr>
              <w:t>Объем средств, направленных на финансирование мероприятий, тыс. руб.</w:t>
            </w:r>
          </w:p>
        </w:tc>
      </w:tr>
      <w:tr w:rsidR="007C3AD7" w:rsidRPr="007C3AD7" w:rsidTr="007003E3">
        <w:trPr>
          <w:trHeight w:val="441"/>
          <w:tblHeader/>
          <w:jc w:val="center"/>
        </w:trPr>
        <w:tc>
          <w:tcPr>
            <w:tcW w:w="581" w:type="dxa"/>
            <w:vMerge/>
            <w:shd w:val="clear" w:color="auto" w:fill="auto"/>
          </w:tcPr>
          <w:p w:rsidR="007C3AD7" w:rsidRPr="007C3AD7" w:rsidRDefault="007C3AD7" w:rsidP="007C3AD7">
            <w:pPr>
              <w:spacing w:after="0" w:line="240" w:lineRule="auto"/>
              <w:jc w:val="center"/>
              <w:rPr>
                <w:rFonts w:ascii="Times New Roman" w:eastAsia="Calibri" w:hAnsi="Times New Roman" w:cs="Times New Roman"/>
                <w:b/>
                <w:sz w:val="24"/>
                <w:szCs w:val="24"/>
              </w:rPr>
            </w:pPr>
          </w:p>
        </w:tc>
        <w:tc>
          <w:tcPr>
            <w:tcW w:w="2530" w:type="dxa"/>
            <w:vMerge/>
            <w:shd w:val="clear" w:color="auto" w:fill="auto"/>
          </w:tcPr>
          <w:p w:rsidR="007C3AD7" w:rsidRPr="007C3AD7" w:rsidRDefault="007C3AD7" w:rsidP="007C3AD7">
            <w:pPr>
              <w:spacing w:after="0" w:line="240" w:lineRule="auto"/>
              <w:jc w:val="center"/>
              <w:rPr>
                <w:rFonts w:ascii="Times New Roman" w:eastAsia="Calibri" w:hAnsi="Times New Roman" w:cs="Times New Roman"/>
                <w:b/>
                <w:sz w:val="24"/>
                <w:szCs w:val="24"/>
              </w:rPr>
            </w:pPr>
          </w:p>
        </w:tc>
        <w:tc>
          <w:tcPr>
            <w:tcW w:w="3035" w:type="dxa"/>
            <w:vMerge/>
            <w:shd w:val="clear" w:color="auto" w:fill="auto"/>
          </w:tcPr>
          <w:p w:rsidR="007C3AD7" w:rsidRPr="007C3AD7" w:rsidRDefault="007C3AD7" w:rsidP="007C3AD7">
            <w:pPr>
              <w:spacing w:after="0" w:line="240" w:lineRule="auto"/>
              <w:jc w:val="center"/>
              <w:rPr>
                <w:rFonts w:ascii="Times New Roman" w:eastAsia="Calibri" w:hAnsi="Times New Roman" w:cs="Times New Roman"/>
                <w:b/>
                <w:sz w:val="24"/>
                <w:szCs w:val="24"/>
              </w:rPr>
            </w:pPr>
          </w:p>
        </w:tc>
        <w:tc>
          <w:tcPr>
            <w:tcW w:w="1914" w:type="dxa"/>
            <w:vMerge/>
            <w:shd w:val="clear" w:color="auto" w:fill="auto"/>
          </w:tcPr>
          <w:p w:rsidR="007C3AD7" w:rsidRPr="007C3AD7" w:rsidRDefault="007C3AD7" w:rsidP="007C3AD7">
            <w:pPr>
              <w:spacing w:after="0" w:line="240" w:lineRule="auto"/>
              <w:jc w:val="center"/>
              <w:rPr>
                <w:rFonts w:ascii="Times New Roman" w:eastAsia="Calibri" w:hAnsi="Times New Roman" w:cs="Times New Roman"/>
                <w:b/>
                <w:sz w:val="24"/>
                <w:szCs w:val="24"/>
              </w:rPr>
            </w:pPr>
          </w:p>
        </w:tc>
        <w:tc>
          <w:tcPr>
            <w:tcW w:w="1177"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b/>
                <w:sz w:val="24"/>
                <w:szCs w:val="24"/>
              </w:rPr>
            </w:pPr>
            <w:r w:rsidRPr="007C3AD7">
              <w:rPr>
                <w:rFonts w:ascii="Times New Roman" w:eastAsia="Calibri" w:hAnsi="Times New Roman" w:cs="Times New Roman"/>
                <w:b/>
                <w:sz w:val="24"/>
                <w:szCs w:val="24"/>
              </w:rPr>
              <w:t>Всего</w:t>
            </w:r>
          </w:p>
        </w:tc>
        <w:tc>
          <w:tcPr>
            <w:tcW w:w="192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b/>
                <w:sz w:val="24"/>
                <w:szCs w:val="24"/>
              </w:rPr>
            </w:pPr>
            <w:r w:rsidRPr="007C3AD7">
              <w:rPr>
                <w:rFonts w:ascii="Times New Roman" w:eastAsia="Calibri" w:hAnsi="Times New Roman" w:cs="Times New Roman"/>
                <w:b/>
                <w:sz w:val="24"/>
                <w:szCs w:val="24"/>
              </w:rPr>
              <w:t>ФБ</w:t>
            </w:r>
          </w:p>
        </w:tc>
        <w:tc>
          <w:tcPr>
            <w:tcW w:w="1414"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b/>
                <w:sz w:val="24"/>
                <w:szCs w:val="24"/>
              </w:rPr>
            </w:pPr>
            <w:r w:rsidRPr="007C3AD7">
              <w:rPr>
                <w:rFonts w:ascii="Times New Roman" w:eastAsia="Calibri" w:hAnsi="Times New Roman" w:cs="Times New Roman"/>
                <w:b/>
                <w:sz w:val="24"/>
                <w:szCs w:val="24"/>
              </w:rPr>
              <w:t>РБ</w:t>
            </w:r>
          </w:p>
        </w:tc>
        <w:tc>
          <w:tcPr>
            <w:tcW w:w="1327" w:type="dxa"/>
            <w:vAlign w:val="center"/>
          </w:tcPr>
          <w:p w:rsidR="007C3AD7" w:rsidRPr="007C3AD7" w:rsidRDefault="007C3AD7" w:rsidP="007C3AD7">
            <w:pPr>
              <w:spacing w:after="0" w:line="240" w:lineRule="auto"/>
              <w:jc w:val="center"/>
              <w:rPr>
                <w:rFonts w:ascii="Times New Roman" w:eastAsia="Calibri" w:hAnsi="Times New Roman" w:cs="Times New Roman"/>
                <w:b/>
                <w:sz w:val="24"/>
                <w:szCs w:val="24"/>
              </w:rPr>
            </w:pPr>
            <w:r w:rsidRPr="007C3AD7">
              <w:rPr>
                <w:rFonts w:ascii="Times New Roman" w:eastAsia="Calibri" w:hAnsi="Times New Roman" w:cs="Times New Roman"/>
                <w:b/>
                <w:sz w:val="24"/>
                <w:szCs w:val="24"/>
              </w:rPr>
              <w:t>МР</w:t>
            </w:r>
          </w:p>
        </w:tc>
        <w:tc>
          <w:tcPr>
            <w:tcW w:w="145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b/>
                <w:sz w:val="24"/>
                <w:szCs w:val="24"/>
              </w:rPr>
            </w:pPr>
            <w:r w:rsidRPr="007C3AD7">
              <w:rPr>
                <w:rFonts w:ascii="Times New Roman" w:eastAsia="Calibri" w:hAnsi="Times New Roman" w:cs="Times New Roman"/>
                <w:b/>
                <w:sz w:val="24"/>
                <w:szCs w:val="24"/>
              </w:rPr>
              <w:t>МБ</w:t>
            </w:r>
          </w:p>
        </w:tc>
      </w:tr>
      <w:tr w:rsidR="007C3AD7" w:rsidRPr="007C3AD7" w:rsidTr="007003E3">
        <w:trPr>
          <w:trHeight w:val="373"/>
          <w:jc w:val="center"/>
        </w:trPr>
        <w:tc>
          <w:tcPr>
            <w:tcW w:w="15352" w:type="dxa"/>
            <w:gridSpan w:val="9"/>
          </w:tcPr>
          <w:p w:rsidR="007C3AD7" w:rsidRPr="007C3AD7" w:rsidRDefault="007C3AD7" w:rsidP="007C3AD7">
            <w:pPr>
              <w:spacing w:after="0" w:line="240" w:lineRule="auto"/>
              <w:jc w:val="center"/>
              <w:rPr>
                <w:rFonts w:ascii="Times New Roman" w:eastAsia="Calibri" w:hAnsi="Times New Roman" w:cs="Times New Roman"/>
                <w:b/>
                <w:sz w:val="24"/>
                <w:szCs w:val="24"/>
              </w:rPr>
            </w:pPr>
            <w:r w:rsidRPr="007C3AD7">
              <w:rPr>
                <w:rFonts w:ascii="Times New Roman" w:eastAsia="Calibri" w:hAnsi="Times New Roman" w:cs="Times New Roman"/>
                <w:b/>
                <w:sz w:val="24"/>
                <w:szCs w:val="24"/>
              </w:rPr>
              <w:t>2019 год</w:t>
            </w:r>
          </w:p>
        </w:tc>
      </w:tr>
      <w:tr w:rsidR="007C3AD7" w:rsidRPr="007C3AD7" w:rsidTr="007003E3">
        <w:trPr>
          <w:trHeight w:val="1385"/>
          <w:jc w:val="center"/>
        </w:trPr>
        <w:tc>
          <w:tcPr>
            <w:tcW w:w="581"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1.</w:t>
            </w:r>
          </w:p>
        </w:tc>
        <w:tc>
          <w:tcPr>
            <w:tcW w:w="2530" w:type="dxa"/>
            <w:shd w:val="clear" w:color="auto" w:fill="auto"/>
            <w:vAlign w:val="center"/>
          </w:tcPr>
          <w:p w:rsidR="007C3AD7" w:rsidRPr="007C3AD7" w:rsidRDefault="007C3AD7" w:rsidP="007C3AD7">
            <w:pPr>
              <w:spacing w:after="200" w:line="276" w:lineRule="auto"/>
              <w:jc w:val="center"/>
              <w:rPr>
                <w:rFonts w:ascii="Times New Roman" w:eastAsia="Calibri" w:hAnsi="Times New Roman" w:cs="Times New Roman"/>
                <w:sz w:val="22"/>
              </w:rPr>
            </w:pPr>
            <w:proofErr w:type="spellStart"/>
            <w:r w:rsidRPr="007C3AD7">
              <w:rPr>
                <w:rFonts w:ascii="Times New Roman" w:eastAsia="Calibri" w:hAnsi="Times New Roman" w:cs="Times New Roman"/>
                <w:sz w:val="22"/>
              </w:rPr>
              <w:t>пгт</w:t>
            </w:r>
            <w:proofErr w:type="spellEnd"/>
            <w:r w:rsidRPr="007C3AD7">
              <w:rPr>
                <w:rFonts w:ascii="Times New Roman" w:eastAsia="Calibri" w:hAnsi="Times New Roman" w:cs="Times New Roman"/>
                <w:sz w:val="22"/>
              </w:rPr>
              <w:t>. Путеец ул. Путейская д.1, д.3</w:t>
            </w:r>
          </w:p>
        </w:tc>
        <w:tc>
          <w:tcPr>
            <w:tcW w:w="3035" w:type="dxa"/>
            <w:shd w:val="clear" w:color="auto" w:fill="auto"/>
            <w:vAlign w:val="center"/>
          </w:tcPr>
          <w:p w:rsidR="007C3AD7" w:rsidRPr="007C3AD7" w:rsidRDefault="007C3AD7" w:rsidP="007C3AD7">
            <w:pPr>
              <w:spacing w:after="200" w:line="276" w:lineRule="auto"/>
              <w:jc w:val="center"/>
              <w:rPr>
                <w:rFonts w:ascii="Times New Roman" w:eastAsia="Calibri" w:hAnsi="Times New Roman" w:cs="Times New Roman"/>
                <w:sz w:val="22"/>
              </w:rPr>
            </w:pPr>
            <w:r w:rsidRPr="007C3AD7">
              <w:rPr>
                <w:rFonts w:ascii="Times New Roman" w:eastAsia="Calibri" w:hAnsi="Times New Roman" w:cs="Times New Roman"/>
                <w:sz w:val="22"/>
              </w:rPr>
              <w:t xml:space="preserve">Благоустройство общественной территории между домами № 1 и № 3 по ул. Путейской в </w:t>
            </w:r>
            <w:proofErr w:type="spellStart"/>
            <w:r w:rsidRPr="007C3AD7">
              <w:rPr>
                <w:rFonts w:ascii="Times New Roman" w:eastAsia="Calibri" w:hAnsi="Times New Roman" w:cs="Times New Roman"/>
                <w:sz w:val="22"/>
              </w:rPr>
              <w:t>пгт</w:t>
            </w:r>
            <w:proofErr w:type="spellEnd"/>
            <w:r w:rsidRPr="007C3AD7">
              <w:rPr>
                <w:rFonts w:ascii="Times New Roman" w:eastAsia="Calibri" w:hAnsi="Times New Roman" w:cs="Times New Roman"/>
                <w:sz w:val="22"/>
              </w:rPr>
              <w:t>. Путеец</w:t>
            </w:r>
          </w:p>
        </w:tc>
        <w:tc>
          <w:tcPr>
            <w:tcW w:w="1914" w:type="dxa"/>
            <w:shd w:val="clear" w:color="auto" w:fill="auto"/>
            <w:vAlign w:val="center"/>
          </w:tcPr>
          <w:p w:rsidR="007C3AD7" w:rsidRPr="007C3AD7" w:rsidRDefault="007C3AD7" w:rsidP="007C3AD7">
            <w:pPr>
              <w:spacing w:after="0" w:line="240" w:lineRule="auto"/>
              <w:ind w:right="76"/>
              <w:jc w:val="center"/>
              <w:rPr>
                <w:rFonts w:ascii="Times New Roman" w:eastAsia="Calibri" w:hAnsi="Times New Roman" w:cs="Times New Roman"/>
                <w:sz w:val="22"/>
              </w:rPr>
            </w:pPr>
            <w:r w:rsidRPr="007C3AD7">
              <w:rPr>
                <w:rFonts w:ascii="Times New Roman" w:eastAsia="Calibri" w:hAnsi="Times New Roman" w:cs="Times New Roman"/>
                <w:sz w:val="22"/>
              </w:rPr>
              <w:t xml:space="preserve">1800 </w:t>
            </w:r>
            <w:proofErr w:type="spellStart"/>
            <w:r w:rsidRPr="007C3AD7">
              <w:rPr>
                <w:rFonts w:ascii="Times New Roman" w:eastAsia="Calibri" w:hAnsi="Times New Roman" w:cs="Times New Roman"/>
                <w:sz w:val="22"/>
              </w:rPr>
              <w:t>кв.м</w:t>
            </w:r>
            <w:proofErr w:type="spellEnd"/>
          </w:p>
        </w:tc>
        <w:tc>
          <w:tcPr>
            <w:tcW w:w="1177"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606,1</w:t>
            </w:r>
          </w:p>
        </w:tc>
        <w:tc>
          <w:tcPr>
            <w:tcW w:w="192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342,0</w:t>
            </w:r>
          </w:p>
        </w:tc>
        <w:tc>
          <w:tcPr>
            <w:tcW w:w="1414"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186,7</w:t>
            </w:r>
          </w:p>
        </w:tc>
        <w:tc>
          <w:tcPr>
            <w:tcW w:w="1327" w:type="dxa"/>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0,0</w:t>
            </w:r>
          </w:p>
        </w:tc>
        <w:tc>
          <w:tcPr>
            <w:tcW w:w="145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77,4</w:t>
            </w:r>
          </w:p>
        </w:tc>
      </w:tr>
      <w:tr w:rsidR="007C3AD7" w:rsidRPr="007C3AD7" w:rsidTr="007003E3">
        <w:trPr>
          <w:jc w:val="center"/>
        </w:trPr>
        <w:tc>
          <w:tcPr>
            <w:tcW w:w="15352" w:type="dxa"/>
            <w:gridSpan w:val="9"/>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b/>
                <w:sz w:val="24"/>
                <w:szCs w:val="24"/>
              </w:rPr>
              <w:t>2020 год</w:t>
            </w:r>
          </w:p>
        </w:tc>
      </w:tr>
      <w:tr w:rsidR="007C3AD7" w:rsidRPr="007C3AD7" w:rsidTr="007003E3">
        <w:trPr>
          <w:trHeight w:val="1487"/>
          <w:jc w:val="center"/>
        </w:trPr>
        <w:tc>
          <w:tcPr>
            <w:tcW w:w="581"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1.</w:t>
            </w:r>
          </w:p>
        </w:tc>
        <w:tc>
          <w:tcPr>
            <w:tcW w:w="2530" w:type="dxa"/>
            <w:shd w:val="clear" w:color="auto" w:fill="auto"/>
            <w:vAlign w:val="center"/>
          </w:tcPr>
          <w:p w:rsidR="007C3AD7" w:rsidRPr="007C3AD7" w:rsidRDefault="007C3AD7" w:rsidP="007C3AD7">
            <w:pPr>
              <w:spacing w:after="200" w:line="276" w:lineRule="auto"/>
              <w:jc w:val="center"/>
              <w:rPr>
                <w:rFonts w:ascii="Times New Roman" w:eastAsia="Calibri" w:hAnsi="Times New Roman" w:cs="Times New Roman"/>
                <w:sz w:val="22"/>
              </w:rPr>
            </w:pPr>
            <w:r w:rsidRPr="007C3AD7">
              <w:rPr>
                <w:rFonts w:ascii="Times New Roman" w:eastAsia="Calibri" w:hAnsi="Times New Roman" w:cs="Times New Roman"/>
                <w:sz w:val="22"/>
              </w:rPr>
              <w:t xml:space="preserve">Республика Коми, </w:t>
            </w:r>
            <w:proofErr w:type="spellStart"/>
            <w:r w:rsidRPr="007C3AD7">
              <w:rPr>
                <w:rFonts w:ascii="Times New Roman" w:eastAsia="Calibri" w:hAnsi="Times New Roman" w:cs="Times New Roman"/>
                <w:sz w:val="22"/>
              </w:rPr>
              <w:t>г.Печора</w:t>
            </w:r>
            <w:proofErr w:type="spellEnd"/>
            <w:r w:rsidRPr="007C3AD7">
              <w:rPr>
                <w:rFonts w:ascii="Times New Roman" w:eastAsia="Calibri" w:hAnsi="Times New Roman" w:cs="Times New Roman"/>
                <w:sz w:val="22"/>
              </w:rPr>
              <w:t xml:space="preserve">, </w:t>
            </w:r>
            <w:proofErr w:type="spellStart"/>
            <w:r w:rsidRPr="007C3AD7">
              <w:rPr>
                <w:rFonts w:ascii="Times New Roman" w:eastAsia="Calibri" w:hAnsi="Times New Roman" w:cs="Times New Roman"/>
                <w:sz w:val="22"/>
              </w:rPr>
              <w:t>п.Луговой</w:t>
            </w:r>
            <w:proofErr w:type="spellEnd"/>
            <w:r w:rsidRPr="007C3AD7">
              <w:rPr>
                <w:rFonts w:ascii="Times New Roman" w:eastAsia="Calibri" w:hAnsi="Times New Roman" w:cs="Times New Roman"/>
                <w:sz w:val="22"/>
              </w:rPr>
              <w:t>, стадион</w:t>
            </w:r>
          </w:p>
        </w:tc>
        <w:tc>
          <w:tcPr>
            <w:tcW w:w="3035" w:type="dxa"/>
            <w:shd w:val="clear" w:color="auto" w:fill="auto"/>
            <w:vAlign w:val="center"/>
          </w:tcPr>
          <w:p w:rsidR="007C3AD7" w:rsidRPr="007C3AD7" w:rsidRDefault="007C3AD7" w:rsidP="007C3AD7">
            <w:pPr>
              <w:spacing w:after="200" w:line="276" w:lineRule="auto"/>
              <w:jc w:val="center"/>
              <w:rPr>
                <w:rFonts w:ascii="Times New Roman" w:eastAsia="Calibri" w:hAnsi="Times New Roman" w:cs="Times New Roman"/>
                <w:sz w:val="22"/>
              </w:rPr>
            </w:pPr>
            <w:r w:rsidRPr="007C3AD7">
              <w:rPr>
                <w:rFonts w:ascii="Times New Roman" w:eastAsia="Calibri" w:hAnsi="Times New Roman" w:cs="Times New Roman"/>
                <w:sz w:val="22"/>
              </w:rPr>
              <w:t>Обустройство стадиона в п. Луговой, г. Печоры Республики Коми (планировка (отсыпка) стадиона) 1 этап</w:t>
            </w:r>
          </w:p>
        </w:tc>
        <w:tc>
          <w:tcPr>
            <w:tcW w:w="1914"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highlight w:val="yellow"/>
              </w:rPr>
            </w:pPr>
            <w:r w:rsidRPr="007C3AD7">
              <w:rPr>
                <w:rFonts w:ascii="Times New Roman" w:eastAsia="Calibri" w:hAnsi="Times New Roman" w:cs="Times New Roman"/>
                <w:sz w:val="22"/>
              </w:rPr>
              <w:t xml:space="preserve">2500 </w:t>
            </w:r>
            <w:proofErr w:type="spellStart"/>
            <w:r w:rsidRPr="007C3AD7">
              <w:rPr>
                <w:rFonts w:ascii="Times New Roman" w:eastAsia="Calibri" w:hAnsi="Times New Roman" w:cs="Times New Roman"/>
                <w:sz w:val="22"/>
              </w:rPr>
              <w:t>кв.м</w:t>
            </w:r>
            <w:proofErr w:type="spellEnd"/>
          </w:p>
        </w:tc>
        <w:tc>
          <w:tcPr>
            <w:tcW w:w="1177"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750,2</w:t>
            </w:r>
          </w:p>
        </w:tc>
        <w:tc>
          <w:tcPr>
            <w:tcW w:w="192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0,0</w:t>
            </w:r>
          </w:p>
        </w:tc>
        <w:tc>
          <w:tcPr>
            <w:tcW w:w="1414"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0,0</w:t>
            </w:r>
          </w:p>
        </w:tc>
        <w:tc>
          <w:tcPr>
            <w:tcW w:w="1327" w:type="dxa"/>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0,0</w:t>
            </w:r>
          </w:p>
        </w:tc>
        <w:tc>
          <w:tcPr>
            <w:tcW w:w="145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750,2</w:t>
            </w:r>
          </w:p>
        </w:tc>
      </w:tr>
      <w:tr w:rsidR="007C3AD7" w:rsidRPr="007C3AD7" w:rsidTr="007003E3">
        <w:trPr>
          <w:trHeight w:val="1975"/>
          <w:jc w:val="center"/>
        </w:trPr>
        <w:tc>
          <w:tcPr>
            <w:tcW w:w="581"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lastRenderedPageBreak/>
              <w:t>2.</w:t>
            </w:r>
          </w:p>
        </w:tc>
        <w:tc>
          <w:tcPr>
            <w:tcW w:w="2530" w:type="dxa"/>
            <w:shd w:val="clear" w:color="auto" w:fill="auto"/>
            <w:vAlign w:val="center"/>
          </w:tcPr>
          <w:p w:rsidR="007C3AD7" w:rsidRPr="007C3AD7" w:rsidRDefault="007C3AD7" w:rsidP="007C3AD7">
            <w:pPr>
              <w:spacing w:after="200" w:line="276" w:lineRule="auto"/>
              <w:jc w:val="center"/>
              <w:rPr>
                <w:rFonts w:ascii="Times New Roman" w:eastAsia="Calibri" w:hAnsi="Times New Roman" w:cs="Times New Roman"/>
                <w:sz w:val="22"/>
              </w:rPr>
            </w:pPr>
            <w:r w:rsidRPr="007C3AD7">
              <w:rPr>
                <w:rFonts w:ascii="Times New Roman" w:eastAsia="Calibri" w:hAnsi="Times New Roman" w:cs="Times New Roman"/>
                <w:sz w:val="22"/>
              </w:rPr>
              <w:t xml:space="preserve">Республика Коми, </w:t>
            </w:r>
            <w:proofErr w:type="spellStart"/>
            <w:r w:rsidRPr="007C3AD7">
              <w:rPr>
                <w:rFonts w:ascii="Times New Roman" w:eastAsia="Calibri" w:hAnsi="Times New Roman" w:cs="Times New Roman"/>
                <w:sz w:val="22"/>
              </w:rPr>
              <w:t>г.Печора</w:t>
            </w:r>
            <w:proofErr w:type="spellEnd"/>
            <w:r w:rsidRPr="007C3AD7">
              <w:rPr>
                <w:rFonts w:ascii="Times New Roman" w:eastAsia="Calibri" w:hAnsi="Times New Roman" w:cs="Times New Roman"/>
                <w:sz w:val="22"/>
              </w:rPr>
              <w:t xml:space="preserve">, </w:t>
            </w:r>
            <w:proofErr w:type="spellStart"/>
            <w:r w:rsidRPr="007C3AD7">
              <w:rPr>
                <w:rFonts w:ascii="Times New Roman" w:eastAsia="Calibri" w:hAnsi="Times New Roman" w:cs="Times New Roman"/>
                <w:sz w:val="22"/>
              </w:rPr>
              <w:t>пгт</w:t>
            </w:r>
            <w:proofErr w:type="spellEnd"/>
            <w:r w:rsidRPr="007C3AD7">
              <w:rPr>
                <w:rFonts w:ascii="Times New Roman" w:eastAsia="Calibri" w:hAnsi="Times New Roman" w:cs="Times New Roman"/>
                <w:sz w:val="22"/>
              </w:rPr>
              <w:t>. Путеец, п. Луговой</w:t>
            </w:r>
          </w:p>
        </w:tc>
        <w:tc>
          <w:tcPr>
            <w:tcW w:w="3035" w:type="dxa"/>
            <w:shd w:val="clear" w:color="auto" w:fill="auto"/>
            <w:vAlign w:val="center"/>
          </w:tcPr>
          <w:p w:rsidR="007C3AD7" w:rsidRPr="007C3AD7" w:rsidRDefault="007C3AD7" w:rsidP="007C3AD7">
            <w:pPr>
              <w:spacing w:after="200" w:line="276" w:lineRule="auto"/>
              <w:jc w:val="center"/>
              <w:rPr>
                <w:rFonts w:ascii="Times New Roman" w:eastAsia="Calibri" w:hAnsi="Times New Roman" w:cs="Times New Roman"/>
                <w:sz w:val="22"/>
              </w:rPr>
            </w:pPr>
            <w:r w:rsidRPr="007C3AD7">
              <w:rPr>
                <w:rFonts w:ascii="Times New Roman" w:eastAsia="Calibri" w:hAnsi="Times New Roman" w:cs="Times New Roman"/>
                <w:sz w:val="22"/>
              </w:rPr>
              <w:t xml:space="preserve">Дезинфекция общественных мест на территории городского поселения «Путеец» в целях предотвращения распространения </w:t>
            </w:r>
            <w:proofErr w:type="spellStart"/>
            <w:r w:rsidRPr="007C3AD7">
              <w:rPr>
                <w:rFonts w:ascii="Times New Roman" w:eastAsia="Calibri" w:hAnsi="Times New Roman" w:cs="Times New Roman"/>
                <w:sz w:val="22"/>
              </w:rPr>
              <w:t>короновируса</w:t>
            </w:r>
            <w:proofErr w:type="spellEnd"/>
          </w:p>
        </w:tc>
        <w:tc>
          <w:tcPr>
            <w:tcW w:w="1914"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highlight w:val="yellow"/>
              </w:rPr>
            </w:pPr>
            <w:r w:rsidRPr="007C3AD7">
              <w:rPr>
                <w:rFonts w:ascii="Times New Roman" w:eastAsia="Calibri" w:hAnsi="Times New Roman" w:cs="Times New Roman"/>
                <w:sz w:val="22"/>
              </w:rPr>
              <w:t xml:space="preserve">407,52 </w:t>
            </w:r>
            <w:proofErr w:type="spellStart"/>
            <w:r w:rsidRPr="007C3AD7">
              <w:rPr>
                <w:rFonts w:ascii="Times New Roman" w:eastAsia="Calibri" w:hAnsi="Times New Roman" w:cs="Times New Roman"/>
                <w:sz w:val="22"/>
              </w:rPr>
              <w:t>кв.м</w:t>
            </w:r>
            <w:proofErr w:type="spellEnd"/>
          </w:p>
        </w:tc>
        <w:tc>
          <w:tcPr>
            <w:tcW w:w="1177"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0,0</w:t>
            </w:r>
          </w:p>
        </w:tc>
        <w:tc>
          <w:tcPr>
            <w:tcW w:w="192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0,0</w:t>
            </w:r>
          </w:p>
        </w:tc>
        <w:tc>
          <w:tcPr>
            <w:tcW w:w="1414"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0,0</w:t>
            </w:r>
          </w:p>
        </w:tc>
        <w:tc>
          <w:tcPr>
            <w:tcW w:w="1327" w:type="dxa"/>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0,0</w:t>
            </w:r>
          </w:p>
        </w:tc>
        <w:tc>
          <w:tcPr>
            <w:tcW w:w="145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0,0</w:t>
            </w:r>
          </w:p>
        </w:tc>
      </w:tr>
      <w:tr w:rsidR="007C3AD7" w:rsidRPr="007C3AD7" w:rsidTr="007003E3">
        <w:trPr>
          <w:trHeight w:val="291"/>
          <w:jc w:val="center"/>
        </w:trPr>
        <w:tc>
          <w:tcPr>
            <w:tcW w:w="15352" w:type="dxa"/>
            <w:gridSpan w:val="9"/>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b/>
                <w:sz w:val="24"/>
                <w:szCs w:val="24"/>
              </w:rPr>
              <w:t>2021 год</w:t>
            </w:r>
          </w:p>
        </w:tc>
      </w:tr>
      <w:tr w:rsidR="007C3AD7" w:rsidRPr="007C3AD7" w:rsidTr="007003E3">
        <w:trPr>
          <w:trHeight w:val="1684"/>
          <w:jc w:val="center"/>
        </w:trPr>
        <w:tc>
          <w:tcPr>
            <w:tcW w:w="581"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1.</w:t>
            </w:r>
          </w:p>
        </w:tc>
        <w:tc>
          <w:tcPr>
            <w:tcW w:w="2530" w:type="dxa"/>
            <w:shd w:val="clear" w:color="auto" w:fill="auto"/>
            <w:vAlign w:val="center"/>
          </w:tcPr>
          <w:p w:rsidR="007C3AD7" w:rsidRPr="007C3AD7" w:rsidRDefault="007C3AD7" w:rsidP="007C3AD7">
            <w:pPr>
              <w:spacing w:after="200" w:line="276" w:lineRule="auto"/>
              <w:jc w:val="center"/>
              <w:rPr>
                <w:rFonts w:ascii="Times New Roman" w:eastAsia="Calibri" w:hAnsi="Times New Roman" w:cs="Times New Roman"/>
                <w:sz w:val="22"/>
              </w:rPr>
            </w:pPr>
            <w:r w:rsidRPr="007C3AD7">
              <w:rPr>
                <w:rFonts w:ascii="Times New Roman" w:eastAsia="Calibri" w:hAnsi="Times New Roman" w:cs="Times New Roman"/>
                <w:sz w:val="22"/>
              </w:rPr>
              <w:t xml:space="preserve">Республика Коми, </w:t>
            </w:r>
            <w:proofErr w:type="spellStart"/>
            <w:r w:rsidRPr="007C3AD7">
              <w:rPr>
                <w:rFonts w:ascii="Times New Roman" w:eastAsia="Calibri" w:hAnsi="Times New Roman" w:cs="Times New Roman"/>
                <w:sz w:val="22"/>
              </w:rPr>
              <w:t>г.Печора</w:t>
            </w:r>
            <w:proofErr w:type="spellEnd"/>
            <w:r w:rsidRPr="007C3AD7">
              <w:rPr>
                <w:rFonts w:ascii="Times New Roman" w:eastAsia="Calibri" w:hAnsi="Times New Roman" w:cs="Times New Roman"/>
                <w:sz w:val="22"/>
              </w:rPr>
              <w:t xml:space="preserve">, </w:t>
            </w:r>
            <w:proofErr w:type="spellStart"/>
            <w:r w:rsidRPr="007C3AD7">
              <w:rPr>
                <w:rFonts w:ascii="Times New Roman" w:eastAsia="Calibri" w:hAnsi="Times New Roman" w:cs="Times New Roman"/>
                <w:sz w:val="22"/>
              </w:rPr>
              <w:t>п.Луговой</w:t>
            </w:r>
            <w:proofErr w:type="spellEnd"/>
            <w:r w:rsidRPr="007C3AD7">
              <w:rPr>
                <w:rFonts w:ascii="Times New Roman" w:eastAsia="Calibri" w:hAnsi="Times New Roman" w:cs="Times New Roman"/>
                <w:sz w:val="22"/>
              </w:rPr>
              <w:t>, стадион</w:t>
            </w:r>
          </w:p>
        </w:tc>
        <w:tc>
          <w:tcPr>
            <w:tcW w:w="3035" w:type="dxa"/>
            <w:shd w:val="clear" w:color="auto" w:fill="auto"/>
            <w:vAlign w:val="center"/>
          </w:tcPr>
          <w:p w:rsidR="007C3AD7" w:rsidRPr="007C3AD7" w:rsidRDefault="007C3AD7" w:rsidP="007C3AD7">
            <w:pPr>
              <w:spacing w:after="200" w:line="276" w:lineRule="auto"/>
              <w:jc w:val="center"/>
              <w:rPr>
                <w:rFonts w:ascii="Times New Roman" w:eastAsia="Calibri" w:hAnsi="Times New Roman" w:cs="Times New Roman"/>
                <w:sz w:val="22"/>
              </w:rPr>
            </w:pPr>
            <w:r w:rsidRPr="007C3AD7">
              <w:rPr>
                <w:rFonts w:ascii="Times New Roman" w:eastAsia="Calibri" w:hAnsi="Times New Roman" w:cs="Times New Roman"/>
                <w:sz w:val="22"/>
              </w:rPr>
              <w:t xml:space="preserve">Обустройство стадиона в п. Луговой, г. Печоры Республики Коми (ограждение стадиона, укладка искусственного покрытия) </w:t>
            </w:r>
          </w:p>
        </w:tc>
        <w:tc>
          <w:tcPr>
            <w:tcW w:w="1914"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highlight w:val="yellow"/>
              </w:rPr>
            </w:pPr>
            <w:r w:rsidRPr="007C3AD7">
              <w:rPr>
                <w:rFonts w:ascii="Times New Roman" w:eastAsia="Calibri" w:hAnsi="Times New Roman" w:cs="Times New Roman"/>
                <w:sz w:val="22"/>
              </w:rPr>
              <w:t xml:space="preserve">2500 </w:t>
            </w:r>
            <w:proofErr w:type="spellStart"/>
            <w:r w:rsidRPr="007C3AD7">
              <w:rPr>
                <w:rFonts w:ascii="Times New Roman" w:eastAsia="Calibri" w:hAnsi="Times New Roman" w:cs="Times New Roman"/>
                <w:sz w:val="22"/>
              </w:rPr>
              <w:t>кв.м</w:t>
            </w:r>
            <w:proofErr w:type="spellEnd"/>
          </w:p>
        </w:tc>
        <w:tc>
          <w:tcPr>
            <w:tcW w:w="1177"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6 428,4</w:t>
            </w:r>
          </w:p>
        </w:tc>
        <w:tc>
          <w:tcPr>
            <w:tcW w:w="192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290,3</w:t>
            </w:r>
          </w:p>
        </w:tc>
        <w:tc>
          <w:tcPr>
            <w:tcW w:w="1414"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183,6</w:t>
            </w:r>
          </w:p>
        </w:tc>
        <w:tc>
          <w:tcPr>
            <w:tcW w:w="1327" w:type="dxa"/>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0,0</w:t>
            </w:r>
          </w:p>
        </w:tc>
        <w:tc>
          <w:tcPr>
            <w:tcW w:w="145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5 954,5</w:t>
            </w:r>
          </w:p>
        </w:tc>
      </w:tr>
      <w:tr w:rsidR="007C3AD7" w:rsidRPr="007C3AD7" w:rsidTr="007003E3">
        <w:trPr>
          <w:trHeight w:val="607"/>
          <w:jc w:val="center"/>
        </w:trPr>
        <w:tc>
          <w:tcPr>
            <w:tcW w:w="15352" w:type="dxa"/>
            <w:gridSpan w:val="9"/>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b/>
                <w:sz w:val="24"/>
                <w:szCs w:val="24"/>
              </w:rPr>
            </w:pPr>
          </w:p>
          <w:p w:rsidR="007C3AD7" w:rsidRPr="007C3AD7" w:rsidRDefault="007C3AD7" w:rsidP="007C3AD7">
            <w:pPr>
              <w:spacing w:after="0" w:line="240" w:lineRule="auto"/>
              <w:jc w:val="center"/>
              <w:rPr>
                <w:rFonts w:ascii="Times New Roman" w:eastAsia="Calibri" w:hAnsi="Times New Roman" w:cs="Times New Roman"/>
                <w:b/>
                <w:sz w:val="24"/>
                <w:szCs w:val="24"/>
              </w:rPr>
            </w:pPr>
            <w:r w:rsidRPr="007C3AD7">
              <w:rPr>
                <w:rFonts w:ascii="Times New Roman" w:eastAsia="Calibri" w:hAnsi="Times New Roman" w:cs="Times New Roman"/>
                <w:b/>
                <w:sz w:val="24"/>
                <w:szCs w:val="24"/>
              </w:rPr>
              <w:t>2022 год</w:t>
            </w:r>
          </w:p>
          <w:p w:rsidR="007C3AD7" w:rsidRPr="007C3AD7" w:rsidRDefault="007C3AD7" w:rsidP="007C3AD7">
            <w:pPr>
              <w:spacing w:after="0" w:line="240" w:lineRule="auto"/>
              <w:jc w:val="center"/>
              <w:rPr>
                <w:rFonts w:ascii="Times New Roman" w:eastAsia="Calibri" w:hAnsi="Times New Roman" w:cs="Times New Roman"/>
                <w:b/>
                <w:sz w:val="24"/>
                <w:szCs w:val="24"/>
              </w:rPr>
            </w:pPr>
          </w:p>
        </w:tc>
      </w:tr>
      <w:tr w:rsidR="007C3AD7" w:rsidRPr="007C3AD7" w:rsidTr="007003E3">
        <w:trPr>
          <w:trHeight w:val="1093"/>
          <w:jc w:val="center"/>
        </w:trPr>
        <w:tc>
          <w:tcPr>
            <w:tcW w:w="581"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1.</w:t>
            </w:r>
          </w:p>
        </w:tc>
        <w:tc>
          <w:tcPr>
            <w:tcW w:w="2530" w:type="dxa"/>
            <w:shd w:val="clear" w:color="auto" w:fill="auto"/>
            <w:vAlign w:val="center"/>
          </w:tcPr>
          <w:p w:rsidR="007C3AD7" w:rsidRPr="007C3AD7" w:rsidRDefault="007C3AD7" w:rsidP="007C3AD7">
            <w:pPr>
              <w:spacing w:after="200" w:line="276" w:lineRule="auto"/>
              <w:jc w:val="center"/>
              <w:rPr>
                <w:rFonts w:ascii="Times New Roman" w:eastAsia="Calibri" w:hAnsi="Times New Roman" w:cs="Times New Roman"/>
                <w:sz w:val="22"/>
              </w:rPr>
            </w:pPr>
            <w:r w:rsidRPr="007C3AD7">
              <w:rPr>
                <w:rFonts w:ascii="Times New Roman" w:eastAsia="Calibri" w:hAnsi="Times New Roman" w:cs="Times New Roman"/>
                <w:sz w:val="22"/>
              </w:rPr>
              <w:t>Лесной массив около проезжей части автодороги «Путеец-Печора»</w:t>
            </w:r>
          </w:p>
        </w:tc>
        <w:tc>
          <w:tcPr>
            <w:tcW w:w="3035" w:type="dxa"/>
            <w:shd w:val="clear" w:color="auto" w:fill="auto"/>
            <w:vAlign w:val="center"/>
          </w:tcPr>
          <w:p w:rsidR="007C3AD7" w:rsidRPr="007C3AD7" w:rsidRDefault="007C3AD7" w:rsidP="007C3AD7">
            <w:pPr>
              <w:spacing w:after="200" w:line="276" w:lineRule="auto"/>
              <w:jc w:val="center"/>
              <w:rPr>
                <w:rFonts w:ascii="Times New Roman" w:eastAsia="Calibri" w:hAnsi="Times New Roman" w:cs="Times New Roman"/>
                <w:sz w:val="22"/>
              </w:rPr>
            </w:pPr>
            <w:r w:rsidRPr="007C3AD7">
              <w:rPr>
                <w:rFonts w:ascii="Times New Roman" w:eastAsia="Calibri" w:hAnsi="Times New Roman" w:cs="Times New Roman"/>
                <w:sz w:val="22"/>
              </w:rPr>
              <w:t>Въездная стела</w:t>
            </w:r>
          </w:p>
        </w:tc>
        <w:tc>
          <w:tcPr>
            <w:tcW w:w="1914"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 xml:space="preserve">20 </w:t>
            </w:r>
            <w:proofErr w:type="spellStart"/>
            <w:r w:rsidRPr="007C3AD7">
              <w:rPr>
                <w:rFonts w:ascii="Times New Roman" w:eastAsia="Calibri" w:hAnsi="Times New Roman" w:cs="Times New Roman"/>
                <w:sz w:val="22"/>
              </w:rPr>
              <w:t>кв.м</w:t>
            </w:r>
            <w:proofErr w:type="spellEnd"/>
          </w:p>
        </w:tc>
        <w:tc>
          <w:tcPr>
            <w:tcW w:w="1177"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619,8</w:t>
            </w:r>
          </w:p>
        </w:tc>
        <w:tc>
          <w:tcPr>
            <w:tcW w:w="192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269,1</w:t>
            </w:r>
          </w:p>
        </w:tc>
        <w:tc>
          <w:tcPr>
            <w:tcW w:w="1414"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173,2</w:t>
            </w:r>
          </w:p>
        </w:tc>
        <w:tc>
          <w:tcPr>
            <w:tcW w:w="1327" w:type="dxa"/>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0,0</w:t>
            </w:r>
          </w:p>
        </w:tc>
        <w:tc>
          <w:tcPr>
            <w:tcW w:w="145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177,5</w:t>
            </w:r>
          </w:p>
        </w:tc>
      </w:tr>
      <w:tr w:rsidR="007C3AD7" w:rsidRPr="007C3AD7" w:rsidTr="007003E3">
        <w:trPr>
          <w:trHeight w:val="1283"/>
          <w:jc w:val="center"/>
        </w:trPr>
        <w:tc>
          <w:tcPr>
            <w:tcW w:w="581"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2.</w:t>
            </w:r>
          </w:p>
        </w:tc>
        <w:tc>
          <w:tcPr>
            <w:tcW w:w="2530" w:type="dxa"/>
            <w:shd w:val="clear" w:color="auto" w:fill="auto"/>
            <w:vAlign w:val="center"/>
          </w:tcPr>
          <w:p w:rsidR="007C3AD7" w:rsidRPr="007C3AD7" w:rsidRDefault="007C3AD7" w:rsidP="007C3AD7">
            <w:pPr>
              <w:spacing w:after="200" w:line="276" w:lineRule="auto"/>
              <w:jc w:val="center"/>
              <w:rPr>
                <w:rFonts w:ascii="Times New Roman" w:eastAsia="Calibri" w:hAnsi="Times New Roman" w:cs="Times New Roman"/>
                <w:sz w:val="22"/>
              </w:rPr>
            </w:pPr>
            <w:r w:rsidRPr="007C3AD7">
              <w:rPr>
                <w:rFonts w:ascii="Times New Roman" w:eastAsia="Calibri" w:hAnsi="Times New Roman" w:cs="Times New Roman"/>
                <w:sz w:val="22"/>
              </w:rPr>
              <w:t xml:space="preserve">Республика Коми, </w:t>
            </w:r>
            <w:proofErr w:type="spellStart"/>
            <w:r w:rsidRPr="007C3AD7">
              <w:rPr>
                <w:rFonts w:ascii="Times New Roman" w:eastAsia="Calibri" w:hAnsi="Times New Roman" w:cs="Times New Roman"/>
                <w:sz w:val="22"/>
              </w:rPr>
              <w:t>г.Печора</w:t>
            </w:r>
            <w:proofErr w:type="spellEnd"/>
            <w:r w:rsidRPr="007C3AD7">
              <w:rPr>
                <w:rFonts w:ascii="Times New Roman" w:eastAsia="Calibri" w:hAnsi="Times New Roman" w:cs="Times New Roman"/>
                <w:sz w:val="22"/>
              </w:rPr>
              <w:t xml:space="preserve">, </w:t>
            </w:r>
            <w:proofErr w:type="spellStart"/>
            <w:r w:rsidRPr="007C3AD7">
              <w:rPr>
                <w:rFonts w:ascii="Times New Roman" w:eastAsia="Calibri" w:hAnsi="Times New Roman" w:cs="Times New Roman"/>
                <w:sz w:val="22"/>
              </w:rPr>
              <w:t>п.Луговой</w:t>
            </w:r>
            <w:proofErr w:type="spellEnd"/>
            <w:r w:rsidRPr="007C3AD7">
              <w:rPr>
                <w:rFonts w:ascii="Times New Roman" w:eastAsia="Calibri" w:hAnsi="Times New Roman" w:cs="Times New Roman"/>
                <w:sz w:val="22"/>
              </w:rPr>
              <w:t>, ул. Озерная, стадион</w:t>
            </w:r>
          </w:p>
        </w:tc>
        <w:tc>
          <w:tcPr>
            <w:tcW w:w="3035" w:type="dxa"/>
            <w:shd w:val="clear" w:color="auto" w:fill="auto"/>
            <w:vAlign w:val="center"/>
          </w:tcPr>
          <w:p w:rsidR="007C3AD7" w:rsidRPr="007C3AD7" w:rsidRDefault="007C3AD7" w:rsidP="007C3AD7">
            <w:pPr>
              <w:spacing w:after="200" w:line="276" w:lineRule="auto"/>
              <w:jc w:val="center"/>
              <w:rPr>
                <w:rFonts w:ascii="Times New Roman" w:eastAsia="Calibri" w:hAnsi="Times New Roman" w:cs="Times New Roman"/>
                <w:sz w:val="22"/>
              </w:rPr>
            </w:pPr>
            <w:r w:rsidRPr="007C3AD7">
              <w:rPr>
                <w:rFonts w:ascii="Times New Roman" w:eastAsia="Calibri" w:hAnsi="Times New Roman" w:cs="Times New Roman"/>
                <w:sz w:val="22"/>
              </w:rPr>
              <w:t>Укладка искусственного покрытия универсальной спортивной площадки</w:t>
            </w:r>
            <w:r w:rsidRPr="007C3AD7">
              <w:rPr>
                <w:rFonts w:ascii="Calibri" w:eastAsia="Calibri" w:hAnsi="Calibri" w:cs="Times New Roman"/>
                <w:sz w:val="22"/>
              </w:rPr>
              <w:t xml:space="preserve"> </w:t>
            </w:r>
          </w:p>
        </w:tc>
        <w:tc>
          <w:tcPr>
            <w:tcW w:w="1914"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 xml:space="preserve">1924 </w:t>
            </w:r>
            <w:proofErr w:type="spellStart"/>
            <w:r w:rsidRPr="007C3AD7">
              <w:rPr>
                <w:rFonts w:ascii="Times New Roman" w:eastAsia="Calibri" w:hAnsi="Times New Roman" w:cs="Times New Roman"/>
                <w:sz w:val="22"/>
              </w:rPr>
              <w:t>кв.м</w:t>
            </w:r>
            <w:proofErr w:type="spellEnd"/>
          </w:p>
        </w:tc>
        <w:tc>
          <w:tcPr>
            <w:tcW w:w="1177"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3 266,9</w:t>
            </w:r>
          </w:p>
        </w:tc>
        <w:tc>
          <w:tcPr>
            <w:tcW w:w="192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0,0</w:t>
            </w:r>
          </w:p>
        </w:tc>
        <w:tc>
          <w:tcPr>
            <w:tcW w:w="1414"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0,0</w:t>
            </w:r>
          </w:p>
        </w:tc>
        <w:tc>
          <w:tcPr>
            <w:tcW w:w="1327" w:type="dxa"/>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0,0</w:t>
            </w:r>
          </w:p>
        </w:tc>
        <w:tc>
          <w:tcPr>
            <w:tcW w:w="145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3 266,9</w:t>
            </w:r>
          </w:p>
        </w:tc>
      </w:tr>
      <w:tr w:rsidR="007C3AD7" w:rsidRPr="007C3AD7" w:rsidTr="007003E3">
        <w:trPr>
          <w:trHeight w:val="572"/>
          <w:jc w:val="center"/>
        </w:trPr>
        <w:tc>
          <w:tcPr>
            <w:tcW w:w="15352" w:type="dxa"/>
            <w:gridSpan w:val="9"/>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b/>
                <w:sz w:val="24"/>
                <w:szCs w:val="24"/>
              </w:rPr>
              <w:t>2023 год</w:t>
            </w:r>
          </w:p>
        </w:tc>
      </w:tr>
      <w:tr w:rsidR="007C3AD7" w:rsidRPr="007C3AD7" w:rsidTr="007003E3">
        <w:trPr>
          <w:trHeight w:val="1283"/>
          <w:jc w:val="center"/>
        </w:trPr>
        <w:tc>
          <w:tcPr>
            <w:tcW w:w="581"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lastRenderedPageBreak/>
              <w:t>1.</w:t>
            </w:r>
          </w:p>
        </w:tc>
        <w:tc>
          <w:tcPr>
            <w:tcW w:w="2530" w:type="dxa"/>
            <w:shd w:val="clear" w:color="auto" w:fill="auto"/>
            <w:vAlign w:val="center"/>
          </w:tcPr>
          <w:p w:rsidR="007C3AD7" w:rsidRPr="007C3AD7" w:rsidRDefault="007C3AD7" w:rsidP="007C3AD7">
            <w:pPr>
              <w:spacing w:after="200" w:line="276" w:lineRule="auto"/>
              <w:jc w:val="center"/>
              <w:rPr>
                <w:rFonts w:ascii="Times New Roman" w:eastAsia="Calibri" w:hAnsi="Times New Roman" w:cs="Times New Roman"/>
                <w:sz w:val="22"/>
              </w:rPr>
            </w:pPr>
            <w:r w:rsidRPr="007C3AD7">
              <w:rPr>
                <w:rFonts w:ascii="Times New Roman" w:eastAsia="Calibri" w:hAnsi="Times New Roman" w:cs="Times New Roman"/>
                <w:sz w:val="22"/>
              </w:rPr>
              <w:t xml:space="preserve">Республика Коми, </w:t>
            </w:r>
            <w:proofErr w:type="spellStart"/>
            <w:r w:rsidRPr="007C3AD7">
              <w:rPr>
                <w:rFonts w:ascii="Times New Roman" w:eastAsia="Calibri" w:hAnsi="Times New Roman" w:cs="Times New Roman"/>
                <w:sz w:val="22"/>
              </w:rPr>
              <w:t>г.Печора</w:t>
            </w:r>
            <w:proofErr w:type="spellEnd"/>
            <w:r w:rsidRPr="007C3AD7">
              <w:rPr>
                <w:rFonts w:ascii="Times New Roman" w:eastAsia="Calibri" w:hAnsi="Times New Roman" w:cs="Times New Roman"/>
                <w:sz w:val="22"/>
              </w:rPr>
              <w:t xml:space="preserve">, </w:t>
            </w:r>
            <w:proofErr w:type="spellStart"/>
            <w:r w:rsidRPr="007C3AD7">
              <w:rPr>
                <w:rFonts w:ascii="Times New Roman" w:eastAsia="Calibri" w:hAnsi="Times New Roman" w:cs="Times New Roman"/>
                <w:sz w:val="22"/>
              </w:rPr>
              <w:t>п.Луговой</w:t>
            </w:r>
            <w:proofErr w:type="spellEnd"/>
            <w:r w:rsidRPr="007C3AD7">
              <w:rPr>
                <w:rFonts w:ascii="Times New Roman" w:eastAsia="Calibri" w:hAnsi="Times New Roman" w:cs="Times New Roman"/>
                <w:sz w:val="22"/>
              </w:rPr>
              <w:t>, благоустройство универсальной спортивной площадки по ул. Озерная в районе д.2 (1 этап)</w:t>
            </w:r>
          </w:p>
        </w:tc>
        <w:tc>
          <w:tcPr>
            <w:tcW w:w="3035" w:type="dxa"/>
            <w:shd w:val="clear" w:color="auto" w:fill="auto"/>
            <w:vAlign w:val="center"/>
          </w:tcPr>
          <w:p w:rsidR="007C3AD7" w:rsidRPr="007C3AD7" w:rsidRDefault="007C3AD7" w:rsidP="007C3AD7">
            <w:pPr>
              <w:spacing w:after="200" w:line="276" w:lineRule="auto"/>
              <w:jc w:val="center"/>
              <w:rPr>
                <w:rFonts w:ascii="Times New Roman" w:eastAsia="Calibri" w:hAnsi="Times New Roman" w:cs="Times New Roman"/>
                <w:sz w:val="22"/>
              </w:rPr>
            </w:pPr>
            <w:r w:rsidRPr="007C3AD7">
              <w:rPr>
                <w:rFonts w:ascii="Times New Roman" w:eastAsia="Calibri" w:hAnsi="Times New Roman" w:cs="Times New Roman"/>
                <w:sz w:val="22"/>
              </w:rPr>
              <w:t xml:space="preserve"> Приобретение и поставка искусственного покрытия для универсальной спортивной площадки</w:t>
            </w:r>
            <w:r w:rsidRPr="007C3AD7">
              <w:rPr>
                <w:rFonts w:ascii="Calibri" w:eastAsia="Calibri" w:hAnsi="Calibri" w:cs="Times New Roman"/>
                <w:sz w:val="22"/>
              </w:rPr>
              <w:t xml:space="preserve">   </w:t>
            </w:r>
            <w:r w:rsidRPr="007C3AD7">
              <w:rPr>
                <w:rFonts w:ascii="Times New Roman" w:eastAsia="Calibri" w:hAnsi="Times New Roman" w:cs="Times New Roman"/>
                <w:sz w:val="22"/>
              </w:rPr>
              <w:t xml:space="preserve">  1 этап  </w:t>
            </w:r>
          </w:p>
        </w:tc>
        <w:tc>
          <w:tcPr>
            <w:tcW w:w="1914"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 xml:space="preserve">1924 </w:t>
            </w:r>
            <w:proofErr w:type="spellStart"/>
            <w:r w:rsidRPr="007C3AD7">
              <w:rPr>
                <w:rFonts w:ascii="Times New Roman" w:eastAsia="Calibri" w:hAnsi="Times New Roman" w:cs="Times New Roman"/>
                <w:sz w:val="22"/>
              </w:rPr>
              <w:t>кв.м</w:t>
            </w:r>
            <w:proofErr w:type="spellEnd"/>
          </w:p>
        </w:tc>
        <w:tc>
          <w:tcPr>
            <w:tcW w:w="1177"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1 713,3</w:t>
            </w:r>
          </w:p>
        </w:tc>
        <w:tc>
          <w:tcPr>
            <w:tcW w:w="192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195,9</w:t>
            </w:r>
          </w:p>
        </w:tc>
        <w:tc>
          <w:tcPr>
            <w:tcW w:w="1414"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175,9</w:t>
            </w:r>
          </w:p>
        </w:tc>
        <w:tc>
          <w:tcPr>
            <w:tcW w:w="1327" w:type="dxa"/>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0,0</w:t>
            </w:r>
          </w:p>
        </w:tc>
        <w:tc>
          <w:tcPr>
            <w:tcW w:w="145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1 341,5</w:t>
            </w:r>
          </w:p>
        </w:tc>
      </w:tr>
      <w:tr w:rsidR="007C3AD7" w:rsidRPr="007C3AD7" w:rsidTr="007003E3">
        <w:trPr>
          <w:trHeight w:val="1283"/>
          <w:jc w:val="center"/>
        </w:trPr>
        <w:tc>
          <w:tcPr>
            <w:tcW w:w="581"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2.</w:t>
            </w:r>
          </w:p>
        </w:tc>
        <w:tc>
          <w:tcPr>
            <w:tcW w:w="2530" w:type="dxa"/>
            <w:shd w:val="clear" w:color="auto" w:fill="auto"/>
            <w:vAlign w:val="center"/>
          </w:tcPr>
          <w:p w:rsidR="007C3AD7" w:rsidRPr="007C3AD7" w:rsidRDefault="007C3AD7" w:rsidP="007C3AD7">
            <w:pPr>
              <w:spacing w:after="200" w:line="276" w:lineRule="auto"/>
              <w:jc w:val="center"/>
              <w:rPr>
                <w:rFonts w:ascii="Times New Roman" w:eastAsia="Calibri" w:hAnsi="Times New Roman" w:cs="Times New Roman"/>
                <w:sz w:val="22"/>
              </w:rPr>
            </w:pPr>
            <w:r w:rsidRPr="007C3AD7">
              <w:rPr>
                <w:rFonts w:ascii="Times New Roman" w:eastAsia="Calibri" w:hAnsi="Times New Roman" w:cs="Times New Roman"/>
                <w:sz w:val="22"/>
              </w:rPr>
              <w:t xml:space="preserve">Республика Коми, </w:t>
            </w:r>
            <w:proofErr w:type="spellStart"/>
            <w:r w:rsidRPr="007C3AD7">
              <w:rPr>
                <w:rFonts w:ascii="Times New Roman" w:eastAsia="Calibri" w:hAnsi="Times New Roman" w:cs="Times New Roman"/>
                <w:sz w:val="22"/>
              </w:rPr>
              <w:t>г.Печора</w:t>
            </w:r>
            <w:proofErr w:type="spellEnd"/>
            <w:r w:rsidRPr="007C3AD7">
              <w:rPr>
                <w:rFonts w:ascii="Times New Roman" w:eastAsia="Calibri" w:hAnsi="Times New Roman" w:cs="Times New Roman"/>
                <w:sz w:val="22"/>
              </w:rPr>
              <w:t xml:space="preserve">, </w:t>
            </w:r>
            <w:proofErr w:type="spellStart"/>
            <w:r w:rsidRPr="007C3AD7">
              <w:rPr>
                <w:rFonts w:ascii="Times New Roman" w:eastAsia="Calibri" w:hAnsi="Times New Roman" w:cs="Times New Roman"/>
                <w:sz w:val="22"/>
              </w:rPr>
              <w:t>п.Луговой</w:t>
            </w:r>
            <w:proofErr w:type="spellEnd"/>
            <w:r w:rsidRPr="007C3AD7">
              <w:rPr>
                <w:rFonts w:ascii="Times New Roman" w:eastAsia="Calibri" w:hAnsi="Times New Roman" w:cs="Times New Roman"/>
                <w:sz w:val="22"/>
              </w:rPr>
              <w:t xml:space="preserve">, благоустройство универсальной спортивной площадки по </w:t>
            </w:r>
            <w:proofErr w:type="spellStart"/>
            <w:r w:rsidRPr="007C3AD7">
              <w:rPr>
                <w:rFonts w:ascii="Times New Roman" w:eastAsia="Calibri" w:hAnsi="Times New Roman" w:cs="Times New Roman"/>
                <w:sz w:val="22"/>
              </w:rPr>
              <w:t>ул.Озерная</w:t>
            </w:r>
            <w:proofErr w:type="spellEnd"/>
            <w:r w:rsidRPr="007C3AD7">
              <w:rPr>
                <w:rFonts w:ascii="Times New Roman" w:eastAsia="Calibri" w:hAnsi="Times New Roman" w:cs="Times New Roman"/>
                <w:sz w:val="22"/>
              </w:rPr>
              <w:t xml:space="preserve"> в районе д.2 (1этап)</w:t>
            </w:r>
          </w:p>
        </w:tc>
        <w:tc>
          <w:tcPr>
            <w:tcW w:w="3035" w:type="dxa"/>
            <w:shd w:val="clear" w:color="auto" w:fill="auto"/>
            <w:vAlign w:val="center"/>
          </w:tcPr>
          <w:p w:rsidR="007C3AD7" w:rsidRPr="007C3AD7" w:rsidRDefault="007C3AD7" w:rsidP="007C3AD7">
            <w:pPr>
              <w:spacing w:after="200" w:line="276" w:lineRule="auto"/>
              <w:jc w:val="center"/>
              <w:rPr>
                <w:rFonts w:ascii="Times New Roman" w:eastAsia="Calibri" w:hAnsi="Times New Roman" w:cs="Times New Roman"/>
                <w:sz w:val="22"/>
              </w:rPr>
            </w:pPr>
            <w:r w:rsidRPr="007C3AD7">
              <w:rPr>
                <w:rFonts w:ascii="Times New Roman" w:eastAsia="Calibri" w:hAnsi="Times New Roman" w:cs="Times New Roman"/>
                <w:sz w:val="22"/>
              </w:rPr>
              <w:t>Поставка и установка трибуны с навесом</w:t>
            </w:r>
            <w:r w:rsidRPr="007C3AD7">
              <w:rPr>
                <w:rFonts w:ascii="Calibri" w:eastAsia="Calibri" w:hAnsi="Calibri" w:cs="Times New Roman"/>
                <w:sz w:val="22"/>
              </w:rPr>
              <w:t xml:space="preserve"> </w:t>
            </w:r>
            <w:r w:rsidRPr="007C3AD7">
              <w:rPr>
                <w:rFonts w:ascii="Times New Roman" w:eastAsia="Calibri" w:hAnsi="Times New Roman" w:cs="Times New Roman"/>
                <w:sz w:val="22"/>
              </w:rPr>
              <w:t>для благоустройства универсальной спортивной площадки      1 этап</w:t>
            </w:r>
          </w:p>
        </w:tc>
        <w:tc>
          <w:tcPr>
            <w:tcW w:w="1914"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 xml:space="preserve">16,8 </w:t>
            </w:r>
            <w:proofErr w:type="spellStart"/>
            <w:r w:rsidRPr="007C3AD7">
              <w:rPr>
                <w:rFonts w:ascii="Times New Roman" w:eastAsia="Calibri" w:hAnsi="Times New Roman" w:cs="Times New Roman"/>
                <w:sz w:val="22"/>
              </w:rPr>
              <w:t>кв.м</w:t>
            </w:r>
            <w:proofErr w:type="spellEnd"/>
          </w:p>
        </w:tc>
        <w:tc>
          <w:tcPr>
            <w:tcW w:w="1177"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544,3</w:t>
            </w:r>
          </w:p>
        </w:tc>
        <w:tc>
          <w:tcPr>
            <w:tcW w:w="192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62,2</w:t>
            </w:r>
          </w:p>
        </w:tc>
        <w:tc>
          <w:tcPr>
            <w:tcW w:w="1414"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55,9</w:t>
            </w:r>
          </w:p>
        </w:tc>
        <w:tc>
          <w:tcPr>
            <w:tcW w:w="1327" w:type="dxa"/>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0,0</w:t>
            </w:r>
          </w:p>
        </w:tc>
        <w:tc>
          <w:tcPr>
            <w:tcW w:w="145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426,2</w:t>
            </w:r>
          </w:p>
        </w:tc>
      </w:tr>
      <w:tr w:rsidR="007C3AD7" w:rsidRPr="007C3AD7" w:rsidTr="007003E3">
        <w:trPr>
          <w:trHeight w:val="459"/>
          <w:jc w:val="center"/>
        </w:trPr>
        <w:tc>
          <w:tcPr>
            <w:tcW w:w="15352" w:type="dxa"/>
            <w:gridSpan w:val="9"/>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b/>
                <w:sz w:val="24"/>
                <w:szCs w:val="24"/>
              </w:rPr>
              <w:t>2024 год</w:t>
            </w:r>
          </w:p>
        </w:tc>
      </w:tr>
      <w:tr w:rsidR="007C3AD7" w:rsidRPr="007C3AD7" w:rsidTr="007003E3">
        <w:trPr>
          <w:trHeight w:val="1294"/>
          <w:jc w:val="center"/>
        </w:trPr>
        <w:tc>
          <w:tcPr>
            <w:tcW w:w="581"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1.</w:t>
            </w:r>
          </w:p>
        </w:tc>
        <w:tc>
          <w:tcPr>
            <w:tcW w:w="2530" w:type="dxa"/>
            <w:vMerge w:val="restart"/>
            <w:shd w:val="clear" w:color="auto" w:fill="auto"/>
            <w:vAlign w:val="center"/>
          </w:tcPr>
          <w:p w:rsidR="007C3AD7" w:rsidRPr="007C3AD7" w:rsidRDefault="007C3AD7" w:rsidP="007C3AD7">
            <w:pPr>
              <w:spacing w:after="200" w:line="276" w:lineRule="auto"/>
              <w:jc w:val="center"/>
              <w:rPr>
                <w:rFonts w:ascii="Times New Roman" w:eastAsia="Calibri" w:hAnsi="Times New Roman" w:cs="Times New Roman"/>
                <w:sz w:val="22"/>
              </w:rPr>
            </w:pPr>
            <w:r w:rsidRPr="007C3AD7">
              <w:rPr>
                <w:rFonts w:ascii="Times New Roman" w:eastAsia="Calibri" w:hAnsi="Times New Roman" w:cs="Times New Roman"/>
                <w:sz w:val="22"/>
              </w:rPr>
              <w:t>Республики Коми, г. Печора, п. Луговой,</w:t>
            </w:r>
            <w:r w:rsidRPr="007C3AD7">
              <w:rPr>
                <w:rFonts w:ascii="Calibri" w:eastAsia="Calibri" w:hAnsi="Calibri" w:cs="Times New Roman"/>
                <w:sz w:val="22"/>
              </w:rPr>
              <w:t xml:space="preserve"> </w:t>
            </w:r>
            <w:r w:rsidRPr="007C3AD7">
              <w:rPr>
                <w:rFonts w:ascii="Times New Roman" w:eastAsia="Calibri" w:hAnsi="Times New Roman" w:cs="Times New Roman"/>
                <w:sz w:val="22"/>
              </w:rPr>
              <w:t>благоустройство универсальной спортивной площадки по ул. Озерная в районе д.2 (2 этап)</w:t>
            </w:r>
          </w:p>
        </w:tc>
        <w:tc>
          <w:tcPr>
            <w:tcW w:w="3035" w:type="dxa"/>
            <w:shd w:val="clear" w:color="auto" w:fill="auto"/>
            <w:vAlign w:val="center"/>
          </w:tcPr>
          <w:p w:rsidR="007C3AD7" w:rsidRPr="007C3AD7" w:rsidRDefault="007C3AD7" w:rsidP="007C3AD7">
            <w:pPr>
              <w:spacing w:after="200" w:line="276" w:lineRule="auto"/>
              <w:jc w:val="center"/>
              <w:rPr>
                <w:rFonts w:ascii="Times New Roman" w:eastAsia="Calibri" w:hAnsi="Times New Roman" w:cs="Times New Roman"/>
                <w:sz w:val="22"/>
              </w:rPr>
            </w:pPr>
            <w:r w:rsidRPr="007C3AD7">
              <w:rPr>
                <w:rFonts w:ascii="Times New Roman" w:eastAsia="Calibri" w:hAnsi="Times New Roman" w:cs="Times New Roman"/>
                <w:sz w:val="22"/>
              </w:rPr>
              <w:t>Укладка искусственного покрытия универсальной спортивной площадки в</w:t>
            </w:r>
            <w:r w:rsidRPr="007C3AD7">
              <w:rPr>
                <w:rFonts w:ascii="Times New Roman" w:eastAsia="Calibri" w:hAnsi="Times New Roman" w:cs="Times New Roman"/>
                <w:sz w:val="22"/>
              </w:rPr>
              <w:br/>
              <w:t>п. Луговой</w:t>
            </w:r>
            <w:r w:rsidRPr="007C3AD7">
              <w:rPr>
                <w:rFonts w:ascii="Times New Roman" w:eastAsia="Calibri" w:hAnsi="Times New Roman" w:cs="Times New Roman"/>
                <w:sz w:val="22"/>
              </w:rPr>
              <w:br/>
              <w:t>г. Печоры, Республики Коми</w:t>
            </w:r>
          </w:p>
        </w:tc>
        <w:tc>
          <w:tcPr>
            <w:tcW w:w="1914"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 xml:space="preserve">1924 </w:t>
            </w:r>
            <w:proofErr w:type="spellStart"/>
            <w:r w:rsidRPr="007C3AD7">
              <w:rPr>
                <w:rFonts w:ascii="Times New Roman" w:eastAsia="Calibri" w:hAnsi="Times New Roman" w:cs="Times New Roman"/>
                <w:sz w:val="22"/>
              </w:rPr>
              <w:t>кв.м</w:t>
            </w:r>
            <w:proofErr w:type="spellEnd"/>
          </w:p>
        </w:tc>
        <w:tc>
          <w:tcPr>
            <w:tcW w:w="1177"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2 201,8</w:t>
            </w:r>
          </w:p>
        </w:tc>
        <w:tc>
          <w:tcPr>
            <w:tcW w:w="192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147,8</w:t>
            </w:r>
          </w:p>
        </w:tc>
        <w:tc>
          <w:tcPr>
            <w:tcW w:w="1414"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159,8</w:t>
            </w:r>
          </w:p>
        </w:tc>
        <w:tc>
          <w:tcPr>
            <w:tcW w:w="1327" w:type="dxa"/>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0,0</w:t>
            </w:r>
          </w:p>
        </w:tc>
        <w:tc>
          <w:tcPr>
            <w:tcW w:w="145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1 894,2</w:t>
            </w:r>
          </w:p>
        </w:tc>
      </w:tr>
      <w:tr w:rsidR="007C3AD7" w:rsidRPr="007C3AD7" w:rsidTr="007003E3">
        <w:trPr>
          <w:trHeight w:val="1283"/>
          <w:jc w:val="center"/>
        </w:trPr>
        <w:tc>
          <w:tcPr>
            <w:tcW w:w="581"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p>
        </w:tc>
        <w:tc>
          <w:tcPr>
            <w:tcW w:w="2530" w:type="dxa"/>
            <w:vMerge/>
            <w:shd w:val="clear" w:color="auto" w:fill="auto"/>
            <w:vAlign w:val="center"/>
          </w:tcPr>
          <w:p w:rsidR="007C3AD7" w:rsidRPr="007C3AD7" w:rsidRDefault="007C3AD7" w:rsidP="007C3AD7">
            <w:pPr>
              <w:spacing w:after="200" w:line="276" w:lineRule="auto"/>
              <w:jc w:val="center"/>
              <w:rPr>
                <w:rFonts w:ascii="Times New Roman" w:eastAsia="Calibri" w:hAnsi="Times New Roman" w:cs="Times New Roman"/>
                <w:sz w:val="22"/>
              </w:rPr>
            </w:pPr>
          </w:p>
        </w:tc>
        <w:tc>
          <w:tcPr>
            <w:tcW w:w="3035" w:type="dxa"/>
            <w:shd w:val="clear" w:color="auto" w:fill="auto"/>
            <w:vAlign w:val="center"/>
          </w:tcPr>
          <w:p w:rsidR="007C3AD7" w:rsidRPr="007C3AD7" w:rsidRDefault="007C3AD7" w:rsidP="007C3AD7">
            <w:pPr>
              <w:spacing w:after="200" w:line="276" w:lineRule="auto"/>
              <w:jc w:val="center"/>
              <w:rPr>
                <w:rFonts w:ascii="Times New Roman" w:eastAsia="Calibri" w:hAnsi="Times New Roman" w:cs="Times New Roman"/>
                <w:sz w:val="22"/>
              </w:rPr>
            </w:pPr>
            <w:r w:rsidRPr="007C3AD7">
              <w:rPr>
                <w:rFonts w:ascii="Times New Roman" w:eastAsia="Calibri" w:hAnsi="Times New Roman" w:cs="Times New Roman"/>
                <w:sz w:val="22"/>
              </w:rPr>
              <w:t>Изготовление и установка раздевалки в п. Луговой</w:t>
            </w:r>
            <w:r w:rsidRPr="007C3AD7">
              <w:rPr>
                <w:rFonts w:ascii="Times New Roman" w:eastAsia="Calibri" w:hAnsi="Times New Roman" w:cs="Times New Roman"/>
                <w:sz w:val="22"/>
              </w:rPr>
              <w:br/>
              <w:t>г. Печоры, Республики Коми</w:t>
            </w:r>
          </w:p>
        </w:tc>
        <w:tc>
          <w:tcPr>
            <w:tcW w:w="1914"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 xml:space="preserve">100 </w:t>
            </w:r>
            <w:proofErr w:type="spellStart"/>
            <w:r w:rsidRPr="007C3AD7">
              <w:rPr>
                <w:rFonts w:ascii="Times New Roman" w:eastAsia="Calibri" w:hAnsi="Times New Roman" w:cs="Times New Roman"/>
                <w:sz w:val="22"/>
              </w:rPr>
              <w:t>кв.м</w:t>
            </w:r>
            <w:proofErr w:type="spellEnd"/>
          </w:p>
        </w:tc>
        <w:tc>
          <w:tcPr>
            <w:tcW w:w="1177"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64,7</w:t>
            </w:r>
          </w:p>
        </w:tc>
        <w:tc>
          <w:tcPr>
            <w:tcW w:w="192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4,4</w:t>
            </w:r>
          </w:p>
        </w:tc>
        <w:tc>
          <w:tcPr>
            <w:tcW w:w="1414"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4,7</w:t>
            </w:r>
          </w:p>
        </w:tc>
        <w:tc>
          <w:tcPr>
            <w:tcW w:w="1327" w:type="dxa"/>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0,0</w:t>
            </w:r>
          </w:p>
        </w:tc>
        <w:tc>
          <w:tcPr>
            <w:tcW w:w="145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55,6</w:t>
            </w:r>
          </w:p>
        </w:tc>
      </w:tr>
      <w:tr w:rsidR="007C3AD7" w:rsidRPr="007C3AD7" w:rsidTr="007003E3">
        <w:trPr>
          <w:trHeight w:val="1283"/>
          <w:jc w:val="center"/>
        </w:trPr>
        <w:tc>
          <w:tcPr>
            <w:tcW w:w="581"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lastRenderedPageBreak/>
              <w:t>2.</w:t>
            </w:r>
          </w:p>
        </w:tc>
        <w:tc>
          <w:tcPr>
            <w:tcW w:w="2530" w:type="dxa"/>
            <w:shd w:val="clear" w:color="auto" w:fill="auto"/>
            <w:vAlign w:val="center"/>
          </w:tcPr>
          <w:p w:rsidR="007C3AD7" w:rsidRPr="007C3AD7" w:rsidRDefault="007C3AD7" w:rsidP="007C3AD7">
            <w:pPr>
              <w:spacing w:after="20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 xml:space="preserve">Республики Коми, г. Печора, </w:t>
            </w:r>
            <w:proofErr w:type="spellStart"/>
            <w:r w:rsidRPr="007C3AD7">
              <w:rPr>
                <w:rFonts w:ascii="Times New Roman" w:eastAsia="Calibri" w:hAnsi="Times New Roman" w:cs="Times New Roman"/>
                <w:sz w:val="22"/>
              </w:rPr>
              <w:t>пгт</w:t>
            </w:r>
            <w:proofErr w:type="spellEnd"/>
            <w:r w:rsidRPr="007C3AD7">
              <w:rPr>
                <w:rFonts w:ascii="Times New Roman" w:eastAsia="Calibri" w:hAnsi="Times New Roman" w:cs="Times New Roman"/>
                <w:sz w:val="22"/>
              </w:rPr>
              <w:t>. Путеец, ул. Парковая от д.1 до д.43а (1 этап)</w:t>
            </w:r>
          </w:p>
        </w:tc>
        <w:tc>
          <w:tcPr>
            <w:tcW w:w="3035" w:type="dxa"/>
            <w:shd w:val="clear" w:color="auto" w:fill="auto"/>
            <w:vAlign w:val="center"/>
          </w:tcPr>
          <w:p w:rsidR="007C3AD7" w:rsidRPr="007C3AD7" w:rsidRDefault="007C3AD7" w:rsidP="007C3AD7">
            <w:pPr>
              <w:spacing w:after="200" w:line="276" w:lineRule="auto"/>
              <w:jc w:val="center"/>
              <w:rPr>
                <w:rFonts w:ascii="Times New Roman" w:eastAsia="Calibri" w:hAnsi="Times New Roman" w:cs="Times New Roman"/>
                <w:sz w:val="22"/>
              </w:rPr>
            </w:pPr>
            <w:r w:rsidRPr="007C3AD7">
              <w:rPr>
                <w:rFonts w:ascii="Times New Roman" w:eastAsia="Calibri" w:hAnsi="Times New Roman" w:cs="Times New Roman"/>
                <w:sz w:val="22"/>
              </w:rPr>
              <w:t xml:space="preserve">Монтаж сетей уличного освещения по ул. Парковая от дома № 1 до дома № 43 в </w:t>
            </w:r>
            <w:proofErr w:type="spellStart"/>
            <w:r w:rsidRPr="007C3AD7">
              <w:rPr>
                <w:rFonts w:ascii="Times New Roman" w:eastAsia="Calibri" w:hAnsi="Times New Roman" w:cs="Times New Roman"/>
                <w:sz w:val="22"/>
              </w:rPr>
              <w:t>пгт</w:t>
            </w:r>
            <w:proofErr w:type="spellEnd"/>
            <w:r w:rsidRPr="007C3AD7">
              <w:rPr>
                <w:rFonts w:ascii="Times New Roman" w:eastAsia="Calibri" w:hAnsi="Times New Roman" w:cs="Times New Roman"/>
                <w:sz w:val="22"/>
              </w:rPr>
              <w:t xml:space="preserve">. Путеец, г. Печоры, Республики Коми </w:t>
            </w:r>
          </w:p>
        </w:tc>
        <w:tc>
          <w:tcPr>
            <w:tcW w:w="1914"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2"/>
              </w:rPr>
            </w:pPr>
            <w:r w:rsidRPr="007C3AD7">
              <w:rPr>
                <w:rFonts w:ascii="Times New Roman" w:eastAsia="Calibri" w:hAnsi="Times New Roman" w:cs="Times New Roman"/>
                <w:sz w:val="22"/>
              </w:rPr>
              <w:t>200 м</w:t>
            </w:r>
          </w:p>
          <w:p w:rsidR="007C3AD7" w:rsidRPr="007C3AD7" w:rsidRDefault="007C3AD7" w:rsidP="007C3AD7">
            <w:pPr>
              <w:spacing w:after="0" w:line="240" w:lineRule="auto"/>
              <w:jc w:val="center"/>
              <w:rPr>
                <w:rFonts w:ascii="Times New Roman" w:eastAsia="Calibri" w:hAnsi="Times New Roman" w:cs="Times New Roman"/>
                <w:sz w:val="22"/>
              </w:rPr>
            </w:pPr>
          </w:p>
        </w:tc>
        <w:tc>
          <w:tcPr>
            <w:tcW w:w="1177"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650,0</w:t>
            </w:r>
          </w:p>
        </w:tc>
        <w:tc>
          <w:tcPr>
            <w:tcW w:w="192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43,6</w:t>
            </w:r>
          </w:p>
        </w:tc>
        <w:tc>
          <w:tcPr>
            <w:tcW w:w="1414"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47,2</w:t>
            </w:r>
          </w:p>
        </w:tc>
        <w:tc>
          <w:tcPr>
            <w:tcW w:w="1327" w:type="dxa"/>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0,0</w:t>
            </w:r>
          </w:p>
        </w:tc>
        <w:tc>
          <w:tcPr>
            <w:tcW w:w="1452" w:type="dxa"/>
            <w:shd w:val="clear" w:color="auto" w:fill="auto"/>
            <w:vAlign w:val="center"/>
          </w:tcPr>
          <w:p w:rsidR="007C3AD7" w:rsidRPr="007C3AD7" w:rsidRDefault="007C3AD7" w:rsidP="007C3AD7">
            <w:pPr>
              <w:spacing w:after="0" w:line="240" w:lineRule="auto"/>
              <w:jc w:val="center"/>
              <w:rPr>
                <w:rFonts w:ascii="Times New Roman" w:eastAsia="Calibri" w:hAnsi="Times New Roman" w:cs="Times New Roman"/>
                <w:sz w:val="26"/>
                <w:szCs w:val="26"/>
              </w:rPr>
            </w:pPr>
            <w:r w:rsidRPr="007C3AD7">
              <w:rPr>
                <w:rFonts w:ascii="Times New Roman" w:eastAsia="Calibri" w:hAnsi="Times New Roman" w:cs="Times New Roman"/>
                <w:sz w:val="26"/>
                <w:szCs w:val="26"/>
              </w:rPr>
              <w:t>559,2</w:t>
            </w:r>
          </w:p>
        </w:tc>
      </w:tr>
    </w:tbl>
    <w:p w:rsidR="007C3AD7" w:rsidRPr="007C3AD7" w:rsidRDefault="007C3AD7" w:rsidP="007C3AD7">
      <w:pPr>
        <w:spacing w:after="200" w:line="276" w:lineRule="auto"/>
        <w:jc w:val="center"/>
        <w:rPr>
          <w:rFonts w:ascii="Times New Roman" w:eastAsia="Calibri" w:hAnsi="Times New Roman" w:cs="Times New Roman"/>
          <w:sz w:val="22"/>
        </w:rPr>
      </w:pPr>
    </w:p>
    <w:p w:rsidR="007C3AD7" w:rsidRDefault="007C3AD7">
      <w:pPr>
        <w:spacing w:after="200" w:line="276" w:lineRule="auto"/>
        <w:rPr>
          <w:rFonts w:ascii="Times New Roman" w:eastAsia="Calibri" w:hAnsi="Times New Roman" w:cs="Times New Roman"/>
          <w:sz w:val="24"/>
          <w:szCs w:val="24"/>
        </w:rPr>
      </w:pPr>
    </w:p>
    <w:p w:rsidR="00325385" w:rsidRDefault="00325385" w:rsidP="00373D2E">
      <w:pPr>
        <w:overflowPunct w:val="0"/>
        <w:autoSpaceDE w:val="0"/>
        <w:autoSpaceDN w:val="0"/>
        <w:adjustRightInd w:val="0"/>
        <w:spacing w:after="0" w:line="240" w:lineRule="auto"/>
        <w:rPr>
          <w:rFonts w:ascii="Times New Roman" w:eastAsia="Times New Roman" w:hAnsi="Times New Roman" w:cs="Times New Roman"/>
          <w:sz w:val="26"/>
          <w:szCs w:val="20"/>
          <w:lang w:eastAsia="ru-RU"/>
        </w:rPr>
        <w:sectPr w:rsidR="00325385" w:rsidSect="000A5BA8">
          <w:pgSz w:w="16838" w:h="11906" w:orient="landscape"/>
          <w:pgMar w:top="1134" w:right="1134" w:bottom="851" w:left="1134" w:header="709" w:footer="709" w:gutter="0"/>
          <w:cols w:space="708"/>
          <w:docGrid w:linePitch="360"/>
        </w:sectPr>
      </w:pPr>
    </w:p>
    <w:p w:rsidR="00F77CB5" w:rsidRDefault="00F77CB5" w:rsidP="00F77CB5">
      <w:pPr>
        <w:spacing w:after="0"/>
        <w:jc w:val="center"/>
        <w:rPr>
          <w:rFonts w:ascii="Times New Roman" w:hAnsi="Times New Roman" w:cs="Times New Roman"/>
          <w:b/>
          <w:sz w:val="32"/>
          <w:szCs w:val="32"/>
        </w:rPr>
      </w:pPr>
      <w:r>
        <w:rPr>
          <w:rFonts w:ascii="Times New Roman" w:hAnsi="Times New Roman" w:cs="Times New Roman"/>
          <w:b/>
          <w:sz w:val="32"/>
          <w:szCs w:val="32"/>
        </w:rPr>
        <w:lastRenderedPageBreak/>
        <w:t>*****</w:t>
      </w:r>
    </w:p>
    <w:tbl>
      <w:tblPr>
        <w:tblpPr w:leftFromText="180" w:rightFromText="180" w:horzAnchor="margin" w:tblpX="41" w:tblpY="495"/>
        <w:tblW w:w="9747" w:type="dxa"/>
        <w:tblLayout w:type="fixed"/>
        <w:tblLook w:val="04A0" w:firstRow="1" w:lastRow="0" w:firstColumn="1" w:lastColumn="0" w:noHBand="0" w:noVBand="1"/>
      </w:tblPr>
      <w:tblGrid>
        <w:gridCol w:w="4824"/>
        <w:gridCol w:w="1233"/>
        <w:gridCol w:w="3690"/>
      </w:tblGrid>
      <w:tr w:rsidR="00F77CB5" w:rsidRPr="00997E96" w:rsidTr="007003E3">
        <w:trPr>
          <w:trHeight w:val="366"/>
        </w:trPr>
        <w:tc>
          <w:tcPr>
            <w:tcW w:w="9747" w:type="dxa"/>
            <w:gridSpan w:val="3"/>
            <w:hideMark/>
          </w:tcPr>
          <w:p w:rsidR="00F77CB5" w:rsidRPr="003B5E64" w:rsidRDefault="00F77CB5" w:rsidP="007003E3">
            <w:pPr>
              <w:spacing w:after="0" w:line="240" w:lineRule="auto"/>
              <w:jc w:val="center"/>
              <w:rPr>
                <w:rFonts w:ascii="Times New Roman" w:hAnsi="Times New Roman" w:cs="Times New Roman"/>
                <w:b/>
                <w:sz w:val="24"/>
                <w:szCs w:val="24"/>
              </w:rPr>
            </w:pPr>
            <w:r w:rsidRPr="003B5E64">
              <w:rPr>
                <w:rFonts w:ascii="Times New Roman" w:hAnsi="Times New Roman" w:cs="Times New Roman"/>
                <w:b/>
                <w:sz w:val="24"/>
                <w:szCs w:val="24"/>
              </w:rPr>
              <w:t xml:space="preserve">ПОСТАНОВЛЕНИЕ </w:t>
            </w:r>
          </w:p>
        </w:tc>
      </w:tr>
      <w:tr w:rsidR="00F77CB5" w:rsidRPr="00997E96" w:rsidTr="007003E3">
        <w:trPr>
          <w:trHeight w:val="366"/>
        </w:trPr>
        <w:tc>
          <w:tcPr>
            <w:tcW w:w="9747" w:type="dxa"/>
            <w:gridSpan w:val="3"/>
            <w:hideMark/>
          </w:tcPr>
          <w:p w:rsidR="00F77CB5" w:rsidRPr="003B5E64" w:rsidRDefault="00F77CB5" w:rsidP="007003E3">
            <w:pPr>
              <w:spacing w:after="0" w:line="240" w:lineRule="auto"/>
              <w:jc w:val="center"/>
              <w:rPr>
                <w:rFonts w:ascii="Times New Roman" w:hAnsi="Times New Roman" w:cs="Times New Roman"/>
                <w:b/>
                <w:sz w:val="24"/>
                <w:szCs w:val="24"/>
              </w:rPr>
            </w:pPr>
            <w:r w:rsidRPr="003B5E64">
              <w:rPr>
                <w:rFonts w:ascii="Times New Roman" w:hAnsi="Times New Roman" w:cs="Times New Roman"/>
                <w:b/>
                <w:sz w:val="24"/>
                <w:szCs w:val="24"/>
              </w:rPr>
              <w:t>ШУÖМ</w:t>
            </w:r>
          </w:p>
        </w:tc>
      </w:tr>
      <w:tr w:rsidR="00F77CB5" w:rsidRPr="00997E96" w:rsidTr="007003E3">
        <w:trPr>
          <w:trHeight w:val="774"/>
        </w:trPr>
        <w:tc>
          <w:tcPr>
            <w:tcW w:w="4824" w:type="dxa"/>
            <w:vAlign w:val="bottom"/>
            <w:hideMark/>
          </w:tcPr>
          <w:p w:rsidR="00F77CB5" w:rsidRPr="00D00A1C" w:rsidRDefault="00F77CB5" w:rsidP="007003E3">
            <w:pPr>
              <w:autoSpaceDN w:val="0"/>
              <w:spacing w:after="0" w:line="240" w:lineRule="auto"/>
              <w:jc w:val="both"/>
              <w:rPr>
                <w:rFonts w:ascii="Times New Roman" w:eastAsia="Times New Roman" w:hAnsi="Times New Roman" w:cs="Times New Roman"/>
                <w:bCs/>
                <w:sz w:val="24"/>
                <w:szCs w:val="24"/>
                <w:u w:val="single"/>
                <w:lang w:eastAsia="ru-RU"/>
              </w:rPr>
            </w:pPr>
            <w:r w:rsidRPr="00D00A1C">
              <w:rPr>
                <w:rFonts w:ascii="Times New Roman" w:eastAsia="Times New Roman" w:hAnsi="Times New Roman" w:cs="Times New Roman"/>
                <w:b/>
                <w:bCs/>
                <w:sz w:val="24"/>
                <w:szCs w:val="24"/>
                <w:u w:val="single"/>
                <w:lang w:eastAsia="ru-RU"/>
              </w:rPr>
              <w:t xml:space="preserve">от </w:t>
            </w:r>
            <w:r w:rsidRPr="005D2203">
              <w:rPr>
                <w:rFonts w:ascii="Times New Roman" w:eastAsia="Times New Roman" w:hAnsi="Times New Roman" w:cs="Times New Roman"/>
                <w:b/>
                <w:bCs/>
                <w:sz w:val="24"/>
                <w:szCs w:val="24"/>
                <w:u w:val="single"/>
                <w:lang w:eastAsia="ru-RU"/>
              </w:rPr>
              <w:t>«</w:t>
            </w:r>
            <w:r>
              <w:rPr>
                <w:rFonts w:ascii="Times New Roman" w:eastAsia="Times New Roman" w:hAnsi="Times New Roman" w:cs="Times New Roman"/>
                <w:b/>
                <w:bCs/>
                <w:sz w:val="24"/>
                <w:szCs w:val="24"/>
                <w:u w:val="single"/>
                <w:lang w:eastAsia="ru-RU"/>
              </w:rPr>
              <w:t>17</w:t>
            </w:r>
            <w:r w:rsidRPr="005D2203">
              <w:rPr>
                <w:rFonts w:ascii="Times New Roman" w:eastAsia="Times New Roman" w:hAnsi="Times New Roman" w:cs="Times New Roman"/>
                <w:b/>
                <w:bCs/>
                <w:sz w:val="24"/>
                <w:szCs w:val="24"/>
                <w:u w:val="single"/>
                <w:lang w:eastAsia="ru-RU"/>
              </w:rPr>
              <w:t xml:space="preserve">» </w:t>
            </w:r>
            <w:r>
              <w:rPr>
                <w:rFonts w:ascii="Times New Roman" w:eastAsia="Times New Roman" w:hAnsi="Times New Roman" w:cs="Times New Roman"/>
                <w:b/>
                <w:bCs/>
                <w:sz w:val="24"/>
                <w:szCs w:val="24"/>
                <w:u w:val="single"/>
                <w:lang w:eastAsia="ru-RU"/>
              </w:rPr>
              <w:t>января</w:t>
            </w:r>
            <w:r w:rsidRPr="005D2203">
              <w:rPr>
                <w:rFonts w:ascii="Times New Roman" w:eastAsia="Times New Roman" w:hAnsi="Times New Roman" w:cs="Times New Roman"/>
                <w:b/>
                <w:bCs/>
                <w:sz w:val="24"/>
                <w:szCs w:val="24"/>
                <w:u w:val="single"/>
                <w:lang w:eastAsia="ru-RU"/>
              </w:rPr>
              <w:t xml:space="preserve"> </w:t>
            </w:r>
            <w:r>
              <w:rPr>
                <w:rFonts w:ascii="Times New Roman" w:eastAsia="Times New Roman" w:hAnsi="Times New Roman" w:cs="Times New Roman"/>
                <w:b/>
                <w:bCs/>
                <w:sz w:val="24"/>
                <w:szCs w:val="24"/>
                <w:u w:val="single"/>
                <w:lang w:eastAsia="ru-RU"/>
              </w:rPr>
              <w:t>2025</w:t>
            </w:r>
            <w:r w:rsidRPr="00D00A1C">
              <w:rPr>
                <w:rFonts w:ascii="Times New Roman" w:eastAsia="Times New Roman" w:hAnsi="Times New Roman" w:cs="Times New Roman"/>
                <w:b/>
                <w:bCs/>
                <w:sz w:val="24"/>
                <w:szCs w:val="24"/>
                <w:u w:val="single"/>
                <w:lang w:eastAsia="ru-RU"/>
              </w:rPr>
              <w:t xml:space="preserve"> года</w:t>
            </w:r>
          </w:p>
        </w:tc>
        <w:tc>
          <w:tcPr>
            <w:tcW w:w="1233" w:type="dxa"/>
          </w:tcPr>
          <w:p w:rsidR="00F77CB5" w:rsidRPr="00997E96" w:rsidRDefault="00F77CB5" w:rsidP="007003E3">
            <w:pPr>
              <w:autoSpaceDN w:val="0"/>
              <w:spacing w:after="0" w:line="240" w:lineRule="auto"/>
              <w:ind w:left="567"/>
              <w:jc w:val="both"/>
              <w:rPr>
                <w:rFonts w:ascii="Times New Roman" w:eastAsia="Times New Roman" w:hAnsi="Times New Roman" w:cs="Times New Roman"/>
                <w:b/>
                <w:bCs/>
                <w:sz w:val="24"/>
                <w:szCs w:val="20"/>
                <w:lang w:eastAsia="ru-RU"/>
              </w:rPr>
            </w:pPr>
          </w:p>
        </w:tc>
        <w:tc>
          <w:tcPr>
            <w:tcW w:w="3690" w:type="dxa"/>
          </w:tcPr>
          <w:p w:rsidR="00F77CB5" w:rsidRPr="00997E96" w:rsidRDefault="00F77CB5" w:rsidP="007003E3">
            <w:pPr>
              <w:tabs>
                <w:tab w:val="left" w:pos="1999"/>
              </w:tabs>
              <w:autoSpaceDN w:val="0"/>
              <w:spacing w:after="0" w:line="240" w:lineRule="auto"/>
              <w:ind w:left="567"/>
              <w:jc w:val="both"/>
              <w:rPr>
                <w:rFonts w:ascii="Times New Roman" w:eastAsia="Times New Roman" w:hAnsi="Times New Roman" w:cs="Times New Roman"/>
                <w:bCs/>
                <w:sz w:val="40"/>
                <w:szCs w:val="40"/>
                <w:lang w:eastAsia="ru-RU"/>
              </w:rPr>
            </w:pPr>
          </w:p>
          <w:p w:rsidR="00F77CB5" w:rsidRPr="00997E96" w:rsidRDefault="00F77CB5" w:rsidP="007003E3">
            <w:pPr>
              <w:tabs>
                <w:tab w:val="left" w:pos="641"/>
                <w:tab w:val="left" w:pos="3892"/>
              </w:tabs>
              <w:autoSpaceDN w:val="0"/>
              <w:spacing w:after="0" w:line="240" w:lineRule="auto"/>
              <w:ind w:left="567"/>
              <w:jc w:val="center"/>
              <w:rPr>
                <w:rFonts w:ascii="Times New Roman" w:eastAsia="Times New Roman" w:hAnsi="Times New Roman" w:cs="Times New Roman"/>
                <w:b/>
                <w:bCs/>
                <w:sz w:val="24"/>
                <w:szCs w:val="24"/>
                <w:lang w:eastAsia="ru-RU"/>
              </w:rPr>
            </w:pPr>
            <w:r w:rsidRPr="00997E96">
              <w:rPr>
                <w:rFonts w:ascii="Times New Roman" w:eastAsia="Times New Roman" w:hAnsi="Times New Roman" w:cs="Times New Roman"/>
                <w:bCs/>
                <w:sz w:val="28"/>
                <w:szCs w:val="28"/>
                <w:lang w:eastAsia="ru-RU"/>
              </w:rPr>
              <w:t xml:space="preserve">    </w:t>
            </w:r>
            <w:r w:rsidRPr="00997E96">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4"/>
                <w:szCs w:val="24"/>
                <w:lang w:eastAsia="ru-RU"/>
              </w:rPr>
              <w:t>№ 7</w:t>
            </w:r>
          </w:p>
        </w:tc>
      </w:tr>
      <w:tr w:rsidR="00F77CB5" w:rsidRPr="00997E96" w:rsidTr="007003E3">
        <w:trPr>
          <w:trHeight w:val="469"/>
        </w:trPr>
        <w:tc>
          <w:tcPr>
            <w:tcW w:w="4824" w:type="dxa"/>
            <w:hideMark/>
          </w:tcPr>
          <w:p w:rsidR="00F77CB5" w:rsidRDefault="00F77CB5" w:rsidP="007003E3">
            <w:pPr>
              <w:autoSpaceDN w:val="0"/>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xml:space="preserve">        </w:t>
            </w:r>
            <w:proofErr w:type="spellStart"/>
            <w:r>
              <w:rPr>
                <w:rFonts w:ascii="Times New Roman" w:eastAsia="Times New Roman" w:hAnsi="Times New Roman" w:cs="Times New Roman"/>
                <w:bCs/>
                <w:sz w:val="20"/>
                <w:szCs w:val="20"/>
                <w:lang w:eastAsia="ru-RU"/>
              </w:rPr>
              <w:t>пгт.Путеец</w:t>
            </w:r>
            <w:proofErr w:type="spellEnd"/>
            <w:r>
              <w:rPr>
                <w:rFonts w:ascii="Times New Roman" w:eastAsia="Times New Roman" w:hAnsi="Times New Roman" w:cs="Times New Roman"/>
                <w:bCs/>
                <w:sz w:val="20"/>
                <w:szCs w:val="20"/>
                <w:lang w:eastAsia="ru-RU"/>
              </w:rPr>
              <w:t xml:space="preserve">, </w:t>
            </w:r>
            <w:proofErr w:type="spellStart"/>
            <w:r>
              <w:rPr>
                <w:rFonts w:ascii="Times New Roman" w:eastAsia="Times New Roman" w:hAnsi="Times New Roman" w:cs="Times New Roman"/>
                <w:bCs/>
                <w:sz w:val="20"/>
                <w:szCs w:val="20"/>
                <w:lang w:eastAsia="ru-RU"/>
              </w:rPr>
              <w:t>г.Печора</w:t>
            </w:r>
            <w:proofErr w:type="spellEnd"/>
            <w:r>
              <w:rPr>
                <w:rFonts w:ascii="Times New Roman" w:eastAsia="Times New Roman" w:hAnsi="Times New Roman" w:cs="Times New Roman"/>
                <w:bCs/>
                <w:sz w:val="20"/>
                <w:szCs w:val="20"/>
                <w:lang w:eastAsia="ru-RU"/>
              </w:rPr>
              <w:t>,</w:t>
            </w:r>
          </w:p>
          <w:p w:rsidR="00F77CB5" w:rsidRPr="00D00A1C" w:rsidRDefault="00F77CB5" w:rsidP="007003E3">
            <w:pPr>
              <w:autoSpaceDN w:val="0"/>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xml:space="preserve">      </w:t>
            </w:r>
            <w:r w:rsidRPr="00997E96">
              <w:rPr>
                <w:rFonts w:ascii="Times New Roman" w:eastAsia="Times New Roman" w:hAnsi="Times New Roman" w:cs="Times New Roman"/>
                <w:bCs/>
                <w:sz w:val="20"/>
                <w:szCs w:val="20"/>
                <w:lang w:eastAsia="ru-RU"/>
              </w:rPr>
              <w:t xml:space="preserve"> </w:t>
            </w:r>
            <w:r>
              <w:rPr>
                <w:rFonts w:ascii="Times New Roman" w:eastAsia="Times New Roman" w:hAnsi="Times New Roman" w:cs="Times New Roman"/>
                <w:bCs/>
                <w:sz w:val="20"/>
                <w:szCs w:val="20"/>
                <w:lang w:eastAsia="ru-RU"/>
              </w:rPr>
              <w:t xml:space="preserve">    </w:t>
            </w:r>
            <w:r w:rsidRPr="00997E96">
              <w:rPr>
                <w:rFonts w:ascii="Times New Roman" w:eastAsia="Times New Roman" w:hAnsi="Times New Roman" w:cs="Times New Roman"/>
                <w:bCs/>
                <w:sz w:val="20"/>
                <w:szCs w:val="20"/>
                <w:lang w:eastAsia="ru-RU"/>
              </w:rPr>
              <w:t>Республика Коми</w:t>
            </w:r>
          </w:p>
        </w:tc>
        <w:tc>
          <w:tcPr>
            <w:tcW w:w="1233" w:type="dxa"/>
          </w:tcPr>
          <w:p w:rsidR="00F77CB5" w:rsidRPr="00997E96" w:rsidRDefault="00F77CB5" w:rsidP="007003E3">
            <w:pPr>
              <w:autoSpaceDN w:val="0"/>
              <w:spacing w:after="0" w:line="240" w:lineRule="auto"/>
              <w:ind w:left="567"/>
              <w:jc w:val="both"/>
              <w:rPr>
                <w:rFonts w:ascii="Times New Roman" w:eastAsia="Times New Roman" w:hAnsi="Times New Roman" w:cs="Times New Roman"/>
                <w:b/>
                <w:bCs/>
                <w:sz w:val="28"/>
                <w:szCs w:val="20"/>
                <w:lang w:eastAsia="ru-RU"/>
              </w:rPr>
            </w:pPr>
          </w:p>
        </w:tc>
        <w:tc>
          <w:tcPr>
            <w:tcW w:w="3690" w:type="dxa"/>
          </w:tcPr>
          <w:p w:rsidR="00F77CB5" w:rsidRPr="00997E96" w:rsidRDefault="00F77CB5" w:rsidP="007003E3">
            <w:pPr>
              <w:tabs>
                <w:tab w:val="left" w:pos="1999"/>
              </w:tabs>
              <w:autoSpaceDN w:val="0"/>
              <w:spacing w:after="0" w:line="240" w:lineRule="auto"/>
              <w:ind w:left="567"/>
              <w:jc w:val="both"/>
              <w:rPr>
                <w:rFonts w:ascii="Times New Roman" w:eastAsia="Times New Roman" w:hAnsi="Times New Roman" w:cs="Times New Roman"/>
                <w:bCs/>
                <w:sz w:val="28"/>
                <w:szCs w:val="20"/>
                <w:lang w:eastAsia="ru-RU"/>
              </w:rPr>
            </w:pPr>
          </w:p>
        </w:tc>
      </w:tr>
    </w:tbl>
    <w:p w:rsidR="00F77CB5" w:rsidRPr="003B5E64" w:rsidRDefault="00F77CB5" w:rsidP="00F77CB5">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7A3DEF" w:rsidRDefault="007A3DEF" w:rsidP="007A3DEF">
      <w:pPr>
        <w:widowControl w:val="0"/>
        <w:autoSpaceDE w:val="0"/>
        <w:autoSpaceDN w:val="0"/>
        <w:spacing w:after="0" w:line="240" w:lineRule="auto"/>
        <w:jc w:val="center"/>
        <w:rPr>
          <w:rFonts w:ascii="Times New Roman" w:eastAsia="Times New Roman" w:hAnsi="Times New Roman" w:cs="Times New Roman"/>
          <w:b/>
          <w:sz w:val="24"/>
          <w:szCs w:val="24"/>
          <w:lang w:eastAsia="ru-RU"/>
        </w:rPr>
      </w:pPr>
      <w:r w:rsidRPr="007A3DEF">
        <w:rPr>
          <w:rFonts w:ascii="Times New Roman" w:eastAsia="Times New Roman" w:hAnsi="Times New Roman" w:cs="Times New Roman"/>
          <w:b/>
          <w:sz w:val="24"/>
          <w:szCs w:val="24"/>
          <w:lang w:eastAsia="ru-RU"/>
        </w:rPr>
        <w:t>Об изменении вида разрешенного использования земельного участка с кадастровым номером – 11:12:1101001:386, местоположение:</w:t>
      </w:r>
      <w:r>
        <w:rPr>
          <w:rFonts w:ascii="Times New Roman" w:eastAsia="Times New Roman" w:hAnsi="Times New Roman" w:cs="Times New Roman"/>
          <w:b/>
          <w:sz w:val="24"/>
          <w:szCs w:val="24"/>
          <w:lang w:eastAsia="ru-RU"/>
        </w:rPr>
        <w:t xml:space="preserve"> </w:t>
      </w:r>
      <w:r w:rsidRPr="007A3DEF">
        <w:rPr>
          <w:rFonts w:ascii="Times New Roman" w:eastAsia="Times New Roman" w:hAnsi="Times New Roman" w:cs="Times New Roman"/>
          <w:b/>
          <w:sz w:val="24"/>
          <w:szCs w:val="24"/>
          <w:lang w:eastAsia="ru-RU"/>
        </w:rPr>
        <w:t xml:space="preserve">Российская Федерация, Республика Коми, Муниципальный район Печора, городское поселение Путеец, п. Белый Ю, </w:t>
      </w:r>
    </w:p>
    <w:p w:rsidR="00F77CB5" w:rsidRDefault="007A3DEF" w:rsidP="007A3DEF">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7A3DEF">
        <w:rPr>
          <w:rFonts w:ascii="Times New Roman" w:eastAsia="Times New Roman" w:hAnsi="Times New Roman" w:cs="Times New Roman"/>
          <w:b/>
          <w:sz w:val="24"/>
          <w:szCs w:val="24"/>
          <w:lang w:eastAsia="ru-RU"/>
        </w:rPr>
        <w:t>ул. Береговая</w:t>
      </w:r>
    </w:p>
    <w:p w:rsidR="007A3DEF" w:rsidRDefault="007A3DEF" w:rsidP="00F77CB5">
      <w:pPr>
        <w:tabs>
          <w:tab w:val="left" w:pos="900"/>
        </w:tabs>
        <w:spacing w:after="0" w:line="240" w:lineRule="auto"/>
        <w:ind w:firstLine="709"/>
        <w:jc w:val="both"/>
        <w:rPr>
          <w:rFonts w:ascii="Times New Roman" w:hAnsi="Times New Roman" w:cs="Times New Roman"/>
          <w:sz w:val="24"/>
          <w:szCs w:val="24"/>
        </w:rPr>
      </w:pPr>
    </w:p>
    <w:p w:rsidR="00F77CB5" w:rsidRPr="007106CA" w:rsidRDefault="007A3DEF" w:rsidP="007A3DEF">
      <w:pPr>
        <w:tabs>
          <w:tab w:val="left" w:pos="900"/>
        </w:tabs>
        <w:spacing w:after="0" w:line="240" w:lineRule="auto"/>
        <w:ind w:firstLine="709"/>
        <w:jc w:val="both"/>
        <w:rPr>
          <w:rFonts w:ascii="Times New Roman" w:hAnsi="Times New Roman" w:cs="Times New Roman"/>
          <w:b/>
          <w:sz w:val="24"/>
          <w:szCs w:val="24"/>
        </w:rPr>
      </w:pPr>
      <w:r w:rsidRPr="007A3DEF">
        <w:rPr>
          <w:rFonts w:ascii="Times New Roman" w:hAnsi="Times New Roman" w:cs="Times New Roman"/>
          <w:sz w:val="24"/>
          <w:szCs w:val="24"/>
        </w:rPr>
        <w:t xml:space="preserve">На основании ст. 37 Градостроительного кодекса Российской Федерации, Устава МО ГП «Путеец», руководствуясь решением Совета городского поселения «Путеец» от 22.12.2014 г. № 1-27/127 «Об утверждении генерального плана, правил землепользования и застройки муниципального образования городского поселения «Путеец» муниципального района «Печора» Республики Коми», заявления </w:t>
      </w:r>
      <w:proofErr w:type="spellStart"/>
      <w:r w:rsidRPr="007A3DEF">
        <w:rPr>
          <w:rFonts w:ascii="Times New Roman" w:hAnsi="Times New Roman" w:cs="Times New Roman"/>
          <w:sz w:val="24"/>
          <w:szCs w:val="24"/>
        </w:rPr>
        <w:t>Вокуева</w:t>
      </w:r>
      <w:proofErr w:type="spellEnd"/>
      <w:r w:rsidRPr="007A3DEF">
        <w:rPr>
          <w:rFonts w:ascii="Times New Roman" w:hAnsi="Times New Roman" w:cs="Times New Roman"/>
          <w:sz w:val="24"/>
          <w:szCs w:val="24"/>
        </w:rPr>
        <w:t xml:space="preserve"> К.В. от 14.01.2025, администрация городского поселения «Путеец»</w:t>
      </w:r>
    </w:p>
    <w:p w:rsidR="007A3DEF" w:rsidRDefault="007A3DEF" w:rsidP="00F77CB5">
      <w:pPr>
        <w:tabs>
          <w:tab w:val="left" w:pos="900"/>
        </w:tabs>
        <w:spacing w:after="0" w:line="240" w:lineRule="auto"/>
        <w:jc w:val="center"/>
        <w:rPr>
          <w:rFonts w:ascii="Times New Roman" w:hAnsi="Times New Roman" w:cs="Times New Roman"/>
          <w:b/>
          <w:sz w:val="24"/>
          <w:szCs w:val="24"/>
        </w:rPr>
      </w:pPr>
    </w:p>
    <w:p w:rsidR="00F77CB5" w:rsidRDefault="00F77CB5" w:rsidP="00F77CB5">
      <w:pPr>
        <w:tabs>
          <w:tab w:val="left" w:pos="900"/>
        </w:tabs>
        <w:spacing w:after="0" w:line="240" w:lineRule="auto"/>
        <w:jc w:val="center"/>
        <w:rPr>
          <w:rFonts w:ascii="Times New Roman" w:hAnsi="Times New Roman" w:cs="Times New Roman"/>
          <w:b/>
          <w:sz w:val="24"/>
          <w:szCs w:val="24"/>
        </w:rPr>
      </w:pPr>
      <w:r w:rsidRPr="007106CA">
        <w:rPr>
          <w:rFonts w:ascii="Times New Roman" w:hAnsi="Times New Roman" w:cs="Times New Roman"/>
          <w:b/>
          <w:sz w:val="24"/>
          <w:szCs w:val="24"/>
        </w:rPr>
        <w:t>постановляет:</w:t>
      </w:r>
    </w:p>
    <w:p w:rsidR="00F77CB5" w:rsidRDefault="00F77CB5" w:rsidP="00F77CB5">
      <w:pPr>
        <w:tabs>
          <w:tab w:val="left" w:pos="900"/>
        </w:tabs>
        <w:spacing w:after="0" w:line="240" w:lineRule="auto"/>
        <w:jc w:val="center"/>
        <w:rPr>
          <w:rFonts w:ascii="Times New Roman" w:hAnsi="Times New Roman" w:cs="Times New Roman"/>
          <w:b/>
          <w:sz w:val="24"/>
          <w:szCs w:val="24"/>
        </w:rPr>
      </w:pPr>
    </w:p>
    <w:p w:rsidR="007A3DEF" w:rsidRPr="007A3DEF" w:rsidRDefault="007A3DEF" w:rsidP="008C717A">
      <w:pPr>
        <w:numPr>
          <w:ilvl w:val="0"/>
          <w:numId w:val="2"/>
        </w:numPr>
        <w:tabs>
          <w:tab w:val="left" w:pos="426"/>
          <w:tab w:val="left" w:pos="709"/>
        </w:tabs>
        <w:spacing w:after="0" w:line="240" w:lineRule="auto"/>
        <w:ind w:left="0" w:firstLine="709"/>
        <w:jc w:val="both"/>
        <w:rPr>
          <w:rFonts w:ascii="Times New Roman" w:eastAsia="Times New Roman" w:hAnsi="Times New Roman" w:cs="Times New Roman"/>
          <w:sz w:val="24"/>
          <w:szCs w:val="24"/>
          <w:lang w:eastAsia="ru-RU"/>
        </w:rPr>
      </w:pPr>
      <w:r w:rsidRPr="007A3DEF">
        <w:rPr>
          <w:rFonts w:ascii="Times New Roman" w:eastAsia="Times New Roman" w:hAnsi="Times New Roman" w:cs="Times New Roman"/>
          <w:sz w:val="24"/>
          <w:szCs w:val="24"/>
          <w:lang w:eastAsia="ru-RU"/>
        </w:rPr>
        <w:t xml:space="preserve">Изменить вид разрешенного использования земельного участка с кадастровым номером 11:12:1101001:386, местоположение: Российская Федерация, Республика Коми, Муниципальный район Печора, городское поселение Путеец, п. Белый Ю, ул. Береговая, общей площадью 84 </w:t>
      </w:r>
      <w:proofErr w:type="spellStart"/>
      <w:r w:rsidRPr="007A3DEF">
        <w:rPr>
          <w:rFonts w:ascii="Times New Roman" w:eastAsia="Times New Roman" w:hAnsi="Times New Roman" w:cs="Times New Roman"/>
          <w:sz w:val="24"/>
          <w:szCs w:val="24"/>
          <w:lang w:eastAsia="ru-RU"/>
        </w:rPr>
        <w:t>кв.м</w:t>
      </w:r>
      <w:proofErr w:type="spellEnd"/>
      <w:r w:rsidRPr="007A3DEF">
        <w:rPr>
          <w:rFonts w:ascii="Times New Roman" w:eastAsia="Times New Roman" w:hAnsi="Times New Roman" w:cs="Times New Roman"/>
          <w:sz w:val="24"/>
          <w:szCs w:val="24"/>
          <w:lang w:eastAsia="ru-RU"/>
        </w:rPr>
        <w:t>., категория земель: земли населенных пунктов, с «земельные участки (территории) общего пользования» на вид разрешенного использования «для ведения личного подсобного хозяйства (приусадебный земельный участок) (код 2.2)».</w:t>
      </w:r>
    </w:p>
    <w:p w:rsidR="007A3DEF" w:rsidRPr="007A3DEF" w:rsidRDefault="007A3DEF" w:rsidP="008C717A">
      <w:pPr>
        <w:numPr>
          <w:ilvl w:val="0"/>
          <w:numId w:val="2"/>
        </w:numPr>
        <w:tabs>
          <w:tab w:val="left" w:pos="426"/>
          <w:tab w:val="left" w:pos="709"/>
        </w:tabs>
        <w:spacing w:after="0" w:line="240" w:lineRule="auto"/>
        <w:ind w:left="0" w:firstLine="709"/>
        <w:jc w:val="both"/>
        <w:rPr>
          <w:rFonts w:ascii="Times New Roman" w:eastAsia="Times New Roman" w:hAnsi="Times New Roman" w:cs="Times New Roman"/>
          <w:sz w:val="24"/>
          <w:szCs w:val="24"/>
          <w:lang w:eastAsia="ru-RU"/>
        </w:rPr>
      </w:pPr>
      <w:r w:rsidRPr="007A3DEF">
        <w:rPr>
          <w:rFonts w:ascii="Times New Roman" w:eastAsia="Times New Roman" w:hAnsi="Times New Roman" w:cs="Times New Roman"/>
          <w:sz w:val="24"/>
          <w:szCs w:val="24"/>
          <w:lang w:eastAsia="ru-RU"/>
        </w:rPr>
        <w:t xml:space="preserve"> Контроль за исполнением постановления оставляю за собой.</w:t>
      </w:r>
    </w:p>
    <w:p w:rsidR="007A3DEF" w:rsidRPr="007A3DEF" w:rsidRDefault="007A3DEF" w:rsidP="008C717A">
      <w:pPr>
        <w:numPr>
          <w:ilvl w:val="0"/>
          <w:numId w:val="2"/>
        </w:numPr>
        <w:tabs>
          <w:tab w:val="left" w:pos="426"/>
          <w:tab w:val="left" w:pos="709"/>
        </w:tabs>
        <w:spacing w:after="0" w:line="240" w:lineRule="auto"/>
        <w:ind w:left="0" w:firstLine="709"/>
        <w:jc w:val="both"/>
        <w:rPr>
          <w:rFonts w:ascii="Times New Roman" w:eastAsia="Times New Roman" w:hAnsi="Times New Roman" w:cs="Times New Roman"/>
          <w:sz w:val="24"/>
          <w:szCs w:val="24"/>
          <w:lang w:eastAsia="ru-RU"/>
        </w:rPr>
      </w:pPr>
      <w:r w:rsidRPr="007A3DEF">
        <w:rPr>
          <w:rFonts w:ascii="Times New Roman" w:eastAsia="Times New Roman" w:hAnsi="Times New Roman" w:cs="Times New Roman"/>
          <w:sz w:val="24"/>
          <w:szCs w:val="24"/>
          <w:lang w:eastAsia="ru-RU"/>
        </w:rPr>
        <w:t xml:space="preserve"> Настоящее постановление вступает в силу со дня его принятия и подлежит официальному обнародованию.</w:t>
      </w:r>
    </w:p>
    <w:p w:rsidR="00F77CB5" w:rsidRPr="009615EE" w:rsidRDefault="00F77CB5" w:rsidP="00F77CB5">
      <w:pPr>
        <w:tabs>
          <w:tab w:val="left" w:pos="709"/>
          <w:tab w:val="left" w:pos="900"/>
        </w:tabs>
        <w:spacing w:after="0" w:line="240" w:lineRule="auto"/>
        <w:ind w:firstLine="709"/>
        <w:jc w:val="both"/>
        <w:rPr>
          <w:rFonts w:ascii="Times New Roman" w:eastAsia="Times New Roman" w:hAnsi="Times New Roman" w:cs="Times New Roman"/>
          <w:sz w:val="24"/>
          <w:szCs w:val="24"/>
          <w:lang w:eastAsia="ru-RU"/>
        </w:rPr>
      </w:pPr>
    </w:p>
    <w:tbl>
      <w:tblPr>
        <w:tblW w:w="9356" w:type="dxa"/>
        <w:tblLook w:val="01E0" w:firstRow="1" w:lastRow="1" w:firstColumn="1" w:lastColumn="1" w:noHBand="0" w:noVBand="0"/>
      </w:tblPr>
      <w:tblGrid>
        <w:gridCol w:w="4752"/>
        <w:gridCol w:w="4604"/>
      </w:tblGrid>
      <w:tr w:rsidR="00F77CB5" w:rsidRPr="007106CA" w:rsidTr="007003E3">
        <w:tc>
          <w:tcPr>
            <w:tcW w:w="4752" w:type="dxa"/>
            <w:hideMark/>
          </w:tcPr>
          <w:p w:rsidR="00F77CB5" w:rsidRPr="007106CA" w:rsidRDefault="00F77CB5" w:rsidP="007003E3">
            <w:pPr>
              <w:autoSpaceDE w:val="0"/>
              <w:autoSpaceDN w:val="0"/>
              <w:adjustRightInd w:val="0"/>
              <w:spacing w:after="0" w:line="240" w:lineRule="auto"/>
              <w:rPr>
                <w:rFonts w:ascii="Times New Roman" w:eastAsia="Times New Roman" w:hAnsi="Times New Roman" w:cs="Times New Roman"/>
                <w:sz w:val="24"/>
                <w:szCs w:val="24"/>
                <w:lang w:eastAsia="ru-RU"/>
              </w:rPr>
            </w:pPr>
          </w:p>
          <w:p w:rsidR="00F77CB5" w:rsidRPr="007106CA" w:rsidRDefault="00F77CB5" w:rsidP="007003E3">
            <w:pPr>
              <w:autoSpaceDE w:val="0"/>
              <w:autoSpaceDN w:val="0"/>
              <w:adjustRightInd w:val="0"/>
              <w:spacing w:after="0" w:line="240" w:lineRule="auto"/>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 xml:space="preserve">Руководитель администрации </w:t>
            </w:r>
          </w:p>
        </w:tc>
        <w:tc>
          <w:tcPr>
            <w:tcW w:w="4604" w:type="dxa"/>
            <w:hideMark/>
          </w:tcPr>
          <w:p w:rsidR="00F77CB5" w:rsidRPr="007106CA" w:rsidRDefault="00F77CB5" w:rsidP="007003E3">
            <w:pPr>
              <w:spacing w:after="0" w:line="240" w:lineRule="auto"/>
              <w:jc w:val="both"/>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 xml:space="preserve">                                     </w:t>
            </w:r>
          </w:p>
          <w:p w:rsidR="00F77CB5" w:rsidRPr="007106CA" w:rsidRDefault="00F77CB5" w:rsidP="007003E3">
            <w:pPr>
              <w:spacing w:after="0" w:line="240" w:lineRule="auto"/>
              <w:jc w:val="right"/>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 xml:space="preserve">С.В. Горбунов                                       </w:t>
            </w:r>
          </w:p>
        </w:tc>
      </w:tr>
    </w:tbl>
    <w:p w:rsidR="00F77CB5" w:rsidRPr="007106CA" w:rsidRDefault="00F77CB5" w:rsidP="00F77CB5">
      <w:pPr>
        <w:tabs>
          <w:tab w:val="left" w:pos="900"/>
        </w:tabs>
        <w:spacing w:after="0" w:line="240" w:lineRule="auto"/>
        <w:jc w:val="both"/>
        <w:rPr>
          <w:rFonts w:ascii="Times New Roman" w:hAnsi="Times New Roman" w:cs="Times New Roman"/>
          <w:sz w:val="24"/>
          <w:szCs w:val="24"/>
        </w:rPr>
      </w:pPr>
    </w:p>
    <w:p w:rsidR="00F77CB5" w:rsidRPr="007106CA" w:rsidRDefault="00F77CB5" w:rsidP="00F77CB5">
      <w:pPr>
        <w:spacing w:after="0" w:line="240" w:lineRule="auto"/>
        <w:jc w:val="both"/>
        <w:rPr>
          <w:rFonts w:ascii="Times New Roman" w:eastAsia="Calibri" w:hAnsi="Times New Roman" w:cs="Times New Roman"/>
          <w:sz w:val="24"/>
          <w:szCs w:val="24"/>
        </w:rPr>
      </w:pPr>
    </w:p>
    <w:p w:rsidR="009423E8" w:rsidRDefault="00F77CB5" w:rsidP="00F77CB5">
      <w:pPr>
        <w:overflowPunct w:val="0"/>
        <w:autoSpaceDE w:val="0"/>
        <w:autoSpaceDN w:val="0"/>
        <w:adjustRightInd w:val="0"/>
        <w:spacing w:after="0" w:line="240" w:lineRule="auto"/>
        <w:rPr>
          <w:rFonts w:ascii="Times New Roman" w:eastAsia="Times New Roman" w:hAnsi="Times New Roman" w:cs="Times New Roman"/>
          <w:sz w:val="26"/>
          <w:szCs w:val="20"/>
          <w:lang w:eastAsia="ru-RU"/>
        </w:rPr>
      </w:pPr>
      <w:r>
        <w:rPr>
          <w:rFonts w:ascii="Times New Roman" w:hAnsi="Times New Roman" w:cs="Times New Roman"/>
          <w:b/>
          <w:sz w:val="28"/>
          <w:szCs w:val="28"/>
        </w:rPr>
        <w:br w:type="page"/>
      </w:r>
    </w:p>
    <w:p w:rsidR="00B633D5" w:rsidRDefault="00B633D5" w:rsidP="00B633D5">
      <w:pPr>
        <w:spacing w:after="0"/>
        <w:jc w:val="center"/>
        <w:rPr>
          <w:rFonts w:ascii="Times New Roman" w:hAnsi="Times New Roman" w:cs="Times New Roman"/>
          <w:b/>
          <w:sz w:val="32"/>
          <w:szCs w:val="32"/>
        </w:rPr>
      </w:pPr>
      <w:r>
        <w:rPr>
          <w:rFonts w:ascii="Times New Roman" w:hAnsi="Times New Roman" w:cs="Times New Roman"/>
          <w:b/>
          <w:sz w:val="32"/>
          <w:szCs w:val="32"/>
        </w:rPr>
        <w:lastRenderedPageBreak/>
        <w:t>*****</w:t>
      </w:r>
    </w:p>
    <w:tbl>
      <w:tblPr>
        <w:tblpPr w:leftFromText="180" w:rightFromText="180" w:horzAnchor="margin" w:tblpX="41" w:tblpY="495"/>
        <w:tblW w:w="9747" w:type="dxa"/>
        <w:tblLayout w:type="fixed"/>
        <w:tblLook w:val="04A0" w:firstRow="1" w:lastRow="0" w:firstColumn="1" w:lastColumn="0" w:noHBand="0" w:noVBand="1"/>
      </w:tblPr>
      <w:tblGrid>
        <w:gridCol w:w="4824"/>
        <w:gridCol w:w="1233"/>
        <w:gridCol w:w="3690"/>
      </w:tblGrid>
      <w:tr w:rsidR="00B633D5" w:rsidRPr="00997E96" w:rsidTr="007003E3">
        <w:trPr>
          <w:trHeight w:val="366"/>
        </w:trPr>
        <w:tc>
          <w:tcPr>
            <w:tcW w:w="9747" w:type="dxa"/>
            <w:gridSpan w:val="3"/>
            <w:hideMark/>
          </w:tcPr>
          <w:p w:rsidR="00B633D5" w:rsidRPr="003B5E64" w:rsidRDefault="00B633D5" w:rsidP="007003E3">
            <w:pPr>
              <w:spacing w:after="0" w:line="240" w:lineRule="auto"/>
              <w:jc w:val="center"/>
              <w:rPr>
                <w:rFonts w:ascii="Times New Roman" w:hAnsi="Times New Roman" w:cs="Times New Roman"/>
                <w:b/>
                <w:sz w:val="24"/>
                <w:szCs w:val="24"/>
              </w:rPr>
            </w:pPr>
            <w:r w:rsidRPr="003B5E64">
              <w:rPr>
                <w:rFonts w:ascii="Times New Roman" w:hAnsi="Times New Roman" w:cs="Times New Roman"/>
                <w:b/>
                <w:sz w:val="24"/>
                <w:szCs w:val="24"/>
              </w:rPr>
              <w:t xml:space="preserve">ПОСТАНОВЛЕНИЕ </w:t>
            </w:r>
          </w:p>
        </w:tc>
      </w:tr>
      <w:tr w:rsidR="00B633D5" w:rsidRPr="00997E96" w:rsidTr="007003E3">
        <w:trPr>
          <w:trHeight w:val="366"/>
        </w:trPr>
        <w:tc>
          <w:tcPr>
            <w:tcW w:w="9747" w:type="dxa"/>
            <w:gridSpan w:val="3"/>
            <w:hideMark/>
          </w:tcPr>
          <w:p w:rsidR="00B633D5" w:rsidRPr="003B5E64" w:rsidRDefault="00B633D5" w:rsidP="007003E3">
            <w:pPr>
              <w:spacing w:after="0" w:line="240" w:lineRule="auto"/>
              <w:jc w:val="center"/>
              <w:rPr>
                <w:rFonts w:ascii="Times New Roman" w:hAnsi="Times New Roman" w:cs="Times New Roman"/>
                <w:b/>
                <w:sz w:val="24"/>
                <w:szCs w:val="24"/>
              </w:rPr>
            </w:pPr>
            <w:r w:rsidRPr="003B5E64">
              <w:rPr>
                <w:rFonts w:ascii="Times New Roman" w:hAnsi="Times New Roman" w:cs="Times New Roman"/>
                <w:b/>
                <w:sz w:val="24"/>
                <w:szCs w:val="24"/>
              </w:rPr>
              <w:t>ШУÖМ</w:t>
            </w:r>
          </w:p>
        </w:tc>
      </w:tr>
      <w:tr w:rsidR="00B633D5" w:rsidRPr="00997E96" w:rsidTr="007003E3">
        <w:trPr>
          <w:trHeight w:val="774"/>
        </w:trPr>
        <w:tc>
          <w:tcPr>
            <w:tcW w:w="4824" w:type="dxa"/>
            <w:vAlign w:val="bottom"/>
            <w:hideMark/>
          </w:tcPr>
          <w:p w:rsidR="00B633D5" w:rsidRPr="00D00A1C" w:rsidRDefault="00B633D5" w:rsidP="00B633D5">
            <w:pPr>
              <w:autoSpaceDN w:val="0"/>
              <w:spacing w:after="0" w:line="240" w:lineRule="auto"/>
              <w:jc w:val="both"/>
              <w:rPr>
                <w:rFonts w:ascii="Times New Roman" w:eastAsia="Times New Roman" w:hAnsi="Times New Roman" w:cs="Times New Roman"/>
                <w:bCs/>
                <w:sz w:val="24"/>
                <w:szCs w:val="24"/>
                <w:u w:val="single"/>
                <w:lang w:eastAsia="ru-RU"/>
              </w:rPr>
            </w:pPr>
            <w:r w:rsidRPr="00D00A1C">
              <w:rPr>
                <w:rFonts w:ascii="Times New Roman" w:eastAsia="Times New Roman" w:hAnsi="Times New Roman" w:cs="Times New Roman"/>
                <w:b/>
                <w:bCs/>
                <w:sz w:val="24"/>
                <w:szCs w:val="24"/>
                <w:u w:val="single"/>
                <w:lang w:eastAsia="ru-RU"/>
              </w:rPr>
              <w:t xml:space="preserve">от </w:t>
            </w:r>
            <w:r w:rsidRPr="005D2203">
              <w:rPr>
                <w:rFonts w:ascii="Times New Roman" w:eastAsia="Times New Roman" w:hAnsi="Times New Roman" w:cs="Times New Roman"/>
                <w:b/>
                <w:bCs/>
                <w:sz w:val="24"/>
                <w:szCs w:val="24"/>
                <w:u w:val="single"/>
                <w:lang w:eastAsia="ru-RU"/>
              </w:rPr>
              <w:t>«</w:t>
            </w:r>
            <w:r>
              <w:rPr>
                <w:rFonts w:ascii="Times New Roman" w:eastAsia="Times New Roman" w:hAnsi="Times New Roman" w:cs="Times New Roman"/>
                <w:b/>
                <w:bCs/>
                <w:sz w:val="24"/>
                <w:szCs w:val="24"/>
                <w:u w:val="single"/>
                <w:lang w:eastAsia="ru-RU"/>
              </w:rPr>
              <w:t>20</w:t>
            </w:r>
            <w:r w:rsidRPr="005D2203">
              <w:rPr>
                <w:rFonts w:ascii="Times New Roman" w:eastAsia="Times New Roman" w:hAnsi="Times New Roman" w:cs="Times New Roman"/>
                <w:b/>
                <w:bCs/>
                <w:sz w:val="24"/>
                <w:szCs w:val="24"/>
                <w:u w:val="single"/>
                <w:lang w:eastAsia="ru-RU"/>
              </w:rPr>
              <w:t xml:space="preserve">» </w:t>
            </w:r>
            <w:r>
              <w:rPr>
                <w:rFonts w:ascii="Times New Roman" w:eastAsia="Times New Roman" w:hAnsi="Times New Roman" w:cs="Times New Roman"/>
                <w:b/>
                <w:bCs/>
                <w:sz w:val="24"/>
                <w:szCs w:val="24"/>
                <w:u w:val="single"/>
                <w:lang w:eastAsia="ru-RU"/>
              </w:rPr>
              <w:t>января</w:t>
            </w:r>
            <w:r w:rsidRPr="005D2203">
              <w:rPr>
                <w:rFonts w:ascii="Times New Roman" w:eastAsia="Times New Roman" w:hAnsi="Times New Roman" w:cs="Times New Roman"/>
                <w:b/>
                <w:bCs/>
                <w:sz w:val="24"/>
                <w:szCs w:val="24"/>
                <w:u w:val="single"/>
                <w:lang w:eastAsia="ru-RU"/>
              </w:rPr>
              <w:t xml:space="preserve"> </w:t>
            </w:r>
            <w:r>
              <w:rPr>
                <w:rFonts w:ascii="Times New Roman" w:eastAsia="Times New Roman" w:hAnsi="Times New Roman" w:cs="Times New Roman"/>
                <w:b/>
                <w:bCs/>
                <w:sz w:val="24"/>
                <w:szCs w:val="24"/>
                <w:u w:val="single"/>
                <w:lang w:eastAsia="ru-RU"/>
              </w:rPr>
              <w:t>2025</w:t>
            </w:r>
            <w:r w:rsidRPr="00D00A1C">
              <w:rPr>
                <w:rFonts w:ascii="Times New Roman" w:eastAsia="Times New Roman" w:hAnsi="Times New Roman" w:cs="Times New Roman"/>
                <w:b/>
                <w:bCs/>
                <w:sz w:val="24"/>
                <w:szCs w:val="24"/>
                <w:u w:val="single"/>
                <w:lang w:eastAsia="ru-RU"/>
              </w:rPr>
              <w:t xml:space="preserve"> года</w:t>
            </w:r>
          </w:p>
        </w:tc>
        <w:tc>
          <w:tcPr>
            <w:tcW w:w="1233" w:type="dxa"/>
          </w:tcPr>
          <w:p w:rsidR="00B633D5" w:rsidRPr="00997E96" w:rsidRDefault="00B633D5" w:rsidP="007003E3">
            <w:pPr>
              <w:autoSpaceDN w:val="0"/>
              <w:spacing w:after="0" w:line="240" w:lineRule="auto"/>
              <w:ind w:left="567"/>
              <w:jc w:val="both"/>
              <w:rPr>
                <w:rFonts w:ascii="Times New Roman" w:eastAsia="Times New Roman" w:hAnsi="Times New Roman" w:cs="Times New Roman"/>
                <w:b/>
                <w:bCs/>
                <w:sz w:val="24"/>
                <w:szCs w:val="20"/>
                <w:lang w:eastAsia="ru-RU"/>
              </w:rPr>
            </w:pPr>
          </w:p>
        </w:tc>
        <w:tc>
          <w:tcPr>
            <w:tcW w:w="3690" w:type="dxa"/>
          </w:tcPr>
          <w:p w:rsidR="00B633D5" w:rsidRPr="00997E96" w:rsidRDefault="00B633D5" w:rsidP="007003E3">
            <w:pPr>
              <w:tabs>
                <w:tab w:val="left" w:pos="1999"/>
              </w:tabs>
              <w:autoSpaceDN w:val="0"/>
              <w:spacing w:after="0" w:line="240" w:lineRule="auto"/>
              <w:ind w:left="567"/>
              <w:jc w:val="both"/>
              <w:rPr>
                <w:rFonts w:ascii="Times New Roman" w:eastAsia="Times New Roman" w:hAnsi="Times New Roman" w:cs="Times New Roman"/>
                <w:bCs/>
                <w:sz w:val="40"/>
                <w:szCs w:val="40"/>
                <w:lang w:eastAsia="ru-RU"/>
              </w:rPr>
            </w:pPr>
          </w:p>
          <w:p w:rsidR="00B633D5" w:rsidRPr="00997E96" w:rsidRDefault="00B633D5" w:rsidP="00B633D5">
            <w:pPr>
              <w:tabs>
                <w:tab w:val="left" w:pos="641"/>
                <w:tab w:val="left" w:pos="3892"/>
              </w:tabs>
              <w:autoSpaceDN w:val="0"/>
              <w:spacing w:after="0" w:line="240" w:lineRule="auto"/>
              <w:ind w:left="567"/>
              <w:jc w:val="center"/>
              <w:rPr>
                <w:rFonts w:ascii="Times New Roman" w:eastAsia="Times New Roman" w:hAnsi="Times New Roman" w:cs="Times New Roman"/>
                <w:b/>
                <w:bCs/>
                <w:sz w:val="24"/>
                <w:szCs w:val="24"/>
                <w:lang w:eastAsia="ru-RU"/>
              </w:rPr>
            </w:pPr>
            <w:r w:rsidRPr="00997E96">
              <w:rPr>
                <w:rFonts w:ascii="Times New Roman" w:eastAsia="Times New Roman" w:hAnsi="Times New Roman" w:cs="Times New Roman"/>
                <w:bCs/>
                <w:sz w:val="28"/>
                <w:szCs w:val="28"/>
                <w:lang w:eastAsia="ru-RU"/>
              </w:rPr>
              <w:t xml:space="preserve">    </w:t>
            </w:r>
            <w:r w:rsidRPr="00997E96">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4"/>
                <w:szCs w:val="24"/>
                <w:lang w:eastAsia="ru-RU"/>
              </w:rPr>
              <w:t>№ 8</w:t>
            </w:r>
          </w:p>
        </w:tc>
      </w:tr>
      <w:tr w:rsidR="00B633D5" w:rsidRPr="00997E96" w:rsidTr="007003E3">
        <w:trPr>
          <w:trHeight w:val="469"/>
        </w:trPr>
        <w:tc>
          <w:tcPr>
            <w:tcW w:w="4824" w:type="dxa"/>
            <w:hideMark/>
          </w:tcPr>
          <w:p w:rsidR="00B633D5" w:rsidRDefault="00B633D5" w:rsidP="007003E3">
            <w:pPr>
              <w:autoSpaceDN w:val="0"/>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xml:space="preserve">        </w:t>
            </w:r>
            <w:proofErr w:type="spellStart"/>
            <w:r>
              <w:rPr>
                <w:rFonts w:ascii="Times New Roman" w:eastAsia="Times New Roman" w:hAnsi="Times New Roman" w:cs="Times New Roman"/>
                <w:bCs/>
                <w:sz w:val="20"/>
                <w:szCs w:val="20"/>
                <w:lang w:eastAsia="ru-RU"/>
              </w:rPr>
              <w:t>пгт.Путеец</w:t>
            </w:r>
            <w:proofErr w:type="spellEnd"/>
            <w:r>
              <w:rPr>
                <w:rFonts w:ascii="Times New Roman" w:eastAsia="Times New Roman" w:hAnsi="Times New Roman" w:cs="Times New Roman"/>
                <w:bCs/>
                <w:sz w:val="20"/>
                <w:szCs w:val="20"/>
                <w:lang w:eastAsia="ru-RU"/>
              </w:rPr>
              <w:t xml:space="preserve">, </w:t>
            </w:r>
            <w:proofErr w:type="spellStart"/>
            <w:r>
              <w:rPr>
                <w:rFonts w:ascii="Times New Roman" w:eastAsia="Times New Roman" w:hAnsi="Times New Roman" w:cs="Times New Roman"/>
                <w:bCs/>
                <w:sz w:val="20"/>
                <w:szCs w:val="20"/>
                <w:lang w:eastAsia="ru-RU"/>
              </w:rPr>
              <w:t>г.Печора</w:t>
            </w:r>
            <w:proofErr w:type="spellEnd"/>
            <w:r>
              <w:rPr>
                <w:rFonts w:ascii="Times New Roman" w:eastAsia="Times New Roman" w:hAnsi="Times New Roman" w:cs="Times New Roman"/>
                <w:bCs/>
                <w:sz w:val="20"/>
                <w:szCs w:val="20"/>
                <w:lang w:eastAsia="ru-RU"/>
              </w:rPr>
              <w:t>,</w:t>
            </w:r>
          </w:p>
          <w:p w:rsidR="00B633D5" w:rsidRPr="00D00A1C" w:rsidRDefault="00B633D5" w:rsidP="007003E3">
            <w:pPr>
              <w:autoSpaceDN w:val="0"/>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xml:space="preserve">      </w:t>
            </w:r>
            <w:r w:rsidRPr="00997E96">
              <w:rPr>
                <w:rFonts w:ascii="Times New Roman" w:eastAsia="Times New Roman" w:hAnsi="Times New Roman" w:cs="Times New Roman"/>
                <w:bCs/>
                <w:sz w:val="20"/>
                <w:szCs w:val="20"/>
                <w:lang w:eastAsia="ru-RU"/>
              </w:rPr>
              <w:t xml:space="preserve"> </w:t>
            </w:r>
            <w:r>
              <w:rPr>
                <w:rFonts w:ascii="Times New Roman" w:eastAsia="Times New Roman" w:hAnsi="Times New Roman" w:cs="Times New Roman"/>
                <w:bCs/>
                <w:sz w:val="20"/>
                <w:szCs w:val="20"/>
                <w:lang w:eastAsia="ru-RU"/>
              </w:rPr>
              <w:t xml:space="preserve">    </w:t>
            </w:r>
            <w:r w:rsidRPr="00997E96">
              <w:rPr>
                <w:rFonts w:ascii="Times New Roman" w:eastAsia="Times New Roman" w:hAnsi="Times New Roman" w:cs="Times New Roman"/>
                <w:bCs/>
                <w:sz w:val="20"/>
                <w:szCs w:val="20"/>
                <w:lang w:eastAsia="ru-RU"/>
              </w:rPr>
              <w:t>Республика Коми</w:t>
            </w:r>
          </w:p>
        </w:tc>
        <w:tc>
          <w:tcPr>
            <w:tcW w:w="1233" w:type="dxa"/>
          </w:tcPr>
          <w:p w:rsidR="00B633D5" w:rsidRPr="00997E96" w:rsidRDefault="00B633D5" w:rsidP="007003E3">
            <w:pPr>
              <w:autoSpaceDN w:val="0"/>
              <w:spacing w:after="0" w:line="240" w:lineRule="auto"/>
              <w:ind w:left="567"/>
              <w:jc w:val="both"/>
              <w:rPr>
                <w:rFonts w:ascii="Times New Roman" w:eastAsia="Times New Roman" w:hAnsi="Times New Roman" w:cs="Times New Roman"/>
                <w:b/>
                <w:bCs/>
                <w:sz w:val="28"/>
                <w:szCs w:val="20"/>
                <w:lang w:eastAsia="ru-RU"/>
              </w:rPr>
            </w:pPr>
          </w:p>
        </w:tc>
        <w:tc>
          <w:tcPr>
            <w:tcW w:w="3690" w:type="dxa"/>
          </w:tcPr>
          <w:p w:rsidR="00B633D5" w:rsidRPr="00997E96" w:rsidRDefault="00B633D5" w:rsidP="007003E3">
            <w:pPr>
              <w:tabs>
                <w:tab w:val="left" w:pos="1999"/>
              </w:tabs>
              <w:autoSpaceDN w:val="0"/>
              <w:spacing w:after="0" w:line="240" w:lineRule="auto"/>
              <w:ind w:left="567"/>
              <w:jc w:val="both"/>
              <w:rPr>
                <w:rFonts w:ascii="Times New Roman" w:eastAsia="Times New Roman" w:hAnsi="Times New Roman" w:cs="Times New Roman"/>
                <w:bCs/>
                <w:sz w:val="28"/>
                <w:szCs w:val="20"/>
                <w:lang w:eastAsia="ru-RU"/>
              </w:rPr>
            </w:pPr>
          </w:p>
        </w:tc>
      </w:tr>
    </w:tbl>
    <w:p w:rsidR="00B633D5" w:rsidRPr="003B5E64" w:rsidRDefault="00B633D5" w:rsidP="00B633D5">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B633D5" w:rsidRDefault="00B633D5" w:rsidP="00B633D5">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B633D5">
        <w:rPr>
          <w:rFonts w:ascii="Times New Roman" w:eastAsia="Times New Roman" w:hAnsi="Times New Roman" w:cs="Times New Roman"/>
          <w:b/>
          <w:sz w:val="24"/>
          <w:szCs w:val="24"/>
          <w:lang w:eastAsia="ru-RU"/>
        </w:rPr>
        <w:t>О переводе жилого помещения, находящегося в собственности муниципального образования городского поселения «Путеец» из муниципального жилищного фонда муниципального образования городского поселения «Путеец» в муниципальный жилищный фонд коммерческого использования</w:t>
      </w:r>
    </w:p>
    <w:p w:rsidR="00B633D5" w:rsidRDefault="00B633D5" w:rsidP="00B633D5">
      <w:pPr>
        <w:tabs>
          <w:tab w:val="left" w:pos="900"/>
        </w:tabs>
        <w:spacing w:after="0" w:line="240" w:lineRule="auto"/>
        <w:ind w:firstLine="709"/>
        <w:jc w:val="both"/>
        <w:rPr>
          <w:rFonts w:ascii="Times New Roman" w:hAnsi="Times New Roman" w:cs="Times New Roman"/>
          <w:sz w:val="24"/>
          <w:szCs w:val="24"/>
        </w:rPr>
      </w:pPr>
    </w:p>
    <w:p w:rsidR="00B633D5" w:rsidRPr="007106CA" w:rsidRDefault="00B633D5" w:rsidP="00B633D5">
      <w:pPr>
        <w:tabs>
          <w:tab w:val="left" w:pos="900"/>
        </w:tabs>
        <w:spacing w:after="0" w:line="240" w:lineRule="auto"/>
        <w:ind w:firstLine="709"/>
        <w:jc w:val="both"/>
        <w:rPr>
          <w:rFonts w:ascii="Times New Roman" w:hAnsi="Times New Roman" w:cs="Times New Roman"/>
          <w:b/>
          <w:sz w:val="24"/>
          <w:szCs w:val="24"/>
        </w:rPr>
      </w:pPr>
      <w:r w:rsidRPr="00B633D5">
        <w:rPr>
          <w:rFonts w:ascii="Times New Roman" w:hAnsi="Times New Roman" w:cs="Times New Roman"/>
          <w:sz w:val="24"/>
          <w:szCs w:val="24"/>
        </w:rPr>
        <w:t>Руководствуясь Федеральным законом от 06.10.2003 г. № 131 «Об общих принципах организации местного самоуправления в Российской Федерации», Уставом муниципального образования городского поселения «Путеец» и Положением о жилищном фонде коммерческого использования муниципального образования городского поселения «Путеец», утвержденным решением Совета городского поселения «Путеец» от 27.11.2020 № 2-36/160, администрация городского поселения «Путеец»</w:t>
      </w:r>
    </w:p>
    <w:p w:rsidR="00B633D5" w:rsidRDefault="00B633D5" w:rsidP="00B633D5">
      <w:pPr>
        <w:tabs>
          <w:tab w:val="left" w:pos="900"/>
        </w:tabs>
        <w:spacing w:after="0" w:line="240" w:lineRule="auto"/>
        <w:jc w:val="center"/>
        <w:rPr>
          <w:rFonts w:ascii="Times New Roman" w:hAnsi="Times New Roman" w:cs="Times New Roman"/>
          <w:b/>
          <w:sz w:val="24"/>
          <w:szCs w:val="24"/>
        </w:rPr>
      </w:pPr>
    </w:p>
    <w:p w:rsidR="00B633D5" w:rsidRDefault="00B633D5" w:rsidP="00B633D5">
      <w:pPr>
        <w:tabs>
          <w:tab w:val="left" w:pos="900"/>
        </w:tabs>
        <w:spacing w:after="0" w:line="240" w:lineRule="auto"/>
        <w:jc w:val="center"/>
        <w:rPr>
          <w:rFonts w:ascii="Times New Roman" w:hAnsi="Times New Roman" w:cs="Times New Roman"/>
          <w:b/>
          <w:sz w:val="24"/>
          <w:szCs w:val="24"/>
        </w:rPr>
      </w:pPr>
      <w:r w:rsidRPr="007106CA">
        <w:rPr>
          <w:rFonts w:ascii="Times New Roman" w:hAnsi="Times New Roman" w:cs="Times New Roman"/>
          <w:b/>
          <w:sz w:val="24"/>
          <w:szCs w:val="24"/>
        </w:rPr>
        <w:t>постановляет:</w:t>
      </w:r>
    </w:p>
    <w:p w:rsidR="00B633D5" w:rsidRDefault="00B633D5" w:rsidP="00B633D5">
      <w:pPr>
        <w:tabs>
          <w:tab w:val="left" w:pos="900"/>
        </w:tabs>
        <w:spacing w:after="0" w:line="240" w:lineRule="auto"/>
        <w:jc w:val="center"/>
        <w:rPr>
          <w:rFonts w:ascii="Times New Roman" w:hAnsi="Times New Roman" w:cs="Times New Roman"/>
          <w:b/>
          <w:sz w:val="24"/>
          <w:szCs w:val="24"/>
        </w:rPr>
      </w:pPr>
    </w:p>
    <w:p w:rsidR="00B633D5" w:rsidRPr="00B633D5" w:rsidRDefault="00B633D5" w:rsidP="00B633D5">
      <w:pPr>
        <w:tabs>
          <w:tab w:val="left" w:pos="709"/>
          <w:tab w:val="left" w:pos="900"/>
        </w:tabs>
        <w:spacing w:after="0" w:line="240" w:lineRule="auto"/>
        <w:ind w:firstLine="709"/>
        <w:jc w:val="both"/>
        <w:rPr>
          <w:rFonts w:ascii="Times New Roman" w:eastAsia="Times New Roman" w:hAnsi="Times New Roman" w:cs="Times New Roman"/>
          <w:sz w:val="24"/>
          <w:szCs w:val="24"/>
          <w:lang w:eastAsia="ru-RU"/>
        </w:rPr>
      </w:pPr>
      <w:r w:rsidRPr="00B633D5">
        <w:rPr>
          <w:rFonts w:ascii="Times New Roman" w:eastAsia="Times New Roman" w:hAnsi="Times New Roman" w:cs="Times New Roman"/>
          <w:sz w:val="24"/>
          <w:szCs w:val="24"/>
          <w:lang w:eastAsia="ru-RU"/>
        </w:rPr>
        <w:t xml:space="preserve">1. Перевести жилое помещение, находящееся в собственности муниципального образования городского поселения «Путеец», расположенное по адресу: Республика Коми, г. Печора, </w:t>
      </w:r>
      <w:proofErr w:type="spellStart"/>
      <w:r w:rsidRPr="00B633D5">
        <w:rPr>
          <w:rFonts w:ascii="Times New Roman" w:eastAsia="Times New Roman" w:hAnsi="Times New Roman" w:cs="Times New Roman"/>
          <w:sz w:val="24"/>
          <w:szCs w:val="24"/>
          <w:lang w:eastAsia="ru-RU"/>
        </w:rPr>
        <w:t>пгт</w:t>
      </w:r>
      <w:proofErr w:type="spellEnd"/>
      <w:r w:rsidRPr="00B633D5">
        <w:rPr>
          <w:rFonts w:ascii="Times New Roman" w:eastAsia="Times New Roman" w:hAnsi="Times New Roman" w:cs="Times New Roman"/>
          <w:sz w:val="24"/>
          <w:szCs w:val="24"/>
          <w:lang w:eastAsia="ru-RU"/>
        </w:rPr>
        <w:t xml:space="preserve">. Путеец, ул. Центральная, д. 7, кв. 3, общей площадью 31,6 </w:t>
      </w:r>
      <w:proofErr w:type="spellStart"/>
      <w:r w:rsidRPr="00B633D5">
        <w:rPr>
          <w:rFonts w:ascii="Times New Roman" w:eastAsia="Times New Roman" w:hAnsi="Times New Roman" w:cs="Times New Roman"/>
          <w:sz w:val="24"/>
          <w:szCs w:val="24"/>
          <w:lang w:eastAsia="ru-RU"/>
        </w:rPr>
        <w:t>кв.м</w:t>
      </w:r>
      <w:proofErr w:type="spellEnd"/>
      <w:r w:rsidRPr="00B633D5">
        <w:rPr>
          <w:rFonts w:ascii="Times New Roman" w:eastAsia="Times New Roman" w:hAnsi="Times New Roman" w:cs="Times New Roman"/>
          <w:sz w:val="24"/>
          <w:szCs w:val="24"/>
          <w:lang w:eastAsia="ru-RU"/>
        </w:rPr>
        <w:t>., кадастровый номер 11:12:1201004:229, из муниципального жилищного фонда муниципального образования городского поселения «Путеец» в муниципальный жилищный фонд коммерческого использования.</w:t>
      </w:r>
    </w:p>
    <w:p w:rsidR="00B633D5" w:rsidRPr="00B633D5" w:rsidRDefault="00B633D5" w:rsidP="00B633D5">
      <w:pPr>
        <w:tabs>
          <w:tab w:val="left" w:pos="709"/>
          <w:tab w:val="left" w:pos="900"/>
        </w:tabs>
        <w:spacing w:after="0" w:line="240" w:lineRule="auto"/>
        <w:ind w:firstLine="709"/>
        <w:jc w:val="both"/>
        <w:rPr>
          <w:rFonts w:ascii="Times New Roman" w:eastAsia="Times New Roman" w:hAnsi="Times New Roman" w:cs="Times New Roman"/>
          <w:sz w:val="24"/>
          <w:szCs w:val="24"/>
          <w:lang w:eastAsia="ru-RU"/>
        </w:rPr>
      </w:pPr>
      <w:r w:rsidRPr="00B633D5">
        <w:rPr>
          <w:rFonts w:ascii="Times New Roman" w:eastAsia="Times New Roman" w:hAnsi="Times New Roman" w:cs="Times New Roman"/>
          <w:sz w:val="24"/>
          <w:szCs w:val="24"/>
          <w:lang w:eastAsia="ru-RU"/>
        </w:rPr>
        <w:t>2. Настоящее постановление вступает в силу со дня подписания и подлежит размещению на официальном сайте администрации городского поселения «Путеец» (</w:t>
      </w:r>
      <w:r w:rsidRPr="00B633D5">
        <w:rPr>
          <w:rFonts w:ascii="Times New Roman" w:eastAsia="Times New Roman" w:hAnsi="Times New Roman" w:cs="Times New Roman"/>
          <w:sz w:val="24"/>
          <w:szCs w:val="24"/>
          <w:lang w:val="en-US" w:eastAsia="ru-RU"/>
        </w:rPr>
        <w:t>https</w:t>
      </w:r>
      <w:r w:rsidRPr="00B633D5">
        <w:rPr>
          <w:rFonts w:ascii="Times New Roman" w:eastAsia="Times New Roman" w:hAnsi="Times New Roman" w:cs="Times New Roman"/>
          <w:sz w:val="24"/>
          <w:szCs w:val="24"/>
          <w:lang w:eastAsia="ru-RU"/>
        </w:rPr>
        <w:t>://</w:t>
      </w:r>
      <w:proofErr w:type="spellStart"/>
      <w:r w:rsidRPr="00B633D5">
        <w:rPr>
          <w:rFonts w:ascii="Times New Roman" w:eastAsia="Times New Roman" w:hAnsi="Times New Roman" w:cs="Times New Roman"/>
          <w:sz w:val="24"/>
          <w:szCs w:val="24"/>
          <w:lang w:val="en-US" w:eastAsia="ru-RU"/>
        </w:rPr>
        <w:t>puteec</w:t>
      </w:r>
      <w:proofErr w:type="spellEnd"/>
      <w:r w:rsidRPr="00B633D5">
        <w:rPr>
          <w:rFonts w:ascii="Times New Roman" w:eastAsia="Times New Roman" w:hAnsi="Times New Roman" w:cs="Times New Roman"/>
          <w:sz w:val="24"/>
          <w:szCs w:val="24"/>
          <w:lang w:eastAsia="ru-RU"/>
        </w:rPr>
        <w:t>-</w:t>
      </w:r>
      <w:r w:rsidRPr="00B633D5">
        <w:rPr>
          <w:rFonts w:ascii="Times New Roman" w:eastAsia="Times New Roman" w:hAnsi="Times New Roman" w:cs="Times New Roman"/>
          <w:sz w:val="24"/>
          <w:szCs w:val="24"/>
          <w:lang w:val="en-US" w:eastAsia="ru-RU"/>
        </w:rPr>
        <w:t>r</w:t>
      </w:r>
      <w:r w:rsidRPr="00B633D5">
        <w:rPr>
          <w:rFonts w:ascii="Times New Roman" w:eastAsia="Times New Roman" w:hAnsi="Times New Roman" w:cs="Times New Roman"/>
          <w:sz w:val="24"/>
          <w:szCs w:val="24"/>
          <w:lang w:eastAsia="ru-RU"/>
        </w:rPr>
        <w:t>11.</w:t>
      </w:r>
      <w:proofErr w:type="spellStart"/>
      <w:r w:rsidRPr="00B633D5">
        <w:rPr>
          <w:rFonts w:ascii="Times New Roman" w:eastAsia="Times New Roman" w:hAnsi="Times New Roman" w:cs="Times New Roman"/>
          <w:sz w:val="24"/>
          <w:szCs w:val="24"/>
          <w:lang w:val="en-US" w:eastAsia="ru-RU"/>
        </w:rPr>
        <w:t>gosweb</w:t>
      </w:r>
      <w:proofErr w:type="spellEnd"/>
      <w:r w:rsidRPr="00B633D5">
        <w:rPr>
          <w:rFonts w:ascii="Times New Roman" w:eastAsia="Times New Roman" w:hAnsi="Times New Roman" w:cs="Times New Roman"/>
          <w:sz w:val="24"/>
          <w:szCs w:val="24"/>
          <w:lang w:eastAsia="ru-RU"/>
        </w:rPr>
        <w:t>.</w:t>
      </w:r>
      <w:proofErr w:type="spellStart"/>
      <w:r w:rsidRPr="00B633D5">
        <w:rPr>
          <w:rFonts w:ascii="Times New Roman" w:eastAsia="Times New Roman" w:hAnsi="Times New Roman" w:cs="Times New Roman"/>
          <w:sz w:val="24"/>
          <w:szCs w:val="24"/>
          <w:lang w:val="en-US" w:eastAsia="ru-RU"/>
        </w:rPr>
        <w:t>gosuslugi</w:t>
      </w:r>
      <w:proofErr w:type="spellEnd"/>
      <w:r w:rsidRPr="00B633D5">
        <w:rPr>
          <w:rFonts w:ascii="Times New Roman" w:eastAsia="Times New Roman" w:hAnsi="Times New Roman" w:cs="Times New Roman"/>
          <w:sz w:val="24"/>
          <w:szCs w:val="24"/>
          <w:lang w:eastAsia="ru-RU"/>
        </w:rPr>
        <w:t>.</w:t>
      </w:r>
      <w:proofErr w:type="spellStart"/>
      <w:r w:rsidRPr="00B633D5">
        <w:rPr>
          <w:rFonts w:ascii="Times New Roman" w:eastAsia="Times New Roman" w:hAnsi="Times New Roman" w:cs="Times New Roman"/>
          <w:sz w:val="24"/>
          <w:szCs w:val="24"/>
          <w:lang w:val="en-US" w:eastAsia="ru-RU"/>
        </w:rPr>
        <w:t>ru</w:t>
      </w:r>
      <w:proofErr w:type="spellEnd"/>
      <w:r w:rsidRPr="00B633D5">
        <w:rPr>
          <w:rFonts w:ascii="Times New Roman" w:eastAsia="Times New Roman" w:hAnsi="Times New Roman" w:cs="Times New Roman"/>
          <w:sz w:val="24"/>
          <w:szCs w:val="24"/>
          <w:lang w:eastAsia="ru-RU"/>
        </w:rPr>
        <w:t>).</w:t>
      </w:r>
    </w:p>
    <w:p w:rsidR="00B633D5" w:rsidRPr="00B633D5" w:rsidRDefault="00B633D5" w:rsidP="00B633D5">
      <w:pPr>
        <w:tabs>
          <w:tab w:val="left" w:pos="709"/>
          <w:tab w:val="left" w:pos="900"/>
        </w:tabs>
        <w:spacing w:after="0" w:line="240" w:lineRule="auto"/>
        <w:ind w:firstLine="709"/>
        <w:jc w:val="both"/>
        <w:rPr>
          <w:rFonts w:ascii="Times New Roman" w:eastAsia="Times New Roman" w:hAnsi="Times New Roman" w:cs="Times New Roman"/>
          <w:sz w:val="24"/>
          <w:szCs w:val="24"/>
          <w:lang w:eastAsia="ru-RU"/>
        </w:rPr>
      </w:pPr>
      <w:r w:rsidRPr="00B633D5">
        <w:rPr>
          <w:rFonts w:ascii="Times New Roman" w:eastAsia="Times New Roman" w:hAnsi="Times New Roman" w:cs="Times New Roman"/>
          <w:sz w:val="24"/>
          <w:szCs w:val="24"/>
          <w:lang w:eastAsia="ru-RU"/>
        </w:rPr>
        <w:t>3. Контроль за исполнением настоящего постановления оставляю за собой.</w:t>
      </w:r>
    </w:p>
    <w:p w:rsidR="00B633D5" w:rsidRPr="009615EE" w:rsidRDefault="00B633D5" w:rsidP="00B633D5">
      <w:pPr>
        <w:tabs>
          <w:tab w:val="left" w:pos="709"/>
          <w:tab w:val="left" w:pos="900"/>
        </w:tabs>
        <w:spacing w:after="0" w:line="240" w:lineRule="auto"/>
        <w:ind w:firstLine="709"/>
        <w:jc w:val="both"/>
        <w:rPr>
          <w:rFonts w:ascii="Times New Roman" w:eastAsia="Times New Roman" w:hAnsi="Times New Roman" w:cs="Times New Roman"/>
          <w:sz w:val="24"/>
          <w:szCs w:val="24"/>
          <w:lang w:eastAsia="ru-RU"/>
        </w:rPr>
      </w:pPr>
    </w:p>
    <w:tbl>
      <w:tblPr>
        <w:tblW w:w="9356" w:type="dxa"/>
        <w:tblLook w:val="01E0" w:firstRow="1" w:lastRow="1" w:firstColumn="1" w:lastColumn="1" w:noHBand="0" w:noVBand="0"/>
      </w:tblPr>
      <w:tblGrid>
        <w:gridCol w:w="4752"/>
        <w:gridCol w:w="4604"/>
      </w:tblGrid>
      <w:tr w:rsidR="00B633D5" w:rsidRPr="007106CA" w:rsidTr="007003E3">
        <w:tc>
          <w:tcPr>
            <w:tcW w:w="4752" w:type="dxa"/>
            <w:hideMark/>
          </w:tcPr>
          <w:p w:rsidR="00B633D5" w:rsidRPr="007106CA" w:rsidRDefault="00B633D5" w:rsidP="007003E3">
            <w:pPr>
              <w:autoSpaceDE w:val="0"/>
              <w:autoSpaceDN w:val="0"/>
              <w:adjustRightInd w:val="0"/>
              <w:spacing w:after="0" w:line="240" w:lineRule="auto"/>
              <w:rPr>
                <w:rFonts w:ascii="Times New Roman" w:eastAsia="Times New Roman" w:hAnsi="Times New Roman" w:cs="Times New Roman"/>
                <w:sz w:val="24"/>
                <w:szCs w:val="24"/>
                <w:lang w:eastAsia="ru-RU"/>
              </w:rPr>
            </w:pPr>
          </w:p>
          <w:p w:rsidR="00B633D5" w:rsidRPr="007106CA" w:rsidRDefault="00B633D5" w:rsidP="007003E3">
            <w:pPr>
              <w:autoSpaceDE w:val="0"/>
              <w:autoSpaceDN w:val="0"/>
              <w:adjustRightInd w:val="0"/>
              <w:spacing w:after="0" w:line="240" w:lineRule="auto"/>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 xml:space="preserve">Руководитель администрации </w:t>
            </w:r>
          </w:p>
        </w:tc>
        <w:tc>
          <w:tcPr>
            <w:tcW w:w="4604" w:type="dxa"/>
            <w:hideMark/>
          </w:tcPr>
          <w:p w:rsidR="00B633D5" w:rsidRPr="007106CA" w:rsidRDefault="00B633D5" w:rsidP="007003E3">
            <w:pPr>
              <w:spacing w:after="0" w:line="240" w:lineRule="auto"/>
              <w:jc w:val="both"/>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 xml:space="preserve">                                     </w:t>
            </w:r>
          </w:p>
          <w:p w:rsidR="00B633D5" w:rsidRPr="007106CA" w:rsidRDefault="00B633D5" w:rsidP="007003E3">
            <w:pPr>
              <w:spacing w:after="0" w:line="240" w:lineRule="auto"/>
              <w:jc w:val="right"/>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 xml:space="preserve">С.В. Горбунов                                       </w:t>
            </w:r>
          </w:p>
        </w:tc>
      </w:tr>
    </w:tbl>
    <w:p w:rsidR="00B633D5" w:rsidRPr="007106CA" w:rsidRDefault="00B633D5" w:rsidP="00B633D5">
      <w:pPr>
        <w:tabs>
          <w:tab w:val="left" w:pos="900"/>
        </w:tabs>
        <w:spacing w:after="0" w:line="240" w:lineRule="auto"/>
        <w:jc w:val="both"/>
        <w:rPr>
          <w:rFonts w:ascii="Times New Roman" w:hAnsi="Times New Roman" w:cs="Times New Roman"/>
          <w:sz w:val="24"/>
          <w:szCs w:val="24"/>
        </w:rPr>
      </w:pPr>
    </w:p>
    <w:p w:rsidR="00B633D5" w:rsidRPr="007106CA" w:rsidRDefault="00B633D5" w:rsidP="00B633D5">
      <w:pPr>
        <w:spacing w:after="0" w:line="240" w:lineRule="auto"/>
        <w:jc w:val="both"/>
        <w:rPr>
          <w:rFonts w:ascii="Times New Roman" w:eastAsia="Calibri" w:hAnsi="Times New Roman" w:cs="Times New Roman"/>
          <w:sz w:val="24"/>
          <w:szCs w:val="24"/>
        </w:rPr>
      </w:pPr>
    </w:p>
    <w:p w:rsidR="00B633D5" w:rsidRDefault="00B633D5" w:rsidP="00B633D5">
      <w:pPr>
        <w:overflowPunct w:val="0"/>
        <w:autoSpaceDE w:val="0"/>
        <w:autoSpaceDN w:val="0"/>
        <w:adjustRightInd w:val="0"/>
        <w:spacing w:after="0" w:line="240" w:lineRule="auto"/>
        <w:rPr>
          <w:rFonts w:ascii="Times New Roman" w:eastAsia="Times New Roman" w:hAnsi="Times New Roman" w:cs="Times New Roman"/>
          <w:sz w:val="26"/>
          <w:szCs w:val="20"/>
          <w:lang w:eastAsia="ru-RU"/>
        </w:rPr>
      </w:pPr>
      <w:r>
        <w:rPr>
          <w:rFonts w:ascii="Times New Roman" w:hAnsi="Times New Roman" w:cs="Times New Roman"/>
          <w:b/>
          <w:sz w:val="28"/>
          <w:szCs w:val="28"/>
        </w:rPr>
        <w:br w:type="page"/>
      </w:r>
    </w:p>
    <w:p w:rsidR="006E26E9" w:rsidRDefault="006E26E9" w:rsidP="006E26E9">
      <w:pPr>
        <w:spacing w:after="0"/>
        <w:jc w:val="center"/>
        <w:rPr>
          <w:rFonts w:ascii="Times New Roman" w:hAnsi="Times New Roman" w:cs="Times New Roman"/>
          <w:b/>
          <w:sz w:val="32"/>
          <w:szCs w:val="32"/>
        </w:rPr>
      </w:pPr>
      <w:r>
        <w:rPr>
          <w:rFonts w:ascii="Times New Roman" w:hAnsi="Times New Roman" w:cs="Times New Roman"/>
          <w:b/>
          <w:sz w:val="32"/>
          <w:szCs w:val="32"/>
        </w:rPr>
        <w:lastRenderedPageBreak/>
        <w:t>*****</w:t>
      </w:r>
    </w:p>
    <w:tbl>
      <w:tblPr>
        <w:tblpPr w:leftFromText="180" w:rightFromText="180" w:horzAnchor="margin" w:tblpX="41" w:tblpY="495"/>
        <w:tblW w:w="9747" w:type="dxa"/>
        <w:tblLayout w:type="fixed"/>
        <w:tblLook w:val="04A0" w:firstRow="1" w:lastRow="0" w:firstColumn="1" w:lastColumn="0" w:noHBand="0" w:noVBand="1"/>
      </w:tblPr>
      <w:tblGrid>
        <w:gridCol w:w="4824"/>
        <w:gridCol w:w="1233"/>
        <w:gridCol w:w="3690"/>
      </w:tblGrid>
      <w:tr w:rsidR="006E26E9" w:rsidRPr="00997E96" w:rsidTr="007003E3">
        <w:trPr>
          <w:trHeight w:val="366"/>
        </w:trPr>
        <w:tc>
          <w:tcPr>
            <w:tcW w:w="9747" w:type="dxa"/>
            <w:gridSpan w:val="3"/>
            <w:hideMark/>
          </w:tcPr>
          <w:p w:rsidR="006E26E9" w:rsidRPr="003B5E64" w:rsidRDefault="006E26E9" w:rsidP="007003E3">
            <w:pPr>
              <w:spacing w:after="0" w:line="240" w:lineRule="auto"/>
              <w:jc w:val="center"/>
              <w:rPr>
                <w:rFonts w:ascii="Times New Roman" w:hAnsi="Times New Roman" w:cs="Times New Roman"/>
                <w:b/>
                <w:sz w:val="24"/>
                <w:szCs w:val="24"/>
              </w:rPr>
            </w:pPr>
            <w:r w:rsidRPr="003B5E64">
              <w:rPr>
                <w:rFonts w:ascii="Times New Roman" w:hAnsi="Times New Roman" w:cs="Times New Roman"/>
                <w:b/>
                <w:sz w:val="24"/>
                <w:szCs w:val="24"/>
              </w:rPr>
              <w:t xml:space="preserve">ПОСТАНОВЛЕНИЕ </w:t>
            </w:r>
          </w:p>
        </w:tc>
      </w:tr>
      <w:tr w:rsidR="006E26E9" w:rsidRPr="00997E96" w:rsidTr="007003E3">
        <w:trPr>
          <w:trHeight w:val="366"/>
        </w:trPr>
        <w:tc>
          <w:tcPr>
            <w:tcW w:w="9747" w:type="dxa"/>
            <w:gridSpan w:val="3"/>
            <w:hideMark/>
          </w:tcPr>
          <w:p w:rsidR="006E26E9" w:rsidRPr="003B5E64" w:rsidRDefault="006E26E9" w:rsidP="007003E3">
            <w:pPr>
              <w:spacing w:after="0" w:line="240" w:lineRule="auto"/>
              <w:jc w:val="center"/>
              <w:rPr>
                <w:rFonts w:ascii="Times New Roman" w:hAnsi="Times New Roman" w:cs="Times New Roman"/>
                <w:b/>
                <w:sz w:val="24"/>
                <w:szCs w:val="24"/>
              </w:rPr>
            </w:pPr>
            <w:r w:rsidRPr="003B5E64">
              <w:rPr>
                <w:rFonts w:ascii="Times New Roman" w:hAnsi="Times New Roman" w:cs="Times New Roman"/>
                <w:b/>
                <w:sz w:val="24"/>
                <w:szCs w:val="24"/>
              </w:rPr>
              <w:t>ШУÖМ</w:t>
            </w:r>
          </w:p>
        </w:tc>
      </w:tr>
      <w:tr w:rsidR="006E26E9" w:rsidRPr="00997E96" w:rsidTr="007003E3">
        <w:trPr>
          <w:trHeight w:val="774"/>
        </w:trPr>
        <w:tc>
          <w:tcPr>
            <w:tcW w:w="4824" w:type="dxa"/>
            <w:vAlign w:val="bottom"/>
            <w:hideMark/>
          </w:tcPr>
          <w:p w:rsidR="006E26E9" w:rsidRPr="00D00A1C" w:rsidRDefault="006E26E9" w:rsidP="007003E3">
            <w:pPr>
              <w:autoSpaceDN w:val="0"/>
              <w:spacing w:after="0" w:line="240" w:lineRule="auto"/>
              <w:jc w:val="both"/>
              <w:rPr>
                <w:rFonts w:ascii="Times New Roman" w:eastAsia="Times New Roman" w:hAnsi="Times New Roman" w:cs="Times New Roman"/>
                <w:bCs/>
                <w:sz w:val="24"/>
                <w:szCs w:val="24"/>
                <w:u w:val="single"/>
                <w:lang w:eastAsia="ru-RU"/>
              </w:rPr>
            </w:pPr>
            <w:r w:rsidRPr="00D00A1C">
              <w:rPr>
                <w:rFonts w:ascii="Times New Roman" w:eastAsia="Times New Roman" w:hAnsi="Times New Roman" w:cs="Times New Roman"/>
                <w:b/>
                <w:bCs/>
                <w:sz w:val="24"/>
                <w:szCs w:val="24"/>
                <w:u w:val="single"/>
                <w:lang w:eastAsia="ru-RU"/>
              </w:rPr>
              <w:t xml:space="preserve">от </w:t>
            </w:r>
            <w:r w:rsidRPr="005D2203">
              <w:rPr>
                <w:rFonts w:ascii="Times New Roman" w:eastAsia="Times New Roman" w:hAnsi="Times New Roman" w:cs="Times New Roman"/>
                <w:b/>
                <w:bCs/>
                <w:sz w:val="24"/>
                <w:szCs w:val="24"/>
                <w:u w:val="single"/>
                <w:lang w:eastAsia="ru-RU"/>
              </w:rPr>
              <w:t>«</w:t>
            </w:r>
            <w:r>
              <w:rPr>
                <w:rFonts w:ascii="Times New Roman" w:eastAsia="Times New Roman" w:hAnsi="Times New Roman" w:cs="Times New Roman"/>
                <w:b/>
                <w:bCs/>
                <w:sz w:val="24"/>
                <w:szCs w:val="24"/>
                <w:u w:val="single"/>
                <w:lang w:eastAsia="ru-RU"/>
              </w:rPr>
              <w:t>20</w:t>
            </w:r>
            <w:r w:rsidRPr="005D2203">
              <w:rPr>
                <w:rFonts w:ascii="Times New Roman" w:eastAsia="Times New Roman" w:hAnsi="Times New Roman" w:cs="Times New Roman"/>
                <w:b/>
                <w:bCs/>
                <w:sz w:val="24"/>
                <w:szCs w:val="24"/>
                <w:u w:val="single"/>
                <w:lang w:eastAsia="ru-RU"/>
              </w:rPr>
              <w:t xml:space="preserve">» </w:t>
            </w:r>
            <w:r>
              <w:rPr>
                <w:rFonts w:ascii="Times New Roman" w:eastAsia="Times New Roman" w:hAnsi="Times New Roman" w:cs="Times New Roman"/>
                <w:b/>
                <w:bCs/>
                <w:sz w:val="24"/>
                <w:szCs w:val="24"/>
                <w:u w:val="single"/>
                <w:lang w:eastAsia="ru-RU"/>
              </w:rPr>
              <w:t>января</w:t>
            </w:r>
            <w:r w:rsidRPr="005D2203">
              <w:rPr>
                <w:rFonts w:ascii="Times New Roman" w:eastAsia="Times New Roman" w:hAnsi="Times New Roman" w:cs="Times New Roman"/>
                <w:b/>
                <w:bCs/>
                <w:sz w:val="24"/>
                <w:szCs w:val="24"/>
                <w:u w:val="single"/>
                <w:lang w:eastAsia="ru-RU"/>
              </w:rPr>
              <w:t xml:space="preserve"> </w:t>
            </w:r>
            <w:r>
              <w:rPr>
                <w:rFonts w:ascii="Times New Roman" w:eastAsia="Times New Roman" w:hAnsi="Times New Roman" w:cs="Times New Roman"/>
                <w:b/>
                <w:bCs/>
                <w:sz w:val="24"/>
                <w:szCs w:val="24"/>
                <w:u w:val="single"/>
                <w:lang w:eastAsia="ru-RU"/>
              </w:rPr>
              <w:t>2025</w:t>
            </w:r>
            <w:r w:rsidRPr="00D00A1C">
              <w:rPr>
                <w:rFonts w:ascii="Times New Roman" w:eastAsia="Times New Roman" w:hAnsi="Times New Roman" w:cs="Times New Roman"/>
                <w:b/>
                <w:bCs/>
                <w:sz w:val="24"/>
                <w:szCs w:val="24"/>
                <w:u w:val="single"/>
                <w:lang w:eastAsia="ru-RU"/>
              </w:rPr>
              <w:t xml:space="preserve"> года</w:t>
            </w:r>
          </w:p>
        </w:tc>
        <w:tc>
          <w:tcPr>
            <w:tcW w:w="1233" w:type="dxa"/>
          </w:tcPr>
          <w:p w:rsidR="006E26E9" w:rsidRPr="00997E96" w:rsidRDefault="006E26E9" w:rsidP="007003E3">
            <w:pPr>
              <w:autoSpaceDN w:val="0"/>
              <w:spacing w:after="0" w:line="240" w:lineRule="auto"/>
              <w:ind w:left="567"/>
              <w:jc w:val="both"/>
              <w:rPr>
                <w:rFonts w:ascii="Times New Roman" w:eastAsia="Times New Roman" w:hAnsi="Times New Roman" w:cs="Times New Roman"/>
                <w:b/>
                <w:bCs/>
                <w:sz w:val="24"/>
                <w:szCs w:val="20"/>
                <w:lang w:eastAsia="ru-RU"/>
              </w:rPr>
            </w:pPr>
          </w:p>
        </w:tc>
        <w:tc>
          <w:tcPr>
            <w:tcW w:w="3690" w:type="dxa"/>
          </w:tcPr>
          <w:p w:rsidR="006E26E9" w:rsidRPr="00997E96" w:rsidRDefault="006E26E9" w:rsidP="007003E3">
            <w:pPr>
              <w:tabs>
                <w:tab w:val="left" w:pos="1999"/>
              </w:tabs>
              <w:autoSpaceDN w:val="0"/>
              <w:spacing w:after="0" w:line="240" w:lineRule="auto"/>
              <w:ind w:left="567"/>
              <w:jc w:val="both"/>
              <w:rPr>
                <w:rFonts w:ascii="Times New Roman" w:eastAsia="Times New Roman" w:hAnsi="Times New Roman" w:cs="Times New Roman"/>
                <w:bCs/>
                <w:sz w:val="40"/>
                <w:szCs w:val="40"/>
                <w:lang w:eastAsia="ru-RU"/>
              </w:rPr>
            </w:pPr>
          </w:p>
          <w:p w:rsidR="006E26E9" w:rsidRPr="00997E96" w:rsidRDefault="006E26E9" w:rsidP="006E26E9">
            <w:pPr>
              <w:tabs>
                <w:tab w:val="left" w:pos="641"/>
                <w:tab w:val="left" w:pos="3892"/>
              </w:tabs>
              <w:autoSpaceDN w:val="0"/>
              <w:spacing w:after="0" w:line="240" w:lineRule="auto"/>
              <w:ind w:left="567"/>
              <w:jc w:val="center"/>
              <w:rPr>
                <w:rFonts w:ascii="Times New Roman" w:eastAsia="Times New Roman" w:hAnsi="Times New Roman" w:cs="Times New Roman"/>
                <w:b/>
                <w:bCs/>
                <w:sz w:val="24"/>
                <w:szCs w:val="24"/>
                <w:lang w:eastAsia="ru-RU"/>
              </w:rPr>
            </w:pPr>
            <w:r w:rsidRPr="00997E96">
              <w:rPr>
                <w:rFonts w:ascii="Times New Roman" w:eastAsia="Times New Roman" w:hAnsi="Times New Roman" w:cs="Times New Roman"/>
                <w:bCs/>
                <w:sz w:val="28"/>
                <w:szCs w:val="28"/>
                <w:lang w:eastAsia="ru-RU"/>
              </w:rPr>
              <w:t xml:space="preserve">    </w:t>
            </w:r>
            <w:r w:rsidRPr="00997E96">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4"/>
                <w:szCs w:val="24"/>
                <w:lang w:eastAsia="ru-RU"/>
              </w:rPr>
              <w:t>№ 9</w:t>
            </w:r>
          </w:p>
        </w:tc>
      </w:tr>
      <w:tr w:rsidR="006E26E9" w:rsidRPr="00997E96" w:rsidTr="007003E3">
        <w:trPr>
          <w:trHeight w:val="469"/>
        </w:trPr>
        <w:tc>
          <w:tcPr>
            <w:tcW w:w="4824" w:type="dxa"/>
            <w:hideMark/>
          </w:tcPr>
          <w:p w:rsidR="006E26E9" w:rsidRDefault="006E26E9" w:rsidP="007003E3">
            <w:pPr>
              <w:autoSpaceDN w:val="0"/>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xml:space="preserve">        </w:t>
            </w:r>
            <w:proofErr w:type="spellStart"/>
            <w:r>
              <w:rPr>
                <w:rFonts w:ascii="Times New Roman" w:eastAsia="Times New Roman" w:hAnsi="Times New Roman" w:cs="Times New Roman"/>
                <w:bCs/>
                <w:sz w:val="20"/>
                <w:szCs w:val="20"/>
                <w:lang w:eastAsia="ru-RU"/>
              </w:rPr>
              <w:t>пгт.Путеец</w:t>
            </w:r>
            <w:proofErr w:type="spellEnd"/>
            <w:r>
              <w:rPr>
                <w:rFonts w:ascii="Times New Roman" w:eastAsia="Times New Roman" w:hAnsi="Times New Roman" w:cs="Times New Roman"/>
                <w:bCs/>
                <w:sz w:val="20"/>
                <w:szCs w:val="20"/>
                <w:lang w:eastAsia="ru-RU"/>
              </w:rPr>
              <w:t xml:space="preserve">, </w:t>
            </w:r>
            <w:proofErr w:type="spellStart"/>
            <w:r>
              <w:rPr>
                <w:rFonts w:ascii="Times New Roman" w:eastAsia="Times New Roman" w:hAnsi="Times New Roman" w:cs="Times New Roman"/>
                <w:bCs/>
                <w:sz w:val="20"/>
                <w:szCs w:val="20"/>
                <w:lang w:eastAsia="ru-RU"/>
              </w:rPr>
              <w:t>г.Печора</w:t>
            </w:r>
            <w:proofErr w:type="spellEnd"/>
            <w:r>
              <w:rPr>
                <w:rFonts w:ascii="Times New Roman" w:eastAsia="Times New Roman" w:hAnsi="Times New Roman" w:cs="Times New Roman"/>
                <w:bCs/>
                <w:sz w:val="20"/>
                <w:szCs w:val="20"/>
                <w:lang w:eastAsia="ru-RU"/>
              </w:rPr>
              <w:t>,</w:t>
            </w:r>
          </w:p>
          <w:p w:rsidR="006E26E9" w:rsidRPr="00D00A1C" w:rsidRDefault="006E26E9" w:rsidP="007003E3">
            <w:pPr>
              <w:autoSpaceDN w:val="0"/>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xml:space="preserve">      </w:t>
            </w:r>
            <w:r w:rsidRPr="00997E96">
              <w:rPr>
                <w:rFonts w:ascii="Times New Roman" w:eastAsia="Times New Roman" w:hAnsi="Times New Roman" w:cs="Times New Roman"/>
                <w:bCs/>
                <w:sz w:val="20"/>
                <w:szCs w:val="20"/>
                <w:lang w:eastAsia="ru-RU"/>
              </w:rPr>
              <w:t xml:space="preserve"> </w:t>
            </w:r>
            <w:r>
              <w:rPr>
                <w:rFonts w:ascii="Times New Roman" w:eastAsia="Times New Roman" w:hAnsi="Times New Roman" w:cs="Times New Roman"/>
                <w:bCs/>
                <w:sz w:val="20"/>
                <w:szCs w:val="20"/>
                <w:lang w:eastAsia="ru-RU"/>
              </w:rPr>
              <w:t xml:space="preserve">    </w:t>
            </w:r>
            <w:r w:rsidRPr="00997E96">
              <w:rPr>
                <w:rFonts w:ascii="Times New Roman" w:eastAsia="Times New Roman" w:hAnsi="Times New Roman" w:cs="Times New Roman"/>
                <w:bCs/>
                <w:sz w:val="20"/>
                <w:szCs w:val="20"/>
                <w:lang w:eastAsia="ru-RU"/>
              </w:rPr>
              <w:t>Республика Коми</w:t>
            </w:r>
          </w:p>
        </w:tc>
        <w:tc>
          <w:tcPr>
            <w:tcW w:w="1233" w:type="dxa"/>
          </w:tcPr>
          <w:p w:rsidR="006E26E9" w:rsidRPr="00997E96" w:rsidRDefault="006E26E9" w:rsidP="007003E3">
            <w:pPr>
              <w:autoSpaceDN w:val="0"/>
              <w:spacing w:after="0" w:line="240" w:lineRule="auto"/>
              <w:ind w:left="567"/>
              <w:jc w:val="both"/>
              <w:rPr>
                <w:rFonts w:ascii="Times New Roman" w:eastAsia="Times New Roman" w:hAnsi="Times New Roman" w:cs="Times New Roman"/>
                <w:b/>
                <w:bCs/>
                <w:sz w:val="28"/>
                <w:szCs w:val="20"/>
                <w:lang w:eastAsia="ru-RU"/>
              </w:rPr>
            </w:pPr>
          </w:p>
        </w:tc>
        <w:tc>
          <w:tcPr>
            <w:tcW w:w="3690" w:type="dxa"/>
          </w:tcPr>
          <w:p w:rsidR="006E26E9" w:rsidRPr="00997E96" w:rsidRDefault="006E26E9" w:rsidP="007003E3">
            <w:pPr>
              <w:tabs>
                <w:tab w:val="left" w:pos="1999"/>
              </w:tabs>
              <w:autoSpaceDN w:val="0"/>
              <w:spacing w:after="0" w:line="240" w:lineRule="auto"/>
              <w:ind w:left="567"/>
              <w:jc w:val="both"/>
              <w:rPr>
                <w:rFonts w:ascii="Times New Roman" w:eastAsia="Times New Roman" w:hAnsi="Times New Roman" w:cs="Times New Roman"/>
                <w:bCs/>
                <w:sz w:val="28"/>
                <w:szCs w:val="20"/>
                <w:lang w:eastAsia="ru-RU"/>
              </w:rPr>
            </w:pPr>
          </w:p>
        </w:tc>
      </w:tr>
    </w:tbl>
    <w:p w:rsidR="006E26E9" w:rsidRPr="003B5E64" w:rsidRDefault="006E26E9" w:rsidP="006E26E9">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6E26E9" w:rsidRPr="006E26E9" w:rsidRDefault="006E26E9" w:rsidP="006E26E9">
      <w:pPr>
        <w:widowControl w:val="0"/>
        <w:autoSpaceDE w:val="0"/>
        <w:autoSpaceDN w:val="0"/>
        <w:spacing w:after="0" w:line="240" w:lineRule="auto"/>
        <w:jc w:val="center"/>
        <w:rPr>
          <w:rFonts w:ascii="Times New Roman" w:eastAsia="Times New Roman" w:hAnsi="Times New Roman" w:cs="Times New Roman"/>
          <w:b/>
          <w:sz w:val="24"/>
          <w:szCs w:val="24"/>
          <w:lang w:eastAsia="ru-RU"/>
        </w:rPr>
      </w:pPr>
      <w:r w:rsidRPr="006E26E9">
        <w:rPr>
          <w:rFonts w:ascii="Times New Roman" w:eastAsia="Times New Roman" w:hAnsi="Times New Roman" w:cs="Times New Roman"/>
          <w:b/>
          <w:sz w:val="24"/>
          <w:szCs w:val="24"/>
          <w:lang w:eastAsia="ru-RU"/>
        </w:rPr>
        <w:t>О внесении изменений в постановление администрации</w:t>
      </w:r>
      <w:r>
        <w:rPr>
          <w:rFonts w:ascii="Times New Roman" w:eastAsia="Times New Roman" w:hAnsi="Times New Roman" w:cs="Times New Roman"/>
          <w:b/>
          <w:sz w:val="24"/>
          <w:szCs w:val="24"/>
          <w:lang w:eastAsia="ru-RU"/>
        </w:rPr>
        <w:t xml:space="preserve"> </w:t>
      </w:r>
      <w:r w:rsidRPr="006E26E9">
        <w:rPr>
          <w:rFonts w:ascii="Times New Roman" w:eastAsia="Times New Roman" w:hAnsi="Times New Roman" w:cs="Times New Roman"/>
          <w:b/>
          <w:sz w:val="24"/>
          <w:szCs w:val="24"/>
          <w:lang w:eastAsia="ru-RU"/>
        </w:rPr>
        <w:t xml:space="preserve">городского поселения «Путеец» от 05.08.2020 № 99 «Об утверждении муниципальной программы «Развитие дорожного хозяйства на территории муниципального образования </w:t>
      </w:r>
    </w:p>
    <w:p w:rsidR="006E26E9" w:rsidRDefault="006E26E9" w:rsidP="006E26E9">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6E26E9">
        <w:rPr>
          <w:rFonts w:ascii="Times New Roman" w:eastAsia="Times New Roman" w:hAnsi="Times New Roman" w:cs="Times New Roman"/>
          <w:b/>
          <w:sz w:val="24"/>
          <w:szCs w:val="24"/>
          <w:lang w:eastAsia="ru-RU"/>
        </w:rPr>
        <w:t>городского поселения «Путеец»</w:t>
      </w:r>
    </w:p>
    <w:p w:rsidR="006E26E9" w:rsidRDefault="006E26E9" w:rsidP="006E26E9">
      <w:pPr>
        <w:tabs>
          <w:tab w:val="left" w:pos="900"/>
        </w:tabs>
        <w:spacing w:after="0" w:line="240" w:lineRule="auto"/>
        <w:ind w:firstLine="709"/>
        <w:jc w:val="both"/>
        <w:rPr>
          <w:rFonts w:ascii="Times New Roman" w:hAnsi="Times New Roman" w:cs="Times New Roman"/>
          <w:sz w:val="24"/>
          <w:szCs w:val="24"/>
        </w:rPr>
      </w:pPr>
    </w:p>
    <w:p w:rsidR="006E26E9" w:rsidRPr="007106CA" w:rsidRDefault="006E26E9" w:rsidP="006E26E9">
      <w:pPr>
        <w:tabs>
          <w:tab w:val="left" w:pos="900"/>
        </w:tabs>
        <w:spacing w:after="0" w:line="240" w:lineRule="auto"/>
        <w:ind w:firstLine="709"/>
        <w:jc w:val="both"/>
        <w:rPr>
          <w:rFonts w:ascii="Times New Roman" w:hAnsi="Times New Roman" w:cs="Times New Roman"/>
          <w:b/>
          <w:sz w:val="24"/>
          <w:szCs w:val="24"/>
        </w:rPr>
      </w:pPr>
      <w:r w:rsidRPr="006E26E9">
        <w:rPr>
          <w:rFonts w:ascii="Times New Roman" w:hAnsi="Times New Roman" w:cs="Times New Roman"/>
          <w:sz w:val="24"/>
          <w:szCs w:val="24"/>
        </w:rPr>
        <w:t>В целях уточнения объемов финансирования отдельных мероприятий муниципальной программы «Развитие дорожного хозяйства на территории муниципального образования городского поселения «Путеец», администрация городского поселения «Путеец»</w:t>
      </w:r>
    </w:p>
    <w:p w:rsidR="006E26E9" w:rsidRDefault="006E26E9" w:rsidP="006E26E9">
      <w:pPr>
        <w:tabs>
          <w:tab w:val="left" w:pos="900"/>
        </w:tabs>
        <w:spacing w:after="0" w:line="240" w:lineRule="auto"/>
        <w:jc w:val="center"/>
        <w:rPr>
          <w:rFonts w:ascii="Times New Roman" w:hAnsi="Times New Roman" w:cs="Times New Roman"/>
          <w:b/>
          <w:sz w:val="24"/>
          <w:szCs w:val="24"/>
        </w:rPr>
      </w:pPr>
    </w:p>
    <w:p w:rsidR="006E26E9" w:rsidRDefault="006E26E9" w:rsidP="006E26E9">
      <w:pPr>
        <w:tabs>
          <w:tab w:val="left" w:pos="900"/>
        </w:tabs>
        <w:spacing w:after="0" w:line="240" w:lineRule="auto"/>
        <w:jc w:val="center"/>
        <w:rPr>
          <w:rFonts w:ascii="Times New Roman" w:hAnsi="Times New Roman" w:cs="Times New Roman"/>
          <w:b/>
          <w:sz w:val="24"/>
          <w:szCs w:val="24"/>
        </w:rPr>
      </w:pPr>
      <w:r w:rsidRPr="007106CA">
        <w:rPr>
          <w:rFonts w:ascii="Times New Roman" w:hAnsi="Times New Roman" w:cs="Times New Roman"/>
          <w:b/>
          <w:sz w:val="24"/>
          <w:szCs w:val="24"/>
        </w:rPr>
        <w:t>постановляет:</w:t>
      </w:r>
    </w:p>
    <w:p w:rsidR="006E26E9" w:rsidRDefault="006E26E9" w:rsidP="006E26E9">
      <w:pPr>
        <w:tabs>
          <w:tab w:val="left" w:pos="900"/>
        </w:tabs>
        <w:spacing w:after="0" w:line="240" w:lineRule="auto"/>
        <w:jc w:val="center"/>
        <w:rPr>
          <w:rFonts w:ascii="Times New Roman" w:hAnsi="Times New Roman" w:cs="Times New Roman"/>
          <w:b/>
          <w:sz w:val="24"/>
          <w:szCs w:val="24"/>
        </w:rPr>
      </w:pPr>
    </w:p>
    <w:p w:rsidR="006E26E9" w:rsidRPr="006E26E9" w:rsidRDefault="006E26E9" w:rsidP="006E26E9">
      <w:pPr>
        <w:tabs>
          <w:tab w:val="left" w:pos="709"/>
          <w:tab w:val="left" w:pos="1276"/>
        </w:tabs>
        <w:spacing w:after="0" w:line="240" w:lineRule="auto"/>
        <w:ind w:firstLine="709"/>
        <w:jc w:val="both"/>
        <w:rPr>
          <w:rFonts w:ascii="Times New Roman" w:eastAsia="Times New Roman" w:hAnsi="Times New Roman" w:cs="Times New Roman"/>
          <w:sz w:val="24"/>
          <w:szCs w:val="24"/>
          <w:lang w:eastAsia="ru-RU"/>
        </w:rPr>
      </w:pPr>
      <w:r w:rsidRPr="006E26E9">
        <w:rPr>
          <w:rFonts w:ascii="Times New Roman" w:eastAsia="Times New Roman" w:hAnsi="Times New Roman" w:cs="Times New Roman"/>
          <w:sz w:val="24"/>
          <w:szCs w:val="24"/>
          <w:lang w:eastAsia="ru-RU"/>
        </w:rPr>
        <w:t>1.</w:t>
      </w:r>
      <w:r w:rsidRPr="006E26E9">
        <w:rPr>
          <w:rFonts w:ascii="Times New Roman" w:eastAsia="Times New Roman" w:hAnsi="Times New Roman" w:cs="Times New Roman"/>
          <w:sz w:val="24"/>
          <w:szCs w:val="24"/>
          <w:lang w:eastAsia="ru-RU"/>
        </w:rPr>
        <w:tab/>
        <w:t>Внести в муниципальную программу городского поселения «Путеец» «Развитие дорожного хозяйства на территории муниципального образования городского поселения «Путеец», утвержденную постановлением администрации городского поселения «Путеец» от 05.08.2020 № 99 следующие изменения:</w:t>
      </w:r>
    </w:p>
    <w:p w:rsidR="006E26E9" w:rsidRPr="006E26E9" w:rsidRDefault="006E26E9" w:rsidP="006E26E9">
      <w:pPr>
        <w:tabs>
          <w:tab w:val="left" w:pos="709"/>
          <w:tab w:val="left" w:pos="1276"/>
        </w:tabs>
        <w:spacing w:after="0" w:line="240" w:lineRule="auto"/>
        <w:ind w:firstLine="709"/>
        <w:jc w:val="both"/>
        <w:rPr>
          <w:rFonts w:ascii="Times New Roman" w:eastAsia="Times New Roman" w:hAnsi="Times New Roman" w:cs="Times New Roman"/>
          <w:sz w:val="24"/>
          <w:szCs w:val="24"/>
          <w:lang w:eastAsia="ru-RU"/>
        </w:rPr>
      </w:pPr>
      <w:r w:rsidRPr="006E26E9">
        <w:rPr>
          <w:rFonts w:ascii="Times New Roman" w:eastAsia="Times New Roman" w:hAnsi="Times New Roman" w:cs="Times New Roman"/>
          <w:sz w:val="24"/>
          <w:szCs w:val="24"/>
          <w:lang w:eastAsia="ru-RU"/>
        </w:rPr>
        <w:t>1.1.</w:t>
      </w:r>
      <w:r w:rsidRPr="006E26E9">
        <w:rPr>
          <w:rFonts w:ascii="Times New Roman" w:eastAsia="Times New Roman" w:hAnsi="Times New Roman" w:cs="Times New Roman"/>
          <w:sz w:val="24"/>
          <w:szCs w:val="24"/>
          <w:lang w:eastAsia="ru-RU"/>
        </w:rPr>
        <w:tab/>
        <w:t xml:space="preserve"> Приложение 1 к постановлению изложить в новой редакции согласно приложению 1 к настоящему постановлению.</w:t>
      </w:r>
    </w:p>
    <w:p w:rsidR="006E26E9" w:rsidRPr="006E26E9" w:rsidRDefault="006E26E9" w:rsidP="006E26E9">
      <w:pPr>
        <w:tabs>
          <w:tab w:val="left" w:pos="709"/>
          <w:tab w:val="left" w:pos="1276"/>
        </w:tabs>
        <w:spacing w:after="0" w:line="240" w:lineRule="auto"/>
        <w:ind w:firstLine="709"/>
        <w:jc w:val="both"/>
        <w:rPr>
          <w:rFonts w:ascii="Times New Roman" w:eastAsia="Times New Roman" w:hAnsi="Times New Roman" w:cs="Times New Roman"/>
          <w:sz w:val="24"/>
          <w:szCs w:val="24"/>
          <w:lang w:eastAsia="ru-RU"/>
        </w:rPr>
      </w:pPr>
      <w:r w:rsidRPr="006E26E9">
        <w:rPr>
          <w:rFonts w:ascii="Times New Roman" w:eastAsia="Times New Roman" w:hAnsi="Times New Roman" w:cs="Times New Roman"/>
          <w:sz w:val="24"/>
          <w:szCs w:val="24"/>
          <w:lang w:eastAsia="ru-RU"/>
        </w:rPr>
        <w:t>1.2.</w:t>
      </w:r>
      <w:r w:rsidRPr="006E26E9">
        <w:rPr>
          <w:rFonts w:ascii="Times New Roman" w:eastAsia="Times New Roman" w:hAnsi="Times New Roman" w:cs="Times New Roman"/>
          <w:sz w:val="24"/>
          <w:szCs w:val="24"/>
          <w:lang w:eastAsia="ru-RU"/>
        </w:rPr>
        <w:tab/>
        <w:t xml:space="preserve"> Приложение 2 к муниципальной программе «Развитие дорожного хозяйства на территории муниципального образования городского поселения «Путеец» изложить в редакции согласно приложению 2 к настоящему постановлению.</w:t>
      </w:r>
    </w:p>
    <w:p w:rsidR="006E26E9" w:rsidRPr="006E26E9" w:rsidRDefault="006E26E9" w:rsidP="006E26E9">
      <w:pPr>
        <w:tabs>
          <w:tab w:val="left" w:pos="709"/>
          <w:tab w:val="left" w:pos="1276"/>
        </w:tabs>
        <w:spacing w:after="0" w:line="240" w:lineRule="auto"/>
        <w:ind w:firstLine="709"/>
        <w:jc w:val="both"/>
        <w:rPr>
          <w:rFonts w:ascii="Times New Roman" w:eastAsia="Times New Roman" w:hAnsi="Times New Roman" w:cs="Times New Roman"/>
          <w:sz w:val="24"/>
          <w:szCs w:val="24"/>
          <w:lang w:eastAsia="ru-RU"/>
        </w:rPr>
      </w:pPr>
      <w:r w:rsidRPr="006E26E9">
        <w:rPr>
          <w:rFonts w:ascii="Times New Roman" w:eastAsia="Times New Roman" w:hAnsi="Times New Roman" w:cs="Times New Roman"/>
          <w:sz w:val="24"/>
          <w:szCs w:val="24"/>
          <w:lang w:eastAsia="ru-RU"/>
        </w:rPr>
        <w:t>2. Признать утратившим силу постановление городского поселения «Путеец» от 21.02.2024 № 18 «О внесении изменений в постановление администрации городского поселения «Путеец» от 05.08.2020 № 99 «Об утверждении муниципальной программы «Развитие дорожного хозяйства на территории муниципального образования городского поселения «Путеец».</w:t>
      </w:r>
    </w:p>
    <w:p w:rsidR="006E26E9" w:rsidRPr="006E26E9" w:rsidRDefault="006E26E9" w:rsidP="006E26E9">
      <w:pPr>
        <w:tabs>
          <w:tab w:val="left" w:pos="709"/>
          <w:tab w:val="left" w:pos="1276"/>
        </w:tabs>
        <w:spacing w:after="0" w:line="240" w:lineRule="auto"/>
        <w:ind w:firstLine="709"/>
        <w:jc w:val="both"/>
        <w:rPr>
          <w:rFonts w:ascii="Times New Roman" w:eastAsia="Times New Roman" w:hAnsi="Times New Roman" w:cs="Times New Roman"/>
          <w:sz w:val="24"/>
          <w:szCs w:val="24"/>
          <w:lang w:eastAsia="ru-RU"/>
        </w:rPr>
      </w:pPr>
      <w:r w:rsidRPr="006E26E9">
        <w:rPr>
          <w:rFonts w:ascii="Times New Roman" w:eastAsia="Times New Roman" w:hAnsi="Times New Roman" w:cs="Times New Roman"/>
          <w:sz w:val="24"/>
          <w:szCs w:val="24"/>
          <w:lang w:eastAsia="ru-RU"/>
        </w:rPr>
        <w:t xml:space="preserve">3. Настоящее постановление вступает в силу со дня его официального опубликования (обнародования) и подлежит размещению на официальном сайте муниципального образования городского поселения «Путеец» (https://puteec-r11.gosweb.gosuslugi.ru).       </w:t>
      </w:r>
    </w:p>
    <w:p w:rsidR="006E26E9" w:rsidRPr="009615EE" w:rsidRDefault="006E26E9" w:rsidP="006E26E9">
      <w:pPr>
        <w:tabs>
          <w:tab w:val="left" w:pos="709"/>
          <w:tab w:val="left" w:pos="1276"/>
        </w:tabs>
        <w:spacing w:after="0" w:line="240" w:lineRule="auto"/>
        <w:ind w:firstLine="709"/>
        <w:jc w:val="both"/>
        <w:rPr>
          <w:rFonts w:ascii="Times New Roman" w:eastAsia="Times New Roman" w:hAnsi="Times New Roman" w:cs="Times New Roman"/>
          <w:sz w:val="24"/>
          <w:szCs w:val="24"/>
          <w:lang w:eastAsia="ru-RU"/>
        </w:rPr>
      </w:pPr>
      <w:r w:rsidRPr="006E26E9">
        <w:rPr>
          <w:rFonts w:ascii="Times New Roman" w:eastAsia="Times New Roman" w:hAnsi="Times New Roman" w:cs="Times New Roman"/>
          <w:sz w:val="24"/>
          <w:szCs w:val="24"/>
          <w:lang w:eastAsia="ru-RU"/>
        </w:rPr>
        <w:t>4.</w:t>
      </w:r>
      <w:r w:rsidRPr="006E26E9">
        <w:rPr>
          <w:rFonts w:ascii="Times New Roman" w:eastAsia="Times New Roman" w:hAnsi="Times New Roman" w:cs="Times New Roman"/>
          <w:sz w:val="24"/>
          <w:szCs w:val="24"/>
          <w:lang w:eastAsia="ru-RU"/>
        </w:rPr>
        <w:tab/>
        <w:t>Контроль за исполнением настоящего постановления возложить на ведущего экономиста администрации городского поселения «Путеец».</w:t>
      </w:r>
    </w:p>
    <w:tbl>
      <w:tblPr>
        <w:tblW w:w="9356" w:type="dxa"/>
        <w:tblLook w:val="01E0" w:firstRow="1" w:lastRow="1" w:firstColumn="1" w:lastColumn="1" w:noHBand="0" w:noVBand="0"/>
      </w:tblPr>
      <w:tblGrid>
        <w:gridCol w:w="4752"/>
        <w:gridCol w:w="4604"/>
      </w:tblGrid>
      <w:tr w:rsidR="006E26E9" w:rsidRPr="007106CA" w:rsidTr="007003E3">
        <w:tc>
          <w:tcPr>
            <w:tcW w:w="4752" w:type="dxa"/>
            <w:hideMark/>
          </w:tcPr>
          <w:p w:rsidR="006E26E9" w:rsidRPr="007106CA" w:rsidRDefault="006E26E9" w:rsidP="007003E3">
            <w:pPr>
              <w:autoSpaceDE w:val="0"/>
              <w:autoSpaceDN w:val="0"/>
              <w:adjustRightInd w:val="0"/>
              <w:spacing w:after="0" w:line="240" w:lineRule="auto"/>
              <w:rPr>
                <w:rFonts w:ascii="Times New Roman" w:eastAsia="Times New Roman" w:hAnsi="Times New Roman" w:cs="Times New Roman"/>
                <w:sz w:val="24"/>
                <w:szCs w:val="24"/>
                <w:lang w:eastAsia="ru-RU"/>
              </w:rPr>
            </w:pPr>
          </w:p>
          <w:p w:rsidR="006E26E9" w:rsidRPr="007106CA" w:rsidRDefault="006E26E9" w:rsidP="007003E3">
            <w:pPr>
              <w:autoSpaceDE w:val="0"/>
              <w:autoSpaceDN w:val="0"/>
              <w:adjustRightInd w:val="0"/>
              <w:spacing w:after="0" w:line="240" w:lineRule="auto"/>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 xml:space="preserve">Руководитель администрации </w:t>
            </w:r>
          </w:p>
        </w:tc>
        <w:tc>
          <w:tcPr>
            <w:tcW w:w="4604" w:type="dxa"/>
            <w:hideMark/>
          </w:tcPr>
          <w:p w:rsidR="006E26E9" w:rsidRPr="007106CA" w:rsidRDefault="006E26E9" w:rsidP="007003E3">
            <w:pPr>
              <w:spacing w:after="0" w:line="240" w:lineRule="auto"/>
              <w:jc w:val="both"/>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 xml:space="preserve">                                     </w:t>
            </w:r>
          </w:p>
          <w:p w:rsidR="006E26E9" w:rsidRPr="007106CA" w:rsidRDefault="006E26E9" w:rsidP="007003E3">
            <w:pPr>
              <w:spacing w:after="0" w:line="240" w:lineRule="auto"/>
              <w:jc w:val="right"/>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 xml:space="preserve">С.В. Горбунов                                       </w:t>
            </w:r>
          </w:p>
        </w:tc>
      </w:tr>
    </w:tbl>
    <w:p w:rsidR="00B633D5" w:rsidRDefault="00B633D5">
      <w:pPr>
        <w:spacing w:after="200" w:line="276" w:lineRule="auto"/>
        <w:rPr>
          <w:rFonts w:ascii="Times New Roman" w:eastAsia="Times New Roman" w:hAnsi="Times New Roman" w:cs="Times New Roman"/>
          <w:sz w:val="26"/>
          <w:szCs w:val="20"/>
          <w:lang w:eastAsia="ru-RU"/>
        </w:rPr>
      </w:pPr>
    </w:p>
    <w:p w:rsidR="002623AB" w:rsidRDefault="00F77CB5">
      <w:pPr>
        <w:spacing w:after="200" w:line="276" w:lineRule="auto"/>
        <w:rPr>
          <w:rFonts w:ascii="Times New Roman" w:eastAsia="Times New Roman" w:hAnsi="Times New Roman" w:cs="Times New Roman"/>
          <w:sz w:val="26"/>
          <w:szCs w:val="20"/>
          <w:lang w:eastAsia="ru-RU"/>
        </w:rPr>
      </w:pPr>
      <w:r>
        <w:rPr>
          <w:rFonts w:ascii="Times New Roman" w:eastAsia="Times New Roman" w:hAnsi="Times New Roman" w:cs="Times New Roman"/>
          <w:sz w:val="26"/>
          <w:szCs w:val="20"/>
          <w:lang w:eastAsia="ru-RU"/>
        </w:rPr>
        <w:br w:type="page"/>
      </w:r>
    </w:p>
    <w:p w:rsidR="007003E3" w:rsidRPr="007003E3" w:rsidRDefault="007003E3" w:rsidP="007003E3">
      <w:pPr>
        <w:shd w:val="clear" w:color="auto" w:fill="FFFFFF"/>
        <w:spacing w:after="0" w:line="240" w:lineRule="auto"/>
        <w:contextualSpacing/>
        <w:jc w:val="right"/>
        <w:textAlignment w:val="baseline"/>
        <w:rPr>
          <w:rFonts w:ascii="Times New Roman" w:eastAsia="Times New Roman" w:hAnsi="Times New Roman" w:cs="Times New Roman"/>
          <w:sz w:val="20"/>
          <w:szCs w:val="20"/>
          <w:lang w:eastAsia="ru-RU"/>
        </w:rPr>
      </w:pPr>
      <w:r w:rsidRPr="007003E3">
        <w:rPr>
          <w:rFonts w:ascii="Times New Roman" w:eastAsia="Times New Roman" w:hAnsi="Times New Roman" w:cs="Times New Roman"/>
          <w:sz w:val="20"/>
          <w:szCs w:val="20"/>
          <w:lang w:eastAsia="ru-RU"/>
        </w:rPr>
        <w:lastRenderedPageBreak/>
        <w:t>Приложение № 1</w:t>
      </w:r>
    </w:p>
    <w:p w:rsidR="007003E3" w:rsidRPr="007003E3" w:rsidRDefault="007003E3" w:rsidP="007003E3">
      <w:pPr>
        <w:shd w:val="clear" w:color="auto" w:fill="FFFFFF"/>
        <w:spacing w:after="0" w:line="240" w:lineRule="auto"/>
        <w:contextualSpacing/>
        <w:jc w:val="right"/>
        <w:textAlignment w:val="baseline"/>
        <w:rPr>
          <w:rFonts w:ascii="Times New Roman" w:eastAsia="Calibri" w:hAnsi="Times New Roman" w:cs="Times New Roman"/>
          <w:sz w:val="20"/>
          <w:szCs w:val="20"/>
        </w:rPr>
      </w:pPr>
      <w:r w:rsidRPr="007003E3">
        <w:rPr>
          <w:rFonts w:ascii="Times New Roman" w:eastAsia="Calibri" w:hAnsi="Times New Roman" w:cs="Times New Roman"/>
          <w:sz w:val="20"/>
          <w:szCs w:val="20"/>
        </w:rPr>
        <w:t>к постановлению администрации</w:t>
      </w:r>
    </w:p>
    <w:p w:rsidR="007003E3" w:rsidRPr="007003E3" w:rsidRDefault="007003E3" w:rsidP="007003E3">
      <w:pPr>
        <w:shd w:val="clear" w:color="auto" w:fill="FFFFFF"/>
        <w:spacing w:after="0" w:line="240" w:lineRule="auto"/>
        <w:contextualSpacing/>
        <w:jc w:val="right"/>
        <w:textAlignment w:val="baseline"/>
        <w:rPr>
          <w:rFonts w:ascii="Times New Roman" w:eastAsia="Calibri" w:hAnsi="Times New Roman" w:cs="Times New Roman"/>
          <w:sz w:val="20"/>
          <w:szCs w:val="20"/>
        </w:rPr>
      </w:pPr>
      <w:r w:rsidRPr="007003E3">
        <w:rPr>
          <w:rFonts w:ascii="Times New Roman" w:eastAsia="Calibri" w:hAnsi="Times New Roman" w:cs="Times New Roman"/>
          <w:sz w:val="20"/>
          <w:szCs w:val="20"/>
        </w:rPr>
        <w:t>городского поселения «Путеец»</w:t>
      </w:r>
    </w:p>
    <w:p w:rsidR="007003E3" w:rsidRPr="007003E3" w:rsidRDefault="007003E3" w:rsidP="007003E3">
      <w:pPr>
        <w:shd w:val="clear" w:color="auto" w:fill="FFFFFF"/>
        <w:spacing w:after="0" w:line="240" w:lineRule="auto"/>
        <w:contextualSpacing/>
        <w:jc w:val="right"/>
        <w:textAlignment w:val="baseline"/>
        <w:rPr>
          <w:rFonts w:ascii="Times New Roman" w:eastAsia="Calibri" w:hAnsi="Times New Roman" w:cs="Times New Roman"/>
          <w:sz w:val="20"/>
          <w:szCs w:val="20"/>
        </w:rPr>
      </w:pPr>
      <w:r w:rsidRPr="007003E3">
        <w:rPr>
          <w:rFonts w:ascii="Times New Roman" w:eastAsia="Calibri" w:hAnsi="Times New Roman" w:cs="Times New Roman"/>
          <w:sz w:val="20"/>
          <w:szCs w:val="20"/>
        </w:rPr>
        <w:t>от «20» января 2025 года № 9</w:t>
      </w:r>
    </w:p>
    <w:p w:rsidR="007003E3" w:rsidRPr="007003E3" w:rsidRDefault="007003E3" w:rsidP="007003E3">
      <w:pPr>
        <w:autoSpaceDE w:val="0"/>
        <w:autoSpaceDN w:val="0"/>
        <w:adjustRightInd w:val="0"/>
        <w:spacing w:after="0" w:line="240" w:lineRule="auto"/>
        <w:jc w:val="right"/>
        <w:outlineLvl w:val="0"/>
        <w:rPr>
          <w:rFonts w:ascii="Times New Roman" w:eastAsia="Calibri" w:hAnsi="Times New Roman" w:cs="Times New Roman"/>
          <w:sz w:val="20"/>
          <w:szCs w:val="20"/>
          <w:lang w:eastAsia="ru-RU"/>
        </w:rPr>
      </w:pPr>
      <w:r w:rsidRPr="007003E3">
        <w:rPr>
          <w:rFonts w:ascii="Times New Roman" w:eastAsia="Calibri" w:hAnsi="Times New Roman" w:cs="Times New Roman"/>
          <w:sz w:val="20"/>
          <w:szCs w:val="20"/>
          <w:lang w:eastAsia="ru-RU"/>
        </w:rPr>
        <w:t xml:space="preserve"> </w:t>
      </w:r>
    </w:p>
    <w:p w:rsidR="007003E3" w:rsidRPr="007003E3" w:rsidRDefault="007003E3" w:rsidP="007003E3">
      <w:pPr>
        <w:autoSpaceDE w:val="0"/>
        <w:autoSpaceDN w:val="0"/>
        <w:adjustRightInd w:val="0"/>
        <w:spacing w:after="0" w:line="240" w:lineRule="auto"/>
        <w:jc w:val="right"/>
        <w:outlineLvl w:val="0"/>
        <w:rPr>
          <w:rFonts w:ascii="Times New Roman" w:eastAsia="Calibri" w:hAnsi="Times New Roman" w:cs="Times New Roman"/>
          <w:sz w:val="20"/>
          <w:szCs w:val="20"/>
          <w:lang w:eastAsia="ru-RU"/>
        </w:rPr>
      </w:pPr>
      <w:r w:rsidRPr="007003E3">
        <w:rPr>
          <w:rFonts w:ascii="Times New Roman" w:eastAsia="Calibri" w:hAnsi="Times New Roman" w:cs="Times New Roman"/>
          <w:sz w:val="20"/>
          <w:szCs w:val="20"/>
          <w:lang w:eastAsia="ru-RU"/>
        </w:rPr>
        <w:t>Приложение 1</w:t>
      </w:r>
    </w:p>
    <w:p w:rsidR="007003E3" w:rsidRPr="007003E3" w:rsidRDefault="007003E3" w:rsidP="007003E3">
      <w:pPr>
        <w:autoSpaceDE w:val="0"/>
        <w:autoSpaceDN w:val="0"/>
        <w:adjustRightInd w:val="0"/>
        <w:spacing w:after="0" w:line="240" w:lineRule="auto"/>
        <w:jc w:val="right"/>
        <w:rPr>
          <w:rFonts w:ascii="Times New Roman" w:eastAsia="Calibri" w:hAnsi="Times New Roman" w:cs="Times New Roman"/>
          <w:sz w:val="20"/>
          <w:szCs w:val="20"/>
          <w:lang w:eastAsia="ru-RU"/>
        </w:rPr>
      </w:pPr>
      <w:r w:rsidRPr="007003E3">
        <w:rPr>
          <w:rFonts w:ascii="Times New Roman" w:eastAsia="Calibri" w:hAnsi="Times New Roman" w:cs="Times New Roman"/>
          <w:sz w:val="20"/>
          <w:szCs w:val="20"/>
          <w:lang w:eastAsia="ru-RU"/>
        </w:rPr>
        <w:t xml:space="preserve">к постановлению администрации </w:t>
      </w:r>
    </w:p>
    <w:p w:rsidR="007003E3" w:rsidRPr="007003E3" w:rsidRDefault="007003E3" w:rsidP="007003E3">
      <w:pPr>
        <w:autoSpaceDE w:val="0"/>
        <w:autoSpaceDN w:val="0"/>
        <w:adjustRightInd w:val="0"/>
        <w:spacing w:after="0" w:line="240" w:lineRule="auto"/>
        <w:jc w:val="right"/>
        <w:rPr>
          <w:rFonts w:ascii="Times New Roman" w:eastAsia="Calibri" w:hAnsi="Times New Roman" w:cs="Times New Roman"/>
          <w:sz w:val="20"/>
          <w:szCs w:val="20"/>
          <w:lang w:eastAsia="ru-RU"/>
        </w:rPr>
      </w:pPr>
      <w:r w:rsidRPr="007003E3">
        <w:rPr>
          <w:rFonts w:ascii="Times New Roman" w:eastAsia="Calibri" w:hAnsi="Times New Roman" w:cs="Times New Roman"/>
          <w:sz w:val="20"/>
          <w:szCs w:val="20"/>
          <w:lang w:eastAsia="ru-RU"/>
        </w:rPr>
        <w:t xml:space="preserve">городского поселения «Путеец» </w:t>
      </w:r>
    </w:p>
    <w:p w:rsidR="007003E3" w:rsidRPr="007003E3" w:rsidRDefault="007003E3" w:rsidP="007003E3">
      <w:pPr>
        <w:autoSpaceDE w:val="0"/>
        <w:autoSpaceDN w:val="0"/>
        <w:adjustRightInd w:val="0"/>
        <w:spacing w:after="0" w:line="240" w:lineRule="auto"/>
        <w:jc w:val="right"/>
        <w:rPr>
          <w:rFonts w:ascii="Times New Roman" w:eastAsia="Calibri" w:hAnsi="Times New Roman" w:cs="Times New Roman"/>
          <w:sz w:val="20"/>
          <w:szCs w:val="20"/>
          <w:lang w:eastAsia="ru-RU"/>
        </w:rPr>
      </w:pPr>
      <w:r w:rsidRPr="007003E3">
        <w:rPr>
          <w:rFonts w:ascii="Times New Roman" w:eastAsia="Calibri" w:hAnsi="Times New Roman" w:cs="Times New Roman"/>
          <w:sz w:val="20"/>
          <w:szCs w:val="20"/>
          <w:lang w:eastAsia="ru-RU"/>
        </w:rPr>
        <w:t>от 05.08.2020 № 99</w:t>
      </w:r>
    </w:p>
    <w:p w:rsidR="007003E3" w:rsidRPr="007003E3" w:rsidRDefault="007003E3" w:rsidP="007003E3">
      <w:pPr>
        <w:autoSpaceDE w:val="0"/>
        <w:autoSpaceDN w:val="0"/>
        <w:adjustRightInd w:val="0"/>
        <w:spacing w:after="0" w:line="240" w:lineRule="auto"/>
        <w:rPr>
          <w:rFonts w:ascii="Times New Roman" w:eastAsia="Calibri" w:hAnsi="Times New Roman" w:cs="Times New Roman"/>
          <w:sz w:val="26"/>
          <w:szCs w:val="26"/>
          <w:lang w:eastAsia="ru-RU"/>
        </w:rPr>
      </w:pPr>
    </w:p>
    <w:p w:rsidR="007003E3" w:rsidRPr="007003E3" w:rsidRDefault="007003E3" w:rsidP="007003E3">
      <w:pPr>
        <w:autoSpaceDE w:val="0"/>
        <w:autoSpaceDN w:val="0"/>
        <w:adjustRightInd w:val="0"/>
        <w:spacing w:after="0" w:line="240" w:lineRule="auto"/>
        <w:jc w:val="center"/>
        <w:rPr>
          <w:rFonts w:ascii="Times New Roman" w:eastAsia="Calibri" w:hAnsi="Times New Roman" w:cs="Times New Roman"/>
          <w:b/>
          <w:bCs/>
          <w:sz w:val="24"/>
          <w:szCs w:val="24"/>
          <w:lang w:eastAsia="ru-RU"/>
        </w:rPr>
      </w:pPr>
      <w:bookmarkStart w:id="6" w:name="Par22"/>
      <w:bookmarkEnd w:id="6"/>
      <w:r w:rsidRPr="007003E3">
        <w:rPr>
          <w:rFonts w:ascii="Times New Roman" w:eastAsia="Calibri" w:hAnsi="Times New Roman" w:cs="Times New Roman"/>
          <w:b/>
          <w:bCs/>
          <w:sz w:val="24"/>
          <w:szCs w:val="24"/>
          <w:lang w:eastAsia="ru-RU"/>
        </w:rPr>
        <w:t>Паспорт</w:t>
      </w:r>
    </w:p>
    <w:p w:rsidR="007003E3" w:rsidRPr="007003E3" w:rsidRDefault="007003E3" w:rsidP="007003E3">
      <w:pPr>
        <w:autoSpaceDE w:val="0"/>
        <w:autoSpaceDN w:val="0"/>
        <w:adjustRightInd w:val="0"/>
        <w:spacing w:after="0" w:line="240" w:lineRule="auto"/>
        <w:jc w:val="center"/>
        <w:rPr>
          <w:rFonts w:ascii="Times New Roman" w:eastAsia="Calibri" w:hAnsi="Times New Roman" w:cs="Times New Roman"/>
          <w:b/>
          <w:bCs/>
          <w:sz w:val="24"/>
          <w:szCs w:val="24"/>
          <w:lang w:eastAsia="ru-RU"/>
        </w:rPr>
      </w:pPr>
      <w:r w:rsidRPr="007003E3">
        <w:rPr>
          <w:rFonts w:ascii="Times New Roman" w:eastAsia="Calibri" w:hAnsi="Times New Roman" w:cs="Times New Roman"/>
          <w:b/>
          <w:bCs/>
          <w:sz w:val="24"/>
          <w:szCs w:val="24"/>
          <w:lang w:eastAsia="ru-RU"/>
        </w:rPr>
        <w:t xml:space="preserve">муниципальной программы </w:t>
      </w:r>
    </w:p>
    <w:p w:rsidR="007003E3" w:rsidRPr="007003E3" w:rsidRDefault="007003E3" w:rsidP="007003E3">
      <w:pPr>
        <w:autoSpaceDE w:val="0"/>
        <w:autoSpaceDN w:val="0"/>
        <w:adjustRightInd w:val="0"/>
        <w:spacing w:after="0" w:line="240" w:lineRule="auto"/>
        <w:jc w:val="center"/>
        <w:rPr>
          <w:rFonts w:ascii="Times New Roman" w:eastAsia="Calibri" w:hAnsi="Times New Roman" w:cs="Times New Roman"/>
          <w:b/>
          <w:bCs/>
          <w:sz w:val="24"/>
          <w:szCs w:val="24"/>
          <w:lang w:eastAsia="ru-RU"/>
        </w:rPr>
      </w:pPr>
      <w:r w:rsidRPr="007003E3">
        <w:rPr>
          <w:rFonts w:ascii="Times New Roman" w:eastAsia="Calibri" w:hAnsi="Times New Roman" w:cs="Times New Roman"/>
          <w:b/>
          <w:bCs/>
          <w:sz w:val="24"/>
          <w:szCs w:val="24"/>
          <w:lang w:eastAsia="ru-RU"/>
        </w:rPr>
        <w:t xml:space="preserve"> «</w:t>
      </w:r>
      <w:r w:rsidRPr="007003E3">
        <w:rPr>
          <w:rFonts w:ascii="Times New Roman" w:eastAsia="Calibri" w:hAnsi="Times New Roman" w:cs="Times New Roman"/>
          <w:b/>
          <w:sz w:val="24"/>
          <w:szCs w:val="24"/>
        </w:rPr>
        <w:t>Развитие дорожного хозяйства на территории муниципального образования городского поселения «Путеец</w:t>
      </w:r>
      <w:r w:rsidRPr="007003E3">
        <w:rPr>
          <w:rFonts w:ascii="Times New Roman" w:eastAsia="Calibri" w:hAnsi="Times New Roman" w:cs="Times New Roman"/>
          <w:b/>
          <w:bCs/>
          <w:sz w:val="24"/>
          <w:szCs w:val="24"/>
          <w:lang w:eastAsia="ru-RU"/>
        </w:rPr>
        <w:t>»</w:t>
      </w:r>
    </w:p>
    <w:p w:rsidR="007003E3" w:rsidRPr="007003E3" w:rsidRDefault="007003E3" w:rsidP="007003E3">
      <w:pPr>
        <w:autoSpaceDE w:val="0"/>
        <w:autoSpaceDN w:val="0"/>
        <w:adjustRightInd w:val="0"/>
        <w:spacing w:after="0" w:line="240" w:lineRule="auto"/>
        <w:rPr>
          <w:rFonts w:ascii="Times New Roman" w:eastAsia="Calibri" w:hAnsi="Times New Roman" w:cs="Times New Roman"/>
          <w:sz w:val="24"/>
          <w:szCs w:val="24"/>
          <w:lang w:eastAsia="ru-RU"/>
        </w:rPr>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2330"/>
        <w:gridCol w:w="7371"/>
      </w:tblGrid>
      <w:tr w:rsidR="007003E3" w:rsidRPr="007003E3" w:rsidTr="007003E3">
        <w:tc>
          <w:tcPr>
            <w:tcW w:w="2330" w:type="dxa"/>
            <w:tcBorders>
              <w:top w:val="single" w:sz="4" w:space="0" w:color="auto"/>
              <w:left w:val="single" w:sz="4" w:space="0" w:color="auto"/>
              <w:bottom w:val="single" w:sz="4" w:space="0" w:color="auto"/>
              <w:right w:val="single" w:sz="4" w:space="0" w:color="auto"/>
            </w:tcBorders>
          </w:tcPr>
          <w:p w:rsidR="007003E3" w:rsidRPr="007003E3" w:rsidRDefault="007003E3" w:rsidP="007003E3">
            <w:pPr>
              <w:autoSpaceDE w:val="0"/>
              <w:autoSpaceDN w:val="0"/>
              <w:adjustRightInd w:val="0"/>
              <w:spacing w:after="0" w:line="240" w:lineRule="auto"/>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t>Ответственный исполнитель программы</w:t>
            </w:r>
          </w:p>
        </w:tc>
        <w:tc>
          <w:tcPr>
            <w:tcW w:w="7371" w:type="dxa"/>
            <w:tcBorders>
              <w:top w:val="single" w:sz="4" w:space="0" w:color="auto"/>
              <w:left w:val="single" w:sz="4" w:space="0" w:color="auto"/>
              <w:bottom w:val="single" w:sz="4" w:space="0" w:color="auto"/>
              <w:right w:val="single" w:sz="4" w:space="0" w:color="auto"/>
            </w:tcBorders>
          </w:tcPr>
          <w:p w:rsidR="007003E3" w:rsidRPr="007003E3" w:rsidRDefault="007003E3" w:rsidP="007003E3">
            <w:pPr>
              <w:autoSpaceDE w:val="0"/>
              <w:autoSpaceDN w:val="0"/>
              <w:adjustRightInd w:val="0"/>
              <w:spacing w:after="0" w:line="240" w:lineRule="auto"/>
              <w:jc w:val="both"/>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t>Администрация городского поселения «Путеец»</w:t>
            </w:r>
          </w:p>
        </w:tc>
      </w:tr>
      <w:tr w:rsidR="007003E3" w:rsidRPr="007003E3" w:rsidTr="007003E3">
        <w:tc>
          <w:tcPr>
            <w:tcW w:w="2330" w:type="dxa"/>
            <w:tcBorders>
              <w:top w:val="single" w:sz="4" w:space="0" w:color="auto"/>
              <w:left w:val="single" w:sz="4" w:space="0" w:color="auto"/>
              <w:bottom w:val="single" w:sz="4" w:space="0" w:color="auto"/>
              <w:right w:val="single" w:sz="4" w:space="0" w:color="auto"/>
            </w:tcBorders>
          </w:tcPr>
          <w:p w:rsidR="007003E3" w:rsidRPr="007003E3" w:rsidRDefault="007003E3" w:rsidP="007003E3">
            <w:pPr>
              <w:autoSpaceDE w:val="0"/>
              <w:autoSpaceDN w:val="0"/>
              <w:adjustRightInd w:val="0"/>
              <w:spacing w:after="0" w:line="240" w:lineRule="auto"/>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t>Соисполнители программы</w:t>
            </w:r>
          </w:p>
        </w:tc>
        <w:tc>
          <w:tcPr>
            <w:tcW w:w="7371" w:type="dxa"/>
            <w:tcBorders>
              <w:top w:val="single" w:sz="4" w:space="0" w:color="auto"/>
              <w:left w:val="single" w:sz="4" w:space="0" w:color="auto"/>
              <w:bottom w:val="single" w:sz="4" w:space="0" w:color="auto"/>
              <w:right w:val="single" w:sz="4" w:space="0" w:color="auto"/>
            </w:tcBorders>
          </w:tcPr>
          <w:p w:rsidR="007003E3" w:rsidRPr="007003E3" w:rsidRDefault="007003E3" w:rsidP="007003E3">
            <w:pPr>
              <w:autoSpaceDE w:val="0"/>
              <w:autoSpaceDN w:val="0"/>
              <w:adjustRightInd w:val="0"/>
              <w:spacing w:after="0" w:line="240" w:lineRule="auto"/>
              <w:jc w:val="both"/>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t xml:space="preserve">Сектор дорожного хозяйства и транспорта администрации МР «Печора», МКУ «Управление капитального строительства» </w:t>
            </w:r>
          </w:p>
        </w:tc>
      </w:tr>
      <w:tr w:rsidR="007003E3" w:rsidRPr="007003E3" w:rsidTr="007003E3">
        <w:tc>
          <w:tcPr>
            <w:tcW w:w="2330" w:type="dxa"/>
            <w:tcBorders>
              <w:top w:val="single" w:sz="4" w:space="0" w:color="auto"/>
              <w:left w:val="single" w:sz="4" w:space="0" w:color="auto"/>
              <w:bottom w:val="single" w:sz="4" w:space="0" w:color="auto"/>
              <w:right w:val="single" w:sz="4" w:space="0" w:color="auto"/>
            </w:tcBorders>
          </w:tcPr>
          <w:p w:rsidR="007003E3" w:rsidRPr="007003E3" w:rsidRDefault="007003E3" w:rsidP="007003E3">
            <w:pPr>
              <w:autoSpaceDE w:val="0"/>
              <w:autoSpaceDN w:val="0"/>
              <w:adjustRightInd w:val="0"/>
              <w:spacing w:after="0" w:line="240" w:lineRule="auto"/>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t>Цель программы</w:t>
            </w:r>
          </w:p>
        </w:tc>
        <w:tc>
          <w:tcPr>
            <w:tcW w:w="7371" w:type="dxa"/>
            <w:tcBorders>
              <w:top w:val="single" w:sz="4" w:space="0" w:color="auto"/>
              <w:left w:val="single" w:sz="4" w:space="0" w:color="auto"/>
              <w:bottom w:val="single" w:sz="4" w:space="0" w:color="auto"/>
              <w:right w:val="single" w:sz="4" w:space="0" w:color="auto"/>
            </w:tcBorders>
          </w:tcPr>
          <w:p w:rsidR="007003E3" w:rsidRPr="007003E3" w:rsidRDefault="007003E3" w:rsidP="007003E3">
            <w:pPr>
              <w:autoSpaceDE w:val="0"/>
              <w:autoSpaceDN w:val="0"/>
              <w:adjustRightInd w:val="0"/>
              <w:spacing w:after="0" w:line="240" w:lineRule="auto"/>
              <w:jc w:val="both"/>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t xml:space="preserve">Обеспечение бесперебойного и безопасного функционирования дорожного хозяйства муниципального образования городского поселения «Путеец» (далее – МО ГП «Путеец»), улучшение технического и эксплуатационного состояния. </w:t>
            </w:r>
          </w:p>
        </w:tc>
      </w:tr>
      <w:tr w:rsidR="007003E3" w:rsidRPr="007003E3" w:rsidTr="00995EF5">
        <w:trPr>
          <w:trHeight w:val="1657"/>
        </w:trPr>
        <w:tc>
          <w:tcPr>
            <w:tcW w:w="2330" w:type="dxa"/>
            <w:tcBorders>
              <w:top w:val="single" w:sz="4" w:space="0" w:color="auto"/>
              <w:left w:val="single" w:sz="4" w:space="0" w:color="auto"/>
              <w:bottom w:val="single" w:sz="4" w:space="0" w:color="auto"/>
              <w:right w:val="single" w:sz="4" w:space="0" w:color="auto"/>
            </w:tcBorders>
          </w:tcPr>
          <w:p w:rsidR="007003E3" w:rsidRPr="007003E3" w:rsidRDefault="007003E3" w:rsidP="007003E3">
            <w:pPr>
              <w:autoSpaceDE w:val="0"/>
              <w:autoSpaceDN w:val="0"/>
              <w:adjustRightInd w:val="0"/>
              <w:spacing w:after="0" w:line="240" w:lineRule="auto"/>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t>Задачи программы</w:t>
            </w:r>
          </w:p>
        </w:tc>
        <w:tc>
          <w:tcPr>
            <w:tcW w:w="7371" w:type="dxa"/>
            <w:tcBorders>
              <w:top w:val="single" w:sz="4" w:space="0" w:color="auto"/>
              <w:left w:val="single" w:sz="4" w:space="0" w:color="auto"/>
              <w:bottom w:val="single" w:sz="4" w:space="0" w:color="auto"/>
              <w:right w:val="single" w:sz="4" w:space="0" w:color="auto"/>
            </w:tcBorders>
          </w:tcPr>
          <w:p w:rsidR="007003E3" w:rsidRPr="007003E3" w:rsidRDefault="007003E3" w:rsidP="007003E3">
            <w:pPr>
              <w:autoSpaceDE w:val="0"/>
              <w:autoSpaceDN w:val="0"/>
              <w:adjustRightInd w:val="0"/>
              <w:spacing w:after="0" w:line="240" w:lineRule="auto"/>
              <w:jc w:val="both"/>
              <w:rPr>
                <w:rFonts w:ascii="Times New Roman" w:eastAsia="Calibri" w:hAnsi="Times New Roman" w:cs="Times New Roman"/>
                <w:sz w:val="24"/>
                <w:szCs w:val="24"/>
              </w:rPr>
            </w:pPr>
            <w:r w:rsidRPr="007003E3">
              <w:rPr>
                <w:rFonts w:ascii="Times New Roman" w:eastAsia="Calibri" w:hAnsi="Times New Roman" w:cs="Times New Roman"/>
                <w:sz w:val="24"/>
                <w:szCs w:val="24"/>
                <w:lang w:eastAsia="ru-RU"/>
              </w:rPr>
              <w:t>1</w:t>
            </w:r>
            <w:r w:rsidRPr="007003E3">
              <w:rPr>
                <w:rFonts w:ascii="Times New Roman" w:eastAsia="Calibri" w:hAnsi="Times New Roman" w:cs="Times New Roman"/>
                <w:sz w:val="24"/>
                <w:szCs w:val="24"/>
              </w:rPr>
              <w:t xml:space="preserve">. Обеспечение сохранности автомобильных дорог, долговечности и надежности, входящих в них конструкций и сооружений, повышение качественных характеристик автомобильных дорог. </w:t>
            </w:r>
          </w:p>
          <w:p w:rsidR="007003E3" w:rsidRPr="007003E3" w:rsidRDefault="007003E3" w:rsidP="007003E3">
            <w:pPr>
              <w:tabs>
                <w:tab w:val="left" w:pos="363"/>
                <w:tab w:val="left" w:pos="505"/>
              </w:tabs>
              <w:autoSpaceDE w:val="0"/>
              <w:autoSpaceDN w:val="0"/>
              <w:adjustRightInd w:val="0"/>
              <w:spacing w:after="0" w:line="240" w:lineRule="auto"/>
              <w:jc w:val="both"/>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rPr>
              <w:t>2. Обеспечение круглогодичной всепогодной транспортной доступности и улучшение эффективности обслуживания участников дорожного движения.</w:t>
            </w:r>
          </w:p>
        </w:tc>
      </w:tr>
      <w:tr w:rsidR="007003E3" w:rsidRPr="007003E3" w:rsidTr="007003E3">
        <w:tc>
          <w:tcPr>
            <w:tcW w:w="2330" w:type="dxa"/>
            <w:tcBorders>
              <w:top w:val="single" w:sz="4" w:space="0" w:color="auto"/>
              <w:left w:val="single" w:sz="4" w:space="0" w:color="auto"/>
              <w:bottom w:val="single" w:sz="4" w:space="0" w:color="auto"/>
              <w:right w:val="single" w:sz="4" w:space="0" w:color="auto"/>
            </w:tcBorders>
          </w:tcPr>
          <w:p w:rsidR="007003E3" w:rsidRPr="007003E3" w:rsidRDefault="007003E3" w:rsidP="007003E3">
            <w:pPr>
              <w:autoSpaceDE w:val="0"/>
              <w:autoSpaceDN w:val="0"/>
              <w:adjustRightInd w:val="0"/>
              <w:spacing w:after="0" w:line="240" w:lineRule="auto"/>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t>Целевые индикаторы и показатели программы</w:t>
            </w:r>
          </w:p>
        </w:tc>
        <w:tc>
          <w:tcPr>
            <w:tcW w:w="7371" w:type="dxa"/>
            <w:tcBorders>
              <w:top w:val="single" w:sz="4" w:space="0" w:color="auto"/>
              <w:left w:val="single" w:sz="4" w:space="0" w:color="auto"/>
              <w:bottom w:val="single" w:sz="4" w:space="0" w:color="auto"/>
              <w:right w:val="single" w:sz="4" w:space="0" w:color="auto"/>
            </w:tcBorders>
          </w:tcPr>
          <w:p w:rsidR="007003E3" w:rsidRPr="007003E3" w:rsidRDefault="007003E3" w:rsidP="007003E3">
            <w:pPr>
              <w:autoSpaceDE w:val="0"/>
              <w:autoSpaceDN w:val="0"/>
              <w:adjustRightInd w:val="0"/>
              <w:spacing w:after="0" w:line="240" w:lineRule="auto"/>
              <w:jc w:val="both"/>
              <w:rPr>
                <w:rFonts w:ascii="Times New Roman" w:eastAsia="Calibri" w:hAnsi="Times New Roman" w:cs="Times New Roman"/>
                <w:sz w:val="24"/>
                <w:szCs w:val="24"/>
                <w:vertAlign w:val="superscript"/>
                <w:lang w:eastAsia="ru-RU"/>
              </w:rPr>
            </w:pPr>
            <w:r w:rsidRPr="007003E3">
              <w:rPr>
                <w:rFonts w:ascii="Times New Roman" w:eastAsia="Calibri" w:hAnsi="Times New Roman" w:cs="Times New Roman"/>
                <w:sz w:val="24"/>
                <w:szCs w:val="24"/>
              </w:rPr>
              <w:t xml:space="preserve">Площадь участков автомобильной дороги по </w:t>
            </w:r>
            <w:proofErr w:type="spellStart"/>
            <w:r w:rsidRPr="007003E3">
              <w:rPr>
                <w:rFonts w:ascii="Times New Roman" w:eastAsia="Calibri" w:hAnsi="Times New Roman" w:cs="Times New Roman"/>
                <w:sz w:val="24"/>
                <w:szCs w:val="24"/>
              </w:rPr>
              <w:t>пст</w:t>
            </w:r>
            <w:proofErr w:type="spellEnd"/>
            <w:r w:rsidRPr="007003E3">
              <w:rPr>
                <w:rFonts w:ascii="Times New Roman" w:eastAsia="Calibri" w:hAnsi="Times New Roman" w:cs="Times New Roman"/>
                <w:sz w:val="24"/>
                <w:szCs w:val="24"/>
              </w:rPr>
              <w:t>. Белый-Ю, протяженностью 0,84 км</w:t>
            </w:r>
            <w:proofErr w:type="gramStart"/>
            <w:r w:rsidRPr="007003E3">
              <w:rPr>
                <w:rFonts w:ascii="Times New Roman" w:eastAsia="Calibri" w:hAnsi="Times New Roman" w:cs="Times New Roman"/>
                <w:sz w:val="24"/>
                <w:szCs w:val="24"/>
              </w:rPr>
              <w:t>.</w:t>
            </w:r>
            <w:proofErr w:type="gramEnd"/>
            <w:r w:rsidRPr="007003E3">
              <w:rPr>
                <w:rFonts w:ascii="Times New Roman" w:eastAsia="Calibri" w:hAnsi="Times New Roman" w:cs="Times New Roman"/>
                <w:sz w:val="24"/>
                <w:szCs w:val="24"/>
              </w:rPr>
              <w:t xml:space="preserve"> и автомобильных (</w:t>
            </w:r>
            <w:proofErr w:type="spellStart"/>
            <w:r w:rsidRPr="007003E3">
              <w:rPr>
                <w:rFonts w:ascii="Times New Roman" w:eastAsia="Calibri" w:hAnsi="Times New Roman" w:cs="Times New Roman"/>
                <w:sz w:val="24"/>
                <w:szCs w:val="24"/>
              </w:rPr>
              <w:t>внутрипоселковых</w:t>
            </w:r>
            <w:proofErr w:type="spellEnd"/>
            <w:r w:rsidRPr="007003E3">
              <w:rPr>
                <w:rFonts w:ascii="Times New Roman" w:eastAsia="Calibri" w:hAnsi="Times New Roman" w:cs="Times New Roman"/>
                <w:sz w:val="24"/>
                <w:szCs w:val="24"/>
              </w:rPr>
              <w:t>) дорог общего пользования местного значения МО ГП «Путеец», на которых выполнен ремонт с целью доведения их до нормативных требований – м</w:t>
            </w:r>
            <w:r w:rsidRPr="007003E3">
              <w:rPr>
                <w:rFonts w:ascii="Times New Roman" w:eastAsia="Calibri" w:hAnsi="Times New Roman" w:cs="Times New Roman"/>
                <w:sz w:val="24"/>
                <w:szCs w:val="24"/>
                <w:vertAlign w:val="superscript"/>
              </w:rPr>
              <w:t>2</w:t>
            </w:r>
          </w:p>
        </w:tc>
      </w:tr>
      <w:tr w:rsidR="007003E3" w:rsidRPr="007003E3" w:rsidTr="007003E3">
        <w:tc>
          <w:tcPr>
            <w:tcW w:w="2330" w:type="dxa"/>
            <w:tcBorders>
              <w:top w:val="single" w:sz="4" w:space="0" w:color="auto"/>
              <w:left w:val="single" w:sz="4" w:space="0" w:color="auto"/>
              <w:bottom w:val="single" w:sz="4" w:space="0" w:color="auto"/>
              <w:right w:val="single" w:sz="4" w:space="0" w:color="auto"/>
            </w:tcBorders>
          </w:tcPr>
          <w:p w:rsidR="007003E3" w:rsidRPr="007003E3" w:rsidRDefault="007003E3" w:rsidP="007003E3">
            <w:pPr>
              <w:autoSpaceDE w:val="0"/>
              <w:autoSpaceDN w:val="0"/>
              <w:adjustRightInd w:val="0"/>
              <w:spacing w:after="0" w:line="240" w:lineRule="auto"/>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t>Этапы и сроки реализации программы</w:t>
            </w:r>
          </w:p>
        </w:tc>
        <w:tc>
          <w:tcPr>
            <w:tcW w:w="7371" w:type="dxa"/>
            <w:tcBorders>
              <w:top w:val="single" w:sz="4" w:space="0" w:color="auto"/>
              <w:left w:val="single" w:sz="4" w:space="0" w:color="auto"/>
              <w:bottom w:val="single" w:sz="4" w:space="0" w:color="auto"/>
              <w:right w:val="single" w:sz="4" w:space="0" w:color="auto"/>
            </w:tcBorders>
          </w:tcPr>
          <w:p w:rsidR="007003E3" w:rsidRPr="007003E3" w:rsidRDefault="007003E3" w:rsidP="007003E3">
            <w:pPr>
              <w:autoSpaceDE w:val="0"/>
              <w:autoSpaceDN w:val="0"/>
              <w:adjustRightInd w:val="0"/>
              <w:spacing w:after="0" w:line="240" w:lineRule="auto"/>
              <w:jc w:val="both"/>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t>2020 - 2027 годы без разбивки на этапы</w:t>
            </w:r>
          </w:p>
        </w:tc>
      </w:tr>
      <w:tr w:rsidR="007003E3" w:rsidRPr="007003E3" w:rsidTr="007003E3">
        <w:tc>
          <w:tcPr>
            <w:tcW w:w="2330" w:type="dxa"/>
            <w:tcBorders>
              <w:top w:val="single" w:sz="4" w:space="0" w:color="auto"/>
              <w:left w:val="single" w:sz="4" w:space="0" w:color="auto"/>
              <w:bottom w:val="single" w:sz="4" w:space="0" w:color="auto"/>
              <w:right w:val="single" w:sz="4" w:space="0" w:color="auto"/>
            </w:tcBorders>
          </w:tcPr>
          <w:p w:rsidR="007003E3" w:rsidRPr="007003E3" w:rsidRDefault="007003E3" w:rsidP="007003E3">
            <w:pPr>
              <w:autoSpaceDE w:val="0"/>
              <w:autoSpaceDN w:val="0"/>
              <w:adjustRightInd w:val="0"/>
              <w:spacing w:after="0" w:line="240" w:lineRule="auto"/>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t>Объемы и источники финансирования программы</w:t>
            </w:r>
          </w:p>
        </w:tc>
        <w:tc>
          <w:tcPr>
            <w:tcW w:w="7371" w:type="dxa"/>
            <w:tcBorders>
              <w:top w:val="single" w:sz="4" w:space="0" w:color="auto"/>
              <w:left w:val="single" w:sz="4" w:space="0" w:color="auto"/>
              <w:bottom w:val="single" w:sz="4" w:space="0" w:color="auto"/>
              <w:right w:val="single" w:sz="4" w:space="0" w:color="auto"/>
            </w:tcBorders>
          </w:tcPr>
          <w:p w:rsidR="007003E3" w:rsidRPr="007003E3" w:rsidRDefault="007003E3" w:rsidP="007003E3">
            <w:pPr>
              <w:autoSpaceDE w:val="0"/>
              <w:autoSpaceDN w:val="0"/>
              <w:adjustRightInd w:val="0"/>
              <w:spacing w:after="0" w:line="240" w:lineRule="auto"/>
              <w:jc w:val="both"/>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t xml:space="preserve">Общий объем финансирования муниципальной программы в 2020-2027 годах за счет всех источников составит </w:t>
            </w:r>
            <w:r w:rsidRPr="007003E3">
              <w:rPr>
                <w:rFonts w:ascii="Times New Roman" w:eastAsia="Times New Roman" w:hAnsi="Times New Roman" w:cs="Times New Roman"/>
                <w:color w:val="000000"/>
                <w:sz w:val="24"/>
                <w:szCs w:val="24"/>
                <w:lang w:eastAsia="ru-RU"/>
              </w:rPr>
              <w:t xml:space="preserve">24 765 968,38 </w:t>
            </w:r>
            <w:r w:rsidRPr="007003E3">
              <w:rPr>
                <w:rFonts w:ascii="Times New Roman" w:eastAsia="Calibri" w:hAnsi="Times New Roman" w:cs="Times New Roman"/>
                <w:sz w:val="24"/>
                <w:szCs w:val="24"/>
                <w:lang w:eastAsia="ru-RU"/>
              </w:rPr>
              <w:t>руб.:</w:t>
            </w:r>
          </w:p>
          <w:p w:rsidR="007003E3" w:rsidRPr="007003E3" w:rsidRDefault="007003E3" w:rsidP="007003E3">
            <w:pPr>
              <w:spacing w:after="0" w:line="240" w:lineRule="auto"/>
              <w:jc w:val="both"/>
              <w:rPr>
                <w:rFonts w:ascii="Times New Roman" w:eastAsia="Times New Roman" w:hAnsi="Times New Roman" w:cs="Times New Roman"/>
                <w:color w:val="000000"/>
                <w:sz w:val="24"/>
                <w:szCs w:val="24"/>
                <w:lang w:eastAsia="ru-RU"/>
              </w:rPr>
            </w:pPr>
            <w:r w:rsidRPr="007003E3">
              <w:rPr>
                <w:rFonts w:ascii="Times New Roman" w:eastAsia="Times New Roman" w:hAnsi="Times New Roman" w:cs="Times New Roman"/>
                <w:color w:val="000000"/>
                <w:sz w:val="24"/>
                <w:szCs w:val="24"/>
                <w:lang w:eastAsia="ru-RU"/>
              </w:rPr>
              <w:t xml:space="preserve">2020 год </w:t>
            </w:r>
            <w:r w:rsidRPr="007003E3">
              <w:rPr>
                <w:rFonts w:ascii="Times New Roman" w:eastAsia="Calibri" w:hAnsi="Times New Roman" w:cs="Times New Roman"/>
                <w:sz w:val="24"/>
                <w:szCs w:val="24"/>
                <w:lang w:eastAsia="ru-RU"/>
              </w:rPr>
              <w:t>–</w:t>
            </w:r>
            <w:r w:rsidRPr="007003E3">
              <w:rPr>
                <w:rFonts w:ascii="Times New Roman" w:eastAsia="Times New Roman" w:hAnsi="Times New Roman" w:cs="Times New Roman"/>
                <w:color w:val="000000"/>
                <w:sz w:val="24"/>
                <w:szCs w:val="24"/>
                <w:lang w:eastAsia="ru-RU"/>
              </w:rPr>
              <w:t xml:space="preserve"> 12 398 550,00 руб.</w:t>
            </w:r>
          </w:p>
          <w:p w:rsidR="007003E3" w:rsidRPr="007003E3" w:rsidRDefault="007003E3" w:rsidP="007003E3">
            <w:pPr>
              <w:spacing w:after="0" w:line="240" w:lineRule="auto"/>
              <w:jc w:val="both"/>
              <w:rPr>
                <w:rFonts w:ascii="Times New Roman" w:eastAsia="Times New Roman" w:hAnsi="Times New Roman" w:cs="Times New Roman"/>
                <w:color w:val="000000"/>
                <w:sz w:val="24"/>
                <w:szCs w:val="24"/>
                <w:lang w:eastAsia="ru-RU"/>
              </w:rPr>
            </w:pPr>
            <w:r w:rsidRPr="007003E3">
              <w:rPr>
                <w:rFonts w:ascii="Times New Roman" w:eastAsia="Times New Roman" w:hAnsi="Times New Roman" w:cs="Times New Roman"/>
                <w:color w:val="000000"/>
                <w:sz w:val="24"/>
                <w:szCs w:val="24"/>
                <w:lang w:eastAsia="ru-RU"/>
              </w:rPr>
              <w:t xml:space="preserve">2021 год </w:t>
            </w:r>
            <w:r w:rsidRPr="007003E3">
              <w:rPr>
                <w:rFonts w:ascii="Times New Roman" w:eastAsia="Calibri" w:hAnsi="Times New Roman" w:cs="Times New Roman"/>
                <w:sz w:val="24"/>
                <w:szCs w:val="24"/>
                <w:lang w:eastAsia="ru-RU"/>
              </w:rPr>
              <w:t>–</w:t>
            </w:r>
            <w:r w:rsidRPr="007003E3">
              <w:rPr>
                <w:rFonts w:ascii="Times New Roman" w:eastAsia="Times New Roman" w:hAnsi="Times New Roman" w:cs="Times New Roman"/>
                <w:color w:val="000000"/>
                <w:sz w:val="24"/>
                <w:szCs w:val="24"/>
                <w:lang w:eastAsia="ru-RU"/>
              </w:rPr>
              <w:t xml:space="preserve">      739 710,28 руб.</w:t>
            </w:r>
          </w:p>
          <w:p w:rsidR="007003E3" w:rsidRPr="007003E3" w:rsidRDefault="007003E3" w:rsidP="007003E3">
            <w:pPr>
              <w:spacing w:after="0" w:line="240" w:lineRule="auto"/>
              <w:jc w:val="both"/>
              <w:rPr>
                <w:rFonts w:ascii="Times New Roman" w:eastAsia="Times New Roman" w:hAnsi="Times New Roman" w:cs="Times New Roman"/>
                <w:color w:val="000000"/>
                <w:sz w:val="24"/>
                <w:szCs w:val="24"/>
                <w:lang w:eastAsia="ru-RU"/>
              </w:rPr>
            </w:pPr>
            <w:r w:rsidRPr="007003E3">
              <w:rPr>
                <w:rFonts w:ascii="Times New Roman" w:eastAsia="Times New Roman" w:hAnsi="Times New Roman" w:cs="Times New Roman"/>
                <w:color w:val="000000"/>
                <w:sz w:val="24"/>
                <w:szCs w:val="24"/>
                <w:lang w:eastAsia="ru-RU"/>
              </w:rPr>
              <w:t xml:space="preserve">2022 год </w:t>
            </w:r>
            <w:r w:rsidRPr="007003E3">
              <w:rPr>
                <w:rFonts w:ascii="Times New Roman" w:eastAsia="Calibri" w:hAnsi="Times New Roman" w:cs="Times New Roman"/>
                <w:sz w:val="24"/>
                <w:szCs w:val="24"/>
                <w:lang w:eastAsia="ru-RU"/>
              </w:rPr>
              <w:t>–   1 481 336,00</w:t>
            </w:r>
            <w:r w:rsidRPr="007003E3">
              <w:rPr>
                <w:rFonts w:ascii="Times New Roman" w:eastAsia="Times New Roman" w:hAnsi="Times New Roman" w:cs="Times New Roman"/>
                <w:color w:val="000000"/>
                <w:sz w:val="24"/>
                <w:szCs w:val="24"/>
                <w:lang w:eastAsia="ru-RU"/>
              </w:rPr>
              <w:t xml:space="preserve"> руб.</w:t>
            </w:r>
          </w:p>
          <w:p w:rsidR="007003E3" w:rsidRPr="007003E3" w:rsidRDefault="007003E3" w:rsidP="007003E3">
            <w:pPr>
              <w:spacing w:after="0" w:line="240" w:lineRule="auto"/>
              <w:jc w:val="both"/>
              <w:rPr>
                <w:rFonts w:ascii="Times New Roman" w:eastAsia="Times New Roman" w:hAnsi="Times New Roman" w:cs="Times New Roman"/>
                <w:color w:val="000000"/>
                <w:sz w:val="24"/>
                <w:szCs w:val="24"/>
                <w:lang w:eastAsia="ru-RU"/>
              </w:rPr>
            </w:pPr>
            <w:r w:rsidRPr="007003E3">
              <w:rPr>
                <w:rFonts w:ascii="Times New Roman" w:eastAsia="Times New Roman" w:hAnsi="Times New Roman" w:cs="Times New Roman"/>
                <w:color w:val="000000"/>
                <w:sz w:val="24"/>
                <w:szCs w:val="24"/>
                <w:lang w:eastAsia="ru-RU"/>
              </w:rPr>
              <w:t xml:space="preserve">2023 год </w:t>
            </w:r>
            <w:r w:rsidRPr="007003E3">
              <w:rPr>
                <w:rFonts w:ascii="Times New Roman" w:eastAsia="Calibri" w:hAnsi="Times New Roman" w:cs="Times New Roman"/>
                <w:sz w:val="24"/>
                <w:szCs w:val="24"/>
                <w:lang w:eastAsia="ru-RU"/>
              </w:rPr>
              <w:t>–</w:t>
            </w:r>
            <w:r w:rsidRPr="007003E3">
              <w:rPr>
                <w:rFonts w:ascii="Times New Roman" w:eastAsia="Times New Roman" w:hAnsi="Times New Roman" w:cs="Times New Roman"/>
                <w:color w:val="000000"/>
                <w:sz w:val="24"/>
                <w:szCs w:val="24"/>
                <w:lang w:eastAsia="ru-RU"/>
              </w:rPr>
              <w:t xml:space="preserve">   3 889 735,55 руб.</w:t>
            </w:r>
          </w:p>
          <w:p w:rsidR="007003E3" w:rsidRPr="007003E3" w:rsidRDefault="007003E3" w:rsidP="007003E3">
            <w:pPr>
              <w:spacing w:after="0" w:line="240" w:lineRule="auto"/>
              <w:jc w:val="both"/>
              <w:rPr>
                <w:rFonts w:ascii="Times New Roman" w:eastAsia="Times New Roman" w:hAnsi="Times New Roman" w:cs="Times New Roman"/>
                <w:color w:val="000000"/>
                <w:sz w:val="24"/>
                <w:szCs w:val="24"/>
                <w:lang w:eastAsia="ru-RU"/>
              </w:rPr>
            </w:pPr>
            <w:r w:rsidRPr="007003E3">
              <w:rPr>
                <w:rFonts w:ascii="Times New Roman" w:eastAsia="Times New Roman" w:hAnsi="Times New Roman" w:cs="Times New Roman"/>
                <w:color w:val="000000"/>
                <w:sz w:val="24"/>
                <w:szCs w:val="24"/>
                <w:lang w:eastAsia="ru-RU"/>
              </w:rPr>
              <w:t xml:space="preserve">2024 год –   1 472 200,00 руб.  </w:t>
            </w:r>
          </w:p>
          <w:p w:rsidR="007003E3" w:rsidRPr="007003E3" w:rsidRDefault="007003E3" w:rsidP="007003E3">
            <w:pPr>
              <w:spacing w:after="0" w:line="240" w:lineRule="auto"/>
              <w:jc w:val="both"/>
              <w:rPr>
                <w:rFonts w:ascii="Times New Roman" w:eastAsia="Times New Roman" w:hAnsi="Times New Roman" w:cs="Times New Roman"/>
                <w:color w:val="000000"/>
                <w:sz w:val="24"/>
                <w:szCs w:val="24"/>
                <w:lang w:eastAsia="ru-RU"/>
              </w:rPr>
            </w:pPr>
            <w:r w:rsidRPr="007003E3">
              <w:rPr>
                <w:rFonts w:ascii="Times New Roman" w:eastAsia="Times New Roman" w:hAnsi="Times New Roman" w:cs="Times New Roman"/>
                <w:color w:val="000000"/>
                <w:sz w:val="24"/>
                <w:szCs w:val="24"/>
                <w:lang w:eastAsia="ru-RU"/>
              </w:rPr>
              <w:t>2025 год –   1 601 478,85 руб.</w:t>
            </w:r>
          </w:p>
          <w:p w:rsidR="007003E3" w:rsidRPr="007003E3" w:rsidRDefault="007003E3" w:rsidP="007003E3">
            <w:pPr>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7003E3">
              <w:rPr>
                <w:rFonts w:ascii="Times New Roman" w:eastAsia="Times New Roman" w:hAnsi="Times New Roman" w:cs="Times New Roman"/>
                <w:color w:val="000000"/>
                <w:sz w:val="24"/>
                <w:szCs w:val="24"/>
                <w:lang w:eastAsia="ru-RU"/>
              </w:rPr>
              <w:t>2026 год –   1 591 478,85 руб.</w:t>
            </w:r>
          </w:p>
          <w:p w:rsidR="007003E3" w:rsidRPr="007003E3" w:rsidRDefault="007003E3" w:rsidP="007003E3">
            <w:pPr>
              <w:autoSpaceDE w:val="0"/>
              <w:autoSpaceDN w:val="0"/>
              <w:adjustRightInd w:val="0"/>
              <w:spacing w:after="0" w:line="240" w:lineRule="auto"/>
              <w:jc w:val="both"/>
              <w:rPr>
                <w:rFonts w:ascii="Times New Roman" w:eastAsia="Times New Roman" w:hAnsi="Times New Roman" w:cs="Times New Roman"/>
                <w:color w:val="000000"/>
                <w:sz w:val="24"/>
                <w:szCs w:val="24"/>
                <w:lang w:eastAsia="ru-RU"/>
              </w:rPr>
            </w:pPr>
            <w:r w:rsidRPr="007003E3">
              <w:rPr>
                <w:rFonts w:ascii="Times New Roman" w:eastAsia="Times New Roman" w:hAnsi="Times New Roman" w:cs="Times New Roman"/>
                <w:color w:val="000000"/>
                <w:sz w:val="24"/>
                <w:szCs w:val="24"/>
                <w:lang w:eastAsia="ru-RU"/>
              </w:rPr>
              <w:t>2027 год –   1 591 478,85 руб.</w:t>
            </w:r>
          </w:p>
          <w:p w:rsidR="007003E3" w:rsidRPr="007003E3" w:rsidRDefault="007003E3" w:rsidP="007003E3">
            <w:pPr>
              <w:spacing w:after="0" w:line="240" w:lineRule="auto"/>
              <w:jc w:val="both"/>
              <w:rPr>
                <w:rFonts w:ascii="Times New Roman" w:eastAsia="Times New Roman" w:hAnsi="Times New Roman" w:cs="Times New Roman"/>
                <w:color w:val="000000"/>
                <w:sz w:val="24"/>
                <w:szCs w:val="24"/>
                <w:lang w:eastAsia="ru-RU"/>
              </w:rPr>
            </w:pPr>
          </w:p>
          <w:p w:rsidR="007003E3" w:rsidRPr="007003E3" w:rsidRDefault="007003E3" w:rsidP="007003E3">
            <w:pPr>
              <w:autoSpaceDE w:val="0"/>
              <w:autoSpaceDN w:val="0"/>
              <w:adjustRightInd w:val="0"/>
              <w:spacing w:after="0" w:line="240" w:lineRule="auto"/>
              <w:jc w:val="both"/>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t xml:space="preserve">Источники финансирования на 2020-2027 </w:t>
            </w:r>
            <w:proofErr w:type="spellStart"/>
            <w:r w:rsidRPr="007003E3">
              <w:rPr>
                <w:rFonts w:ascii="Times New Roman" w:eastAsia="Calibri" w:hAnsi="Times New Roman" w:cs="Times New Roman"/>
                <w:sz w:val="24"/>
                <w:szCs w:val="24"/>
                <w:lang w:eastAsia="ru-RU"/>
              </w:rPr>
              <w:t>г.г</w:t>
            </w:r>
            <w:proofErr w:type="spellEnd"/>
            <w:r w:rsidRPr="007003E3">
              <w:rPr>
                <w:rFonts w:ascii="Times New Roman" w:eastAsia="Calibri" w:hAnsi="Times New Roman" w:cs="Times New Roman"/>
                <w:sz w:val="24"/>
                <w:szCs w:val="24"/>
                <w:lang w:eastAsia="ru-RU"/>
              </w:rPr>
              <w:t>.:</w:t>
            </w:r>
          </w:p>
          <w:p w:rsidR="007003E3" w:rsidRPr="007003E3" w:rsidRDefault="007003E3" w:rsidP="007003E3">
            <w:pPr>
              <w:autoSpaceDE w:val="0"/>
              <w:autoSpaceDN w:val="0"/>
              <w:adjustRightInd w:val="0"/>
              <w:spacing w:after="0" w:line="240" w:lineRule="auto"/>
              <w:jc w:val="both"/>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t>– средства бюджета муниципального образования городского поселения «Путеец»;</w:t>
            </w:r>
          </w:p>
          <w:p w:rsidR="007003E3" w:rsidRPr="007003E3" w:rsidRDefault="007003E3" w:rsidP="007003E3">
            <w:pPr>
              <w:autoSpaceDE w:val="0"/>
              <w:autoSpaceDN w:val="0"/>
              <w:adjustRightInd w:val="0"/>
              <w:spacing w:after="0" w:line="240" w:lineRule="auto"/>
              <w:jc w:val="both"/>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t>– акцизы;</w:t>
            </w:r>
          </w:p>
          <w:p w:rsidR="007003E3" w:rsidRPr="007003E3" w:rsidRDefault="007003E3" w:rsidP="007003E3">
            <w:pPr>
              <w:autoSpaceDE w:val="0"/>
              <w:autoSpaceDN w:val="0"/>
              <w:adjustRightInd w:val="0"/>
              <w:spacing w:after="0" w:line="240" w:lineRule="auto"/>
              <w:jc w:val="both"/>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t>– субсидия местным бюджетам на содержание автомобильных дорог общего пользования местного значения.</w:t>
            </w:r>
          </w:p>
          <w:p w:rsidR="007003E3" w:rsidRPr="007003E3" w:rsidRDefault="007003E3" w:rsidP="007003E3">
            <w:pPr>
              <w:autoSpaceDE w:val="0"/>
              <w:autoSpaceDN w:val="0"/>
              <w:adjustRightInd w:val="0"/>
              <w:spacing w:after="0" w:line="240" w:lineRule="auto"/>
              <w:jc w:val="both"/>
              <w:rPr>
                <w:rFonts w:ascii="Times New Roman" w:eastAsia="Calibri" w:hAnsi="Times New Roman" w:cs="Times New Roman"/>
                <w:sz w:val="24"/>
                <w:szCs w:val="24"/>
                <w:lang w:eastAsia="ru-RU"/>
              </w:rPr>
            </w:pPr>
          </w:p>
          <w:p w:rsidR="007003E3" w:rsidRPr="007003E3" w:rsidRDefault="007003E3" w:rsidP="007003E3">
            <w:pPr>
              <w:autoSpaceDE w:val="0"/>
              <w:autoSpaceDN w:val="0"/>
              <w:adjustRightInd w:val="0"/>
              <w:spacing w:after="0" w:line="240" w:lineRule="auto"/>
              <w:jc w:val="both"/>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t>Объемы и источники финансирования подлежат ежегодному уточнению при формировании бюджета МО ГП «Путеец» на соответствующий год и плановый период.</w:t>
            </w:r>
          </w:p>
        </w:tc>
      </w:tr>
      <w:tr w:rsidR="007003E3" w:rsidRPr="007003E3" w:rsidTr="007003E3">
        <w:tc>
          <w:tcPr>
            <w:tcW w:w="2330" w:type="dxa"/>
            <w:tcBorders>
              <w:top w:val="single" w:sz="4" w:space="0" w:color="auto"/>
              <w:left w:val="single" w:sz="4" w:space="0" w:color="auto"/>
              <w:bottom w:val="single" w:sz="4" w:space="0" w:color="auto"/>
              <w:right w:val="single" w:sz="4" w:space="0" w:color="auto"/>
            </w:tcBorders>
          </w:tcPr>
          <w:p w:rsidR="007003E3" w:rsidRPr="007003E3" w:rsidRDefault="007003E3" w:rsidP="007003E3">
            <w:pPr>
              <w:autoSpaceDE w:val="0"/>
              <w:autoSpaceDN w:val="0"/>
              <w:adjustRightInd w:val="0"/>
              <w:spacing w:after="0" w:line="240" w:lineRule="auto"/>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lastRenderedPageBreak/>
              <w:t>Ожидаемые результаты реализации программы</w:t>
            </w:r>
          </w:p>
        </w:tc>
        <w:tc>
          <w:tcPr>
            <w:tcW w:w="7371" w:type="dxa"/>
            <w:tcBorders>
              <w:top w:val="single" w:sz="4" w:space="0" w:color="auto"/>
              <w:left w:val="single" w:sz="4" w:space="0" w:color="auto"/>
              <w:bottom w:val="single" w:sz="4" w:space="0" w:color="auto"/>
              <w:right w:val="single" w:sz="4" w:space="0" w:color="auto"/>
            </w:tcBorders>
          </w:tcPr>
          <w:p w:rsidR="007003E3" w:rsidRPr="007003E3" w:rsidRDefault="007003E3" w:rsidP="007003E3">
            <w:pPr>
              <w:autoSpaceDE w:val="0"/>
              <w:autoSpaceDN w:val="0"/>
              <w:adjustRightInd w:val="0"/>
              <w:spacing w:after="0" w:line="240" w:lineRule="auto"/>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xml:space="preserve">1. Улучшение технического и эксплуатационного состояния автомобильных дорог муниципального образования городского поселения «Путеец». </w:t>
            </w:r>
          </w:p>
          <w:p w:rsidR="007003E3" w:rsidRPr="007003E3" w:rsidRDefault="007003E3" w:rsidP="007003E3">
            <w:pPr>
              <w:autoSpaceDE w:val="0"/>
              <w:autoSpaceDN w:val="0"/>
              <w:adjustRightInd w:val="0"/>
              <w:spacing w:after="0" w:line="240" w:lineRule="auto"/>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xml:space="preserve">2. Повышение комфортности проживания населения на территории муниципального образования городского поселения «Путеец». </w:t>
            </w:r>
          </w:p>
          <w:p w:rsidR="007003E3" w:rsidRPr="007003E3" w:rsidRDefault="007003E3" w:rsidP="007003E3">
            <w:pPr>
              <w:autoSpaceDE w:val="0"/>
              <w:autoSpaceDN w:val="0"/>
              <w:adjustRightInd w:val="0"/>
              <w:spacing w:after="0" w:line="240" w:lineRule="auto"/>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xml:space="preserve">3. Увеличение мобильности населения и повышение безопасности на автомобильных дорогах муниципального образования городского поселения «Путеец». </w:t>
            </w:r>
          </w:p>
          <w:p w:rsidR="007003E3" w:rsidRPr="007003E3" w:rsidRDefault="007003E3" w:rsidP="007003E3">
            <w:pPr>
              <w:autoSpaceDE w:val="0"/>
              <w:autoSpaceDN w:val="0"/>
              <w:adjustRightInd w:val="0"/>
              <w:spacing w:after="0" w:line="240" w:lineRule="auto"/>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4. Протяженность автомобильных (</w:t>
            </w:r>
            <w:proofErr w:type="spellStart"/>
            <w:r w:rsidRPr="007003E3">
              <w:rPr>
                <w:rFonts w:ascii="Times New Roman" w:eastAsia="Calibri" w:hAnsi="Times New Roman" w:cs="Times New Roman"/>
                <w:sz w:val="24"/>
                <w:szCs w:val="24"/>
              </w:rPr>
              <w:t>внутрипоселковых</w:t>
            </w:r>
            <w:proofErr w:type="spellEnd"/>
            <w:r w:rsidRPr="007003E3">
              <w:rPr>
                <w:rFonts w:ascii="Times New Roman" w:eastAsia="Calibri" w:hAnsi="Times New Roman" w:cs="Times New Roman"/>
                <w:sz w:val="24"/>
                <w:szCs w:val="24"/>
              </w:rPr>
              <w:t xml:space="preserve">) дорог общего пользования местного значения и автомобильной дороги по </w:t>
            </w:r>
            <w:proofErr w:type="spellStart"/>
            <w:r w:rsidRPr="007003E3">
              <w:rPr>
                <w:rFonts w:ascii="Times New Roman" w:eastAsia="Calibri" w:hAnsi="Times New Roman" w:cs="Times New Roman"/>
                <w:sz w:val="24"/>
                <w:szCs w:val="24"/>
              </w:rPr>
              <w:t>пст</w:t>
            </w:r>
            <w:proofErr w:type="spellEnd"/>
            <w:r w:rsidRPr="007003E3">
              <w:rPr>
                <w:rFonts w:ascii="Times New Roman" w:eastAsia="Calibri" w:hAnsi="Times New Roman" w:cs="Times New Roman"/>
                <w:sz w:val="24"/>
                <w:szCs w:val="24"/>
              </w:rPr>
              <w:t>. Белый-Ю, протяженностью 0,84 км муниципального образования городского поселения «Путеец», отвечающих нормативным требованиям к транспортно-эксплуатационным показателям.</w:t>
            </w:r>
          </w:p>
          <w:p w:rsidR="007003E3" w:rsidRPr="007003E3" w:rsidRDefault="007003E3" w:rsidP="007003E3">
            <w:pPr>
              <w:autoSpaceDE w:val="0"/>
              <w:autoSpaceDN w:val="0"/>
              <w:adjustRightInd w:val="0"/>
              <w:spacing w:after="0" w:line="240" w:lineRule="auto"/>
              <w:jc w:val="both"/>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rPr>
              <w:t xml:space="preserve">5. Эффективное использование средств, выделенных на обеспечение бесперебойного и безопасного функционирования дорожного хозяйства муниципального образования городского поселения «Путеец». </w:t>
            </w:r>
          </w:p>
        </w:tc>
      </w:tr>
    </w:tbl>
    <w:p w:rsidR="007003E3" w:rsidRPr="007003E3" w:rsidRDefault="007003E3" w:rsidP="007003E3">
      <w:pPr>
        <w:autoSpaceDE w:val="0"/>
        <w:autoSpaceDN w:val="0"/>
        <w:adjustRightInd w:val="0"/>
        <w:spacing w:after="0" w:line="240" w:lineRule="auto"/>
        <w:jc w:val="center"/>
        <w:rPr>
          <w:rFonts w:ascii="Times New Roman" w:eastAsia="Calibri" w:hAnsi="Times New Roman" w:cs="Times New Roman"/>
          <w:sz w:val="24"/>
          <w:szCs w:val="24"/>
        </w:rPr>
      </w:pPr>
      <w:bookmarkStart w:id="7" w:name="Par159"/>
      <w:bookmarkEnd w:id="7"/>
    </w:p>
    <w:p w:rsidR="007003E3" w:rsidRPr="007003E3" w:rsidRDefault="007003E3" w:rsidP="007003E3">
      <w:pPr>
        <w:spacing w:after="200" w:line="276" w:lineRule="auto"/>
        <w:jc w:val="center"/>
        <w:rPr>
          <w:rFonts w:ascii="Times New Roman" w:eastAsia="Calibri" w:hAnsi="Times New Roman" w:cs="Times New Roman"/>
          <w:sz w:val="24"/>
          <w:szCs w:val="24"/>
        </w:rPr>
      </w:pPr>
      <w:r w:rsidRPr="007003E3">
        <w:rPr>
          <w:rFonts w:ascii="Times New Roman" w:eastAsia="Calibri" w:hAnsi="Times New Roman" w:cs="Times New Roman"/>
          <w:b/>
          <w:sz w:val="24"/>
          <w:szCs w:val="24"/>
        </w:rPr>
        <w:t>Раздел 1. Общая характеристика сферы реализации муниципальной программы</w:t>
      </w:r>
    </w:p>
    <w:p w:rsidR="007003E3" w:rsidRPr="007003E3" w:rsidRDefault="007003E3" w:rsidP="00A939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003E3">
        <w:rPr>
          <w:rFonts w:ascii="Times New Roman" w:eastAsia="Times New Roman" w:hAnsi="Times New Roman" w:cs="Times New Roman"/>
          <w:sz w:val="24"/>
          <w:szCs w:val="24"/>
          <w:lang w:eastAsia="ru-RU"/>
        </w:rPr>
        <w:t>Автомобильный транспорт как один из самых распространенных, мобильных видов транспорта требует наличия развитой сети автомобильных дорог с комплексом различных инженерных сооружений на них. Автомобильные дороги, являясь сложными инженерно-техническими сооружениями, имеют ряд особенностей, а именно:</w:t>
      </w:r>
    </w:p>
    <w:p w:rsidR="007003E3" w:rsidRPr="007003E3" w:rsidRDefault="007003E3" w:rsidP="00A939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003E3">
        <w:rPr>
          <w:rFonts w:ascii="Times New Roman" w:eastAsia="Times New Roman" w:hAnsi="Times New Roman" w:cs="Times New Roman"/>
          <w:sz w:val="24"/>
          <w:szCs w:val="24"/>
          <w:lang w:eastAsia="ru-RU"/>
        </w:rPr>
        <w:t>– автомобильные дороги представляют собой материалоёмкие, трудоёмкие линейные сооружения, содержание которых требует больших финансовых затрат.</w:t>
      </w:r>
    </w:p>
    <w:p w:rsidR="007003E3" w:rsidRPr="007003E3" w:rsidRDefault="007003E3" w:rsidP="00A939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003E3">
        <w:rPr>
          <w:rFonts w:ascii="Times New Roman" w:eastAsia="Times New Roman" w:hAnsi="Times New Roman" w:cs="Times New Roman"/>
          <w:sz w:val="24"/>
          <w:szCs w:val="24"/>
          <w:lang w:eastAsia="ru-RU"/>
        </w:rPr>
        <w:t>Показателями улучшения состояния автомобильных дорог общего пользования местного значения являются:</w:t>
      </w:r>
    </w:p>
    <w:p w:rsidR="007003E3" w:rsidRPr="007003E3" w:rsidRDefault="007003E3" w:rsidP="00A939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003E3">
        <w:rPr>
          <w:rFonts w:ascii="Times New Roman" w:eastAsia="Times New Roman" w:hAnsi="Times New Roman" w:cs="Times New Roman"/>
          <w:sz w:val="24"/>
          <w:szCs w:val="24"/>
          <w:lang w:eastAsia="ru-RU"/>
        </w:rPr>
        <w:t>– стимулирование общего экономического развития прилегающих территорий;</w:t>
      </w:r>
    </w:p>
    <w:p w:rsidR="007003E3" w:rsidRPr="007003E3" w:rsidRDefault="007003E3" w:rsidP="00A939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003E3">
        <w:rPr>
          <w:rFonts w:ascii="Times New Roman" w:eastAsia="Times New Roman" w:hAnsi="Times New Roman" w:cs="Times New Roman"/>
          <w:sz w:val="24"/>
          <w:szCs w:val="24"/>
          <w:lang w:eastAsia="ru-RU"/>
        </w:rPr>
        <w:t>– экономия времени как для перевозки пассажиров, так и для прохождения грузов, находящихся в пути;</w:t>
      </w:r>
    </w:p>
    <w:p w:rsidR="007003E3" w:rsidRPr="007003E3" w:rsidRDefault="007003E3" w:rsidP="00A939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003E3">
        <w:rPr>
          <w:rFonts w:ascii="Times New Roman" w:eastAsia="Times New Roman" w:hAnsi="Times New Roman" w:cs="Times New Roman"/>
          <w:sz w:val="24"/>
          <w:szCs w:val="24"/>
          <w:lang w:eastAsia="ru-RU"/>
        </w:rPr>
        <w:t>– снижение числа дорожно-транспортных происшествий и нанесенного материального ущерба;</w:t>
      </w:r>
    </w:p>
    <w:p w:rsidR="007003E3" w:rsidRPr="007003E3" w:rsidRDefault="007003E3" w:rsidP="00A939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003E3">
        <w:rPr>
          <w:rFonts w:ascii="Times New Roman" w:eastAsia="Times New Roman" w:hAnsi="Times New Roman" w:cs="Times New Roman"/>
          <w:sz w:val="24"/>
          <w:szCs w:val="24"/>
          <w:lang w:eastAsia="ru-RU"/>
        </w:rPr>
        <w:t>– отсутствие жалоб населения на плохое состояние дорог.</w:t>
      </w:r>
    </w:p>
    <w:p w:rsidR="007003E3" w:rsidRPr="007003E3" w:rsidRDefault="007003E3" w:rsidP="00A939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003E3">
        <w:rPr>
          <w:rFonts w:ascii="Times New Roman" w:eastAsia="Times New Roman" w:hAnsi="Times New Roman" w:cs="Times New Roman"/>
          <w:sz w:val="24"/>
          <w:szCs w:val="24"/>
          <w:lang w:eastAsia="ru-RU"/>
        </w:rPr>
        <w:t>В целом улучшение дорожных условий приводит к повышению транспортной доступности и повышению безопасности дорожного движения.</w:t>
      </w:r>
    </w:p>
    <w:p w:rsidR="007003E3" w:rsidRPr="007003E3" w:rsidRDefault="007003E3" w:rsidP="00A9391D">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003E3">
        <w:rPr>
          <w:rFonts w:ascii="Times New Roman" w:eastAsia="Times New Roman" w:hAnsi="Times New Roman" w:cs="Times New Roman"/>
          <w:sz w:val="24"/>
          <w:szCs w:val="24"/>
          <w:lang w:eastAsia="ru-RU"/>
        </w:rPr>
        <w:t>Доказано, что основными из многочисленных факторов, непосредственно влияющих на безопасность дорожного движения, являются:</w:t>
      </w:r>
    </w:p>
    <w:p w:rsidR="007003E3" w:rsidRPr="007003E3" w:rsidRDefault="007003E3" w:rsidP="00A9391D">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003E3">
        <w:rPr>
          <w:rFonts w:ascii="Times New Roman" w:eastAsia="Times New Roman" w:hAnsi="Times New Roman" w:cs="Times New Roman"/>
          <w:sz w:val="24"/>
          <w:szCs w:val="24"/>
          <w:lang w:eastAsia="ru-RU"/>
        </w:rPr>
        <w:t>– низкие потребительские свойства автомобильных дорог;</w:t>
      </w:r>
    </w:p>
    <w:p w:rsidR="007003E3" w:rsidRPr="007003E3" w:rsidRDefault="007003E3" w:rsidP="00A9391D">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7003E3">
        <w:rPr>
          <w:rFonts w:ascii="Times New Roman" w:eastAsia="Times New Roman" w:hAnsi="Times New Roman" w:cs="Times New Roman"/>
          <w:sz w:val="24"/>
          <w:szCs w:val="24"/>
          <w:lang w:eastAsia="ru-RU"/>
        </w:rPr>
        <w:t xml:space="preserve">– недостаточный уровень технической оснащённости (включая организацию </w:t>
      </w:r>
      <w:r w:rsidRPr="007003E3">
        <w:rPr>
          <w:rFonts w:ascii="Times New Roman" w:eastAsia="Times New Roman" w:hAnsi="Times New Roman" w:cs="Times New Roman"/>
          <w:sz w:val="24"/>
          <w:szCs w:val="24"/>
          <w:lang w:eastAsia="ru-RU"/>
        </w:rPr>
        <w:lastRenderedPageBreak/>
        <w:t>освещения дорог внутри населенных пунктов);</w:t>
      </w:r>
    </w:p>
    <w:p w:rsidR="007003E3" w:rsidRPr="007003E3" w:rsidRDefault="007003E3" w:rsidP="00A9391D">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7003E3">
        <w:rPr>
          <w:rFonts w:ascii="Times New Roman" w:eastAsia="Times New Roman" w:hAnsi="Times New Roman" w:cs="Times New Roman"/>
          <w:sz w:val="24"/>
          <w:szCs w:val="24"/>
          <w:lang w:eastAsia="ru-RU"/>
        </w:rPr>
        <w:t>– низкая водительская дисциплина;</w:t>
      </w:r>
    </w:p>
    <w:p w:rsidR="007003E3" w:rsidRPr="007003E3" w:rsidRDefault="007003E3" w:rsidP="00A9391D">
      <w:pPr>
        <w:widowControl w:val="0"/>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7003E3">
        <w:rPr>
          <w:rFonts w:ascii="Times New Roman" w:eastAsia="Times New Roman" w:hAnsi="Times New Roman" w:cs="Times New Roman"/>
          <w:sz w:val="24"/>
          <w:szCs w:val="24"/>
          <w:lang w:eastAsia="ru-RU"/>
        </w:rPr>
        <w:t>– низкий уровень знаний граждан правил поведения на дорогах.</w:t>
      </w:r>
    </w:p>
    <w:p w:rsidR="007003E3" w:rsidRPr="007003E3" w:rsidRDefault="007003E3" w:rsidP="00A9391D">
      <w:pPr>
        <w:spacing w:after="0" w:line="240" w:lineRule="auto"/>
        <w:ind w:firstLine="708"/>
        <w:jc w:val="both"/>
        <w:outlineLvl w:val="1"/>
        <w:rPr>
          <w:rFonts w:ascii="Times New Roman" w:eastAsia="Calibri" w:hAnsi="Times New Roman" w:cs="Times New Roman"/>
          <w:sz w:val="24"/>
          <w:szCs w:val="24"/>
        </w:rPr>
      </w:pPr>
      <w:r w:rsidRPr="007003E3">
        <w:rPr>
          <w:rFonts w:ascii="Times New Roman" w:eastAsia="Calibri" w:hAnsi="Times New Roman" w:cs="Times New Roman"/>
          <w:sz w:val="24"/>
          <w:szCs w:val="24"/>
        </w:rPr>
        <w:t xml:space="preserve">К полномочиям органов местного самоуправления городских поселений отнесена дорожная деятельность в отношении автомобильных дорог местного значения в границах населенных пунктов поселения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автомобильных дорог местного значения в границах населенных пунктов поселения, а также осуществление иных полномочий в области использования автомобильных дорог и осуществления дорожной деятельности в соответствии с </w:t>
      </w:r>
      <w:hyperlink r:id="rId12" w:history="1">
        <w:r w:rsidRPr="007003E3">
          <w:rPr>
            <w:rFonts w:ascii="Times New Roman" w:eastAsia="Calibri" w:hAnsi="Times New Roman" w:cs="Times New Roman"/>
            <w:sz w:val="24"/>
            <w:szCs w:val="24"/>
          </w:rPr>
          <w:t>законодательством</w:t>
        </w:r>
      </w:hyperlink>
      <w:r w:rsidRPr="007003E3">
        <w:rPr>
          <w:rFonts w:ascii="Times New Roman" w:eastAsia="Calibri" w:hAnsi="Times New Roman" w:cs="Times New Roman"/>
          <w:sz w:val="24"/>
          <w:szCs w:val="24"/>
        </w:rPr>
        <w:t xml:space="preserve"> Российской Федерации.</w:t>
      </w:r>
    </w:p>
    <w:p w:rsidR="007003E3" w:rsidRPr="007003E3" w:rsidRDefault="007003E3" w:rsidP="00A9391D">
      <w:pPr>
        <w:spacing w:after="0" w:line="240" w:lineRule="auto"/>
        <w:ind w:firstLine="708"/>
        <w:jc w:val="both"/>
        <w:outlineLvl w:val="1"/>
        <w:rPr>
          <w:rFonts w:ascii="Times New Roman" w:eastAsia="Calibri" w:hAnsi="Times New Roman" w:cs="Times New Roman"/>
          <w:sz w:val="24"/>
          <w:szCs w:val="24"/>
        </w:rPr>
      </w:pPr>
      <w:r w:rsidRPr="007003E3">
        <w:rPr>
          <w:rFonts w:ascii="Times New Roman" w:eastAsia="Calibri" w:hAnsi="Times New Roman" w:cs="Times New Roman"/>
          <w:sz w:val="24"/>
          <w:szCs w:val="24"/>
        </w:rPr>
        <w:t xml:space="preserve">Проблема автомобильных дорог в МО ГП «Путеец» является одной из самых насущных, требующей каждодневного внимания и эффективного решения. Необходимо принятие комплекса мер, направленных на приведение в надлежащее состояние автомобильных дорог общего пользования местного значения от состояния которых во многом зависит качество жизни населения. </w:t>
      </w:r>
    </w:p>
    <w:p w:rsidR="007003E3" w:rsidRPr="007003E3" w:rsidRDefault="007003E3" w:rsidP="00A9391D">
      <w:pPr>
        <w:spacing w:after="0" w:line="240" w:lineRule="auto"/>
        <w:ind w:firstLine="708"/>
        <w:jc w:val="both"/>
        <w:outlineLvl w:val="1"/>
        <w:rPr>
          <w:rFonts w:ascii="Times New Roman" w:eastAsia="Calibri" w:hAnsi="Times New Roman" w:cs="Times New Roman"/>
          <w:sz w:val="24"/>
          <w:szCs w:val="24"/>
        </w:rPr>
      </w:pPr>
      <w:r w:rsidRPr="007003E3">
        <w:rPr>
          <w:rFonts w:ascii="Times New Roman" w:eastAsia="Calibri" w:hAnsi="Times New Roman" w:cs="Times New Roman"/>
          <w:sz w:val="24"/>
          <w:szCs w:val="24"/>
        </w:rPr>
        <w:t>Текущее состояние автомобильных дорог МО ГП «Путеец» частично соответствует современным требованиям, обусловленным нормами законодательства: Федеральным законом от 10.12.1995 № 196-ФЗ «О безопасности дорожного движения», Федеральным законом от 08.11.2007</w:t>
      </w:r>
      <w:r w:rsidR="00502B6D">
        <w:rPr>
          <w:rFonts w:ascii="Times New Roman" w:eastAsia="Calibri" w:hAnsi="Times New Roman" w:cs="Times New Roman"/>
          <w:sz w:val="24"/>
          <w:szCs w:val="24"/>
        </w:rPr>
        <w:t xml:space="preserve"> </w:t>
      </w:r>
      <w:r w:rsidRPr="007003E3">
        <w:rPr>
          <w:rFonts w:ascii="Times New Roman" w:eastAsia="Calibri" w:hAnsi="Times New Roman" w:cs="Times New Roman"/>
          <w:sz w:val="24"/>
          <w:szCs w:val="24"/>
        </w:rPr>
        <w:t xml:space="preserve">№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p w:rsidR="007003E3" w:rsidRPr="007003E3" w:rsidRDefault="007003E3" w:rsidP="00A9391D">
      <w:pPr>
        <w:spacing w:after="0" w:line="240" w:lineRule="auto"/>
        <w:ind w:firstLine="708"/>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Настоящая Программа позволит обеспечить комплексное и системное решение вопросов, отнесенных к ведению муниципалитетов и решения конкретных проблем на основе:</w:t>
      </w:r>
    </w:p>
    <w:p w:rsidR="007003E3" w:rsidRPr="007003E3" w:rsidRDefault="007003E3" w:rsidP="00A9391D">
      <w:pPr>
        <w:spacing w:after="0" w:line="240" w:lineRule="auto"/>
        <w:ind w:firstLine="708"/>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определения конкретных целей, задач и мероприятий;</w:t>
      </w:r>
    </w:p>
    <w:p w:rsidR="007003E3" w:rsidRPr="007003E3" w:rsidRDefault="007003E3" w:rsidP="00A9391D">
      <w:pPr>
        <w:spacing w:after="0" w:line="240" w:lineRule="auto"/>
        <w:ind w:firstLine="708"/>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концентрации ресурсов с целью реализации мероприятий, осуществляемых в рамках содержания дорог местного значения и инженерных сооружений на них в состоянии, отвечающем требованиям действующего законодательства;</w:t>
      </w:r>
    </w:p>
    <w:p w:rsidR="007003E3" w:rsidRPr="007003E3" w:rsidRDefault="007003E3" w:rsidP="00A9391D">
      <w:pPr>
        <w:spacing w:after="0" w:line="240" w:lineRule="auto"/>
        <w:ind w:firstLine="708"/>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повышения эффективности управления в области обеспечения безопасности дорожного движения.</w:t>
      </w:r>
    </w:p>
    <w:p w:rsidR="007003E3" w:rsidRPr="007003E3" w:rsidRDefault="007003E3" w:rsidP="00A9391D">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7003E3">
        <w:rPr>
          <w:rFonts w:ascii="Times New Roman" w:eastAsia="Times New Roman" w:hAnsi="Times New Roman" w:cs="Times New Roman"/>
          <w:sz w:val="24"/>
          <w:szCs w:val="24"/>
          <w:lang w:eastAsia="ru-RU"/>
        </w:rPr>
        <w:t>Автомобильные дороги подвержены влиянию окружающей среды, хозяйственной деятельности человека и постоянному воздействию транспортных средств, в результате чего меняется технико-эксплуатационное состояние дорог. Для их соответствия нормативным требованиям необходимо выполнение различных видов дорожных работ, включающих в себя текущее содержание и ремонт дорог.</w:t>
      </w:r>
    </w:p>
    <w:p w:rsidR="007003E3" w:rsidRPr="007003E3" w:rsidRDefault="007003E3" w:rsidP="00A9391D">
      <w:pPr>
        <w:autoSpaceDE w:val="0"/>
        <w:autoSpaceDN w:val="0"/>
        <w:adjustRightInd w:val="0"/>
        <w:spacing w:after="0" w:line="240" w:lineRule="auto"/>
        <w:ind w:firstLine="708"/>
        <w:jc w:val="both"/>
        <w:rPr>
          <w:rFonts w:ascii="Times New Roman" w:eastAsia="Times New Roman" w:hAnsi="Times New Roman" w:cs="Times New Roman"/>
          <w:sz w:val="24"/>
          <w:szCs w:val="24"/>
          <w:lang w:eastAsia="ru-RU"/>
        </w:rPr>
      </w:pPr>
      <w:r w:rsidRPr="007003E3">
        <w:rPr>
          <w:rFonts w:ascii="Times New Roman" w:eastAsia="Times New Roman" w:hAnsi="Times New Roman" w:cs="Times New Roman"/>
          <w:sz w:val="24"/>
          <w:szCs w:val="24"/>
          <w:lang w:eastAsia="ru-RU"/>
        </w:rPr>
        <w:t>Недофинансирование дорожной отрасли на протяжении нескольких лет приводит к накоплению участков с неудовлетворительным транспортно-эксплуатационным состоянием, на которых необходимо провести ремонтные работы.</w:t>
      </w:r>
    </w:p>
    <w:p w:rsidR="007003E3" w:rsidRPr="007003E3" w:rsidRDefault="007003E3" w:rsidP="00A9391D">
      <w:pPr>
        <w:spacing w:after="0" w:line="240" w:lineRule="auto"/>
        <w:ind w:firstLine="708"/>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Таким образом, проблема развития транспортной системы и дорожного хозяйства представляет собой широкий круг взаимосвязанных технических, экономических и организационных вопросов, решение которых является необходимым условием улучшения условий и уровня жизни населения на территории городского поселения.</w:t>
      </w:r>
    </w:p>
    <w:p w:rsidR="007003E3" w:rsidRPr="007003E3" w:rsidRDefault="007003E3" w:rsidP="00A9391D">
      <w:pPr>
        <w:spacing w:after="0" w:line="240" w:lineRule="auto"/>
        <w:ind w:firstLine="708"/>
        <w:jc w:val="both"/>
        <w:rPr>
          <w:rFonts w:ascii="Times New Roman" w:eastAsia="Calibri" w:hAnsi="Times New Roman" w:cs="Times New Roman"/>
          <w:sz w:val="24"/>
          <w:szCs w:val="24"/>
        </w:rPr>
      </w:pPr>
    </w:p>
    <w:p w:rsidR="007003E3" w:rsidRPr="007003E3" w:rsidRDefault="007003E3" w:rsidP="00A9391D">
      <w:pPr>
        <w:spacing w:after="0" w:line="240" w:lineRule="auto"/>
        <w:jc w:val="center"/>
        <w:rPr>
          <w:rFonts w:ascii="Times New Roman" w:eastAsia="Times New Roman" w:hAnsi="Times New Roman" w:cs="Times New Roman"/>
          <w:b/>
          <w:sz w:val="24"/>
          <w:szCs w:val="24"/>
          <w:lang w:eastAsia="ru-RU"/>
        </w:rPr>
      </w:pPr>
      <w:r w:rsidRPr="007003E3">
        <w:rPr>
          <w:rFonts w:ascii="Times New Roman" w:eastAsia="Times New Roman" w:hAnsi="Times New Roman" w:cs="Times New Roman"/>
          <w:sz w:val="24"/>
          <w:szCs w:val="24"/>
          <w:lang w:eastAsia="ru-RU"/>
        </w:rPr>
        <w:t xml:space="preserve"> </w:t>
      </w:r>
      <w:r w:rsidRPr="007003E3">
        <w:rPr>
          <w:rFonts w:ascii="Times New Roman" w:eastAsia="Times New Roman" w:hAnsi="Times New Roman" w:cs="Times New Roman"/>
          <w:b/>
          <w:sz w:val="24"/>
          <w:szCs w:val="24"/>
          <w:lang w:eastAsia="ru-RU"/>
        </w:rPr>
        <w:t>2. Приоритеты и цели политики в сфере развития дорожного хозяйства на территории муниципального образования городского поселения «Путеец»</w:t>
      </w:r>
    </w:p>
    <w:p w:rsidR="007003E3" w:rsidRPr="007003E3" w:rsidRDefault="007003E3" w:rsidP="007003E3">
      <w:pPr>
        <w:spacing w:after="0" w:line="240" w:lineRule="auto"/>
        <w:jc w:val="both"/>
        <w:rPr>
          <w:rFonts w:ascii="Times New Roman" w:eastAsia="Calibri" w:hAnsi="Times New Roman" w:cs="Times New Roman"/>
          <w:sz w:val="24"/>
          <w:szCs w:val="24"/>
        </w:rPr>
      </w:pP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Приоритетами МО ГП «Путеец» в области дорожного хозяйства являются:</w:t>
      </w: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xml:space="preserve">– обеспечение социально-экономических потребностей населения МО ГП «Путеец», способствующих экономическому росту и ликвидации инфраструктурных ограничений; </w:t>
      </w: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lastRenderedPageBreak/>
        <w:t xml:space="preserve">– обеспечение соответствия элементов городской среды на территории поселения установленным критериям; </w:t>
      </w: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обеспечение надлежащего содержания и ремонта объектов и элементов дорожного хозяйства в МО ГП «Путеец».</w:t>
      </w: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xml:space="preserve">Целью муниципальной программы является обеспечение бесперебойного и безопасного функционирования дорожного хозяйства. </w:t>
      </w: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Достижение цели муниципальной программы обеспечивается путем решения задач:</w:t>
      </w: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xml:space="preserve">– обеспечение сохранности автомобильных дорог, долговечности и надежности, входящих в них конструкций и сооружений, повышение качественных характеристик автомобильных дорог; </w:t>
      </w: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обеспечение круглогодичной всепогодной транспортной доступности и улучшение эффективности обслуживания участников дорожного движения.</w:t>
      </w: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xml:space="preserve">Решение задач программы будет обеспечено путем достижения целевого показателя - плотность сети автомобильных дорог общего пользования, а также улично-дорожной сети МО ГП «Путеец» в целом, отвечающих нормативным требованиям к транспортно-эксплуатационным показателям. </w:t>
      </w: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xml:space="preserve">Достижение цели и решение задач программы осуществляются путем скоординированного выполнения взаимоувязанных по срокам, ресурсам, источникам финансового обеспечения мероприятий программы. </w:t>
      </w: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Перечень основных мероприятий муниципальной программы представлен в приложении 1 к паспорту настоящей муниципальной программы.</w:t>
      </w: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Реализация мероприятий программы связана с рисками, оказывающими влияние на конечные результаты, к числу которых относятся:</w:t>
      </w: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xml:space="preserve">– бюджетные риски, связанные с дефицитом бюджетных средств и возможностью невыполнения мероприятий программы; </w:t>
      </w: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xml:space="preserve">– управленческие (внутренние) риски, связанные с неэффективным управлением реализацией программы, низким качеством межведомственного взаимодействия, недостаточным контролем над реализацией программы, недостаточно высоким уровнем качества проекта по дорожному хозяйству и т.д. </w:t>
      </w: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xml:space="preserve">Для предотвращения рисков, снижения вероятности возникновения неблагоприятных последствий и обеспечения бесперебойности реализации мероприятий программы имеются следующие возможности: </w:t>
      </w: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xml:space="preserve">– проведение обучения представителей администрации и их последующее участие в реализации проекта позволит создать современные компетенции по вопросам усовершенствования и своевременного ремонта дорожной сети в МО ГП «Путеец» и реализовать проект по дорожному хозяйству с учетом современных требований; </w:t>
      </w: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формирование четкого графика реализации программы с максимально конкретными мероприятиями, сроками их исполнения и ответственными лицами.</w:t>
      </w:r>
    </w:p>
    <w:p w:rsidR="001669F5" w:rsidRDefault="001669F5" w:rsidP="00A9391D">
      <w:pPr>
        <w:spacing w:after="0" w:line="240" w:lineRule="auto"/>
        <w:ind w:firstLine="709"/>
        <w:jc w:val="center"/>
        <w:rPr>
          <w:rFonts w:ascii="Times New Roman" w:eastAsia="Calibri" w:hAnsi="Times New Roman" w:cs="Times New Roman"/>
          <w:b/>
          <w:sz w:val="24"/>
          <w:szCs w:val="24"/>
        </w:rPr>
      </w:pPr>
    </w:p>
    <w:p w:rsidR="007003E3" w:rsidRPr="007003E3" w:rsidRDefault="007003E3" w:rsidP="00A9391D">
      <w:pPr>
        <w:spacing w:after="0" w:line="240" w:lineRule="auto"/>
        <w:ind w:firstLine="142"/>
        <w:jc w:val="center"/>
        <w:rPr>
          <w:rFonts w:ascii="Times New Roman" w:eastAsia="Calibri" w:hAnsi="Times New Roman" w:cs="Times New Roman"/>
          <w:b/>
          <w:sz w:val="24"/>
          <w:szCs w:val="24"/>
        </w:rPr>
      </w:pPr>
      <w:r w:rsidRPr="007003E3">
        <w:rPr>
          <w:rFonts w:ascii="Times New Roman" w:eastAsia="Calibri" w:hAnsi="Times New Roman" w:cs="Times New Roman"/>
          <w:b/>
          <w:sz w:val="24"/>
          <w:szCs w:val="24"/>
        </w:rPr>
        <w:t>3. Сроки реализации муниципальной программы в целом,</w:t>
      </w:r>
    </w:p>
    <w:p w:rsidR="007003E3" w:rsidRPr="007003E3" w:rsidRDefault="007003E3" w:rsidP="00A9391D">
      <w:pPr>
        <w:spacing w:after="0" w:line="240" w:lineRule="auto"/>
        <w:ind w:firstLine="142"/>
        <w:jc w:val="center"/>
        <w:rPr>
          <w:rFonts w:ascii="Times New Roman" w:eastAsia="Calibri" w:hAnsi="Times New Roman" w:cs="Times New Roman"/>
          <w:b/>
          <w:sz w:val="24"/>
          <w:szCs w:val="24"/>
        </w:rPr>
      </w:pPr>
      <w:r w:rsidRPr="007003E3">
        <w:rPr>
          <w:rFonts w:ascii="Times New Roman" w:eastAsia="Calibri" w:hAnsi="Times New Roman" w:cs="Times New Roman"/>
          <w:b/>
          <w:sz w:val="24"/>
          <w:szCs w:val="24"/>
        </w:rPr>
        <w:t>контрольные этапы и сроки их реализации</w:t>
      </w:r>
    </w:p>
    <w:p w:rsidR="007003E3" w:rsidRPr="007003E3" w:rsidRDefault="007003E3" w:rsidP="00A9391D">
      <w:pPr>
        <w:spacing w:after="0" w:line="240" w:lineRule="auto"/>
        <w:ind w:firstLine="142"/>
        <w:jc w:val="center"/>
        <w:rPr>
          <w:rFonts w:ascii="Times New Roman" w:eastAsia="Calibri" w:hAnsi="Times New Roman" w:cs="Times New Roman"/>
          <w:b/>
          <w:sz w:val="24"/>
          <w:szCs w:val="24"/>
        </w:rPr>
      </w:pP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xml:space="preserve">Реализация муниципальной программы рассчитана на период с 2020 по 2027 годы. </w:t>
      </w:r>
    </w:p>
    <w:p w:rsidR="007003E3" w:rsidRPr="007003E3" w:rsidRDefault="007003E3" w:rsidP="007003E3">
      <w:pPr>
        <w:spacing w:after="0" w:line="240" w:lineRule="auto"/>
        <w:jc w:val="both"/>
        <w:rPr>
          <w:rFonts w:ascii="Times New Roman" w:eastAsia="Calibri" w:hAnsi="Times New Roman" w:cs="Times New Roman"/>
          <w:sz w:val="24"/>
          <w:szCs w:val="24"/>
        </w:rPr>
      </w:pPr>
    </w:p>
    <w:p w:rsidR="007003E3" w:rsidRPr="007003E3" w:rsidRDefault="007003E3" w:rsidP="007003E3">
      <w:pPr>
        <w:spacing w:after="0" w:line="240" w:lineRule="auto"/>
        <w:jc w:val="center"/>
        <w:rPr>
          <w:rFonts w:ascii="Times New Roman" w:eastAsia="Calibri" w:hAnsi="Times New Roman" w:cs="Times New Roman"/>
          <w:b/>
          <w:sz w:val="24"/>
          <w:szCs w:val="24"/>
        </w:rPr>
      </w:pPr>
      <w:r w:rsidRPr="007003E3">
        <w:rPr>
          <w:rFonts w:ascii="Times New Roman" w:eastAsia="Calibri" w:hAnsi="Times New Roman" w:cs="Times New Roman"/>
          <w:b/>
          <w:sz w:val="24"/>
          <w:szCs w:val="24"/>
        </w:rPr>
        <w:t>4. Обоснование значений целевых индикаторов и показателей</w:t>
      </w:r>
    </w:p>
    <w:p w:rsidR="007003E3" w:rsidRPr="007003E3" w:rsidRDefault="007003E3" w:rsidP="007003E3">
      <w:pPr>
        <w:spacing w:after="0" w:line="240" w:lineRule="auto"/>
        <w:jc w:val="center"/>
        <w:rPr>
          <w:rFonts w:ascii="Times New Roman" w:eastAsia="Calibri" w:hAnsi="Times New Roman" w:cs="Times New Roman"/>
          <w:b/>
          <w:sz w:val="24"/>
          <w:szCs w:val="24"/>
        </w:rPr>
      </w:pP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xml:space="preserve">Целевые индикаторы (показатели), описанные в приложении 3, достоверно отражают степень достижения целей муниципальной программы. </w:t>
      </w: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Сведения о порядке сбора информации и методике расчета целевых индикаторов муниципальной программы представлены в приложении 4 к паспорту настоящей муниципальной программы.</w:t>
      </w:r>
    </w:p>
    <w:p w:rsidR="007003E3" w:rsidRPr="007003E3" w:rsidRDefault="007003E3" w:rsidP="007003E3">
      <w:pPr>
        <w:spacing w:after="0" w:line="240" w:lineRule="auto"/>
        <w:jc w:val="both"/>
        <w:rPr>
          <w:rFonts w:ascii="Times New Roman" w:eastAsia="Calibri" w:hAnsi="Times New Roman" w:cs="Times New Roman"/>
          <w:sz w:val="24"/>
          <w:szCs w:val="24"/>
        </w:rPr>
      </w:pPr>
    </w:p>
    <w:p w:rsidR="007003E3" w:rsidRPr="007003E3" w:rsidRDefault="007003E3" w:rsidP="007003E3">
      <w:pPr>
        <w:spacing w:after="0" w:line="240" w:lineRule="auto"/>
        <w:jc w:val="center"/>
        <w:rPr>
          <w:rFonts w:ascii="Times New Roman" w:eastAsia="Calibri" w:hAnsi="Times New Roman" w:cs="Times New Roman"/>
          <w:b/>
          <w:sz w:val="24"/>
          <w:szCs w:val="24"/>
        </w:rPr>
      </w:pPr>
      <w:r w:rsidRPr="007003E3">
        <w:rPr>
          <w:rFonts w:ascii="Times New Roman" w:eastAsia="Calibri" w:hAnsi="Times New Roman" w:cs="Times New Roman"/>
          <w:b/>
          <w:sz w:val="24"/>
          <w:szCs w:val="24"/>
        </w:rPr>
        <w:t>5. Обоснование объема финансовых ресурсов, необходимых для реализации муниципальной программы</w:t>
      </w:r>
    </w:p>
    <w:p w:rsidR="007003E3" w:rsidRPr="007003E3" w:rsidRDefault="007003E3" w:rsidP="007003E3">
      <w:pPr>
        <w:spacing w:after="0" w:line="240" w:lineRule="auto"/>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xml:space="preserve"> </w:t>
      </w: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Реализация мероприятий муниципальной программы осуществляется за счет средств муниципального образования городского поселения «Путеец».</w:t>
      </w: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Объем бюджетных ассигнований для реализации программы утверждается решением Совета городского поселения «Путеец» о бюджете МО ГП «Путеец» на очередной финансовый год и на плановый период в размере не менее прогнозируемого объема доходов бюджета МО ГП «Путеец», от:</w:t>
      </w: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xml:space="preserve">– поступлений в виде субсидий из бюджета Республики Коми на осуществление дорожной деятельности; </w:t>
      </w:r>
    </w:p>
    <w:p w:rsidR="007003E3" w:rsidRPr="007003E3" w:rsidRDefault="007003E3" w:rsidP="00A9391D">
      <w:pPr>
        <w:spacing w:after="0" w:line="240" w:lineRule="auto"/>
        <w:ind w:firstLine="709"/>
        <w:jc w:val="both"/>
        <w:rPr>
          <w:rFonts w:ascii="Times New Roman" w:eastAsia="Calibri" w:hAnsi="Times New Roman" w:cs="Times New Roman"/>
          <w:sz w:val="24"/>
          <w:szCs w:val="24"/>
        </w:rPr>
      </w:pPr>
      <w:r w:rsidRPr="007003E3">
        <w:rPr>
          <w:rFonts w:ascii="Times New Roman" w:eastAsia="Calibri" w:hAnsi="Times New Roman" w:cs="Times New Roman"/>
          <w:sz w:val="24"/>
          <w:szCs w:val="24"/>
        </w:rPr>
        <w:t>– акцизов на автомобильный бензин, прямогонный бензин, дизельное топливо, моторные масла для дизельных и или (карбюраторных) двигателей, производимых на территории РФ, подлежащих зачислению в бюджет МО ГП «Путеец».</w:t>
      </w:r>
    </w:p>
    <w:p w:rsidR="007003E3" w:rsidRPr="007003E3" w:rsidRDefault="007003E3" w:rsidP="00A9391D">
      <w:pPr>
        <w:autoSpaceDE w:val="0"/>
        <w:autoSpaceDN w:val="0"/>
        <w:adjustRightInd w:val="0"/>
        <w:spacing w:after="0" w:line="240" w:lineRule="auto"/>
        <w:ind w:firstLine="709"/>
        <w:jc w:val="both"/>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t xml:space="preserve">Общий объем финансирования муниципальной программы в 2020-2027 годах за счет всех источников составит </w:t>
      </w:r>
      <w:r w:rsidRPr="007003E3">
        <w:rPr>
          <w:rFonts w:ascii="Times New Roman" w:eastAsia="Times New Roman" w:hAnsi="Times New Roman" w:cs="Times New Roman"/>
          <w:color w:val="000000"/>
          <w:sz w:val="24"/>
          <w:szCs w:val="24"/>
          <w:lang w:eastAsia="ru-RU"/>
        </w:rPr>
        <w:t xml:space="preserve">24 765 968,38 </w:t>
      </w:r>
      <w:r w:rsidRPr="007003E3">
        <w:rPr>
          <w:rFonts w:ascii="Times New Roman" w:eastAsia="Calibri" w:hAnsi="Times New Roman" w:cs="Times New Roman"/>
          <w:sz w:val="24"/>
          <w:szCs w:val="24"/>
          <w:lang w:eastAsia="ru-RU"/>
        </w:rPr>
        <w:t>руб.:</w:t>
      </w:r>
    </w:p>
    <w:p w:rsidR="007003E3" w:rsidRPr="007003E3" w:rsidRDefault="007003E3" w:rsidP="00A9391D">
      <w:pPr>
        <w:spacing w:after="0" w:line="240" w:lineRule="auto"/>
        <w:ind w:firstLine="709"/>
        <w:jc w:val="both"/>
        <w:rPr>
          <w:rFonts w:ascii="Times New Roman" w:eastAsia="Times New Roman" w:hAnsi="Times New Roman" w:cs="Times New Roman"/>
          <w:color w:val="000000"/>
          <w:sz w:val="24"/>
          <w:szCs w:val="24"/>
          <w:lang w:eastAsia="ru-RU"/>
        </w:rPr>
      </w:pPr>
      <w:r w:rsidRPr="007003E3">
        <w:rPr>
          <w:rFonts w:ascii="Times New Roman" w:eastAsia="Times New Roman" w:hAnsi="Times New Roman" w:cs="Times New Roman"/>
          <w:color w:val="000000"/>
          <w:sz w:val="24"/>
          <w:szCs w:val="24"/>
          <w:lang w:eastAsia="ru-RU"/>
        </w:rPr>
        <w:t xml:space="preserve">2020 год </w:t>
      </w:r>
      <w:r w:rsidRPr="007003E3">
        <w:rPr>
          <w:rFonts w:ascii="Times New Roman" w:eastAsia="Calibri" w:hAnsi="Times New Roman" w:cs="Times New Roman"/>
          <w:sz w:val="24"/>
          <w:szCs w:val="24"/>
          <w:lang w:eastAsia="ru-RU"/>
        </w:rPr>
        <w:t>–</w:t>
      </w:r>
      <w:r w:rsidRPr="007003E3">
        <w:rPr>
          <w:rFonts w:ascii="Times New Roman" w:eastAsia="Times New Roman" w:hAnsi="Times New Roman" w:cs="Times New Roman"/>
          <w:color w:val="000000"/>
          <w:sz w:val="24"/>
          <w:szCs w:val="24"/>
          <w:lang w:eastAsia="ru-RU"/>
        </w:rPr>
        <w:t xml:space="preserve"> 12 398 550,00 руб.</w:t>
      </w:r>
    </w:p>
    <w:p w:rsidR="007003E3" w:rsidRPr="007003E3" w:rsidRDefault="007003E3" w:rsidP="00A9391D">
      <w:pPr>
        <w:spacing w:after="0" w:line="240" w:lineRule="auto"/>
        <w:ind w:firstLine="709"/>
        <w:jc w:val="both"/>
        <w:rPr>
          <w:rFonts w:ascii="Times New Roman" w:eastAsia="Times New Roman" w:hAnsi="Times New Roman" w:cs="Times New Roman"/>
          <w:color w:val="000000"/>
          <w:sz w:val="24"/>
          <w:szCs w:val="24"/>
          <w:lang w:eastAsia="ru-RU"/>
        </w:rPr>
      </w:pPr>
      <w:r w:rsidRPr="007003E3">
        <w:rPr>
          <w:rFonts w:ascii="Times New Roman" w:eastAsia="Times New Roman" w:hAnsi="Times New Roman" w:cs="Times New Roman"/>
          <w:color w:val="000000"/>
          <w:sz w:val="24"/>
          <w:szCs w:val="24"/>
          <w:lang w:eastAsia="ru-RU"/>
        </w:rPr>
        <w:t xml:space="preserve">2021 год </w:t>
      </w:r>
      <w:r w:rsidRPr="007003E3">
        <w:rPr>
          <w:rFonts w:ascii="Times New Roman" w:eastAsia="Calibri" w:hAnsi="Times New Roman" w:cs="Times New Roman"/>
          <w:sz w:val="24"/>
          <w:szCs w:val="24"/>
          <w:lang w:eastAsia="ru-RU"/>
        </w:rPr>
        <w:t>–</w:t>
      </w:r>
      <w:r w:rsidRPr="007003E3">
        <w:rPr>
          <w:rFonts w:ascii="Times New Roman" w:eastAsia="Times New Roman" w:hAnsi="Times New Roman" w:cs="Times New Roman"/>
          <w:color w:val="000000"/>
          <w:sz w:val="24"/>
          <w:szCs w:val="24"/>
          <w:lang w:eastAsia="ru-RU"/>
        </w:rPr>
        <w:t xml:space="preserve">      739 710,28 руб.</w:t>
      </w:r>
    </w:p>
    <w:p w:rsidR="007003E3" w:rsidRPr="007003E3" w:rsidRDefault="007003E3" w:rsidP="00A9391D">
      <w:pPr>
        <w:spacing w:after="0" w:line="240" w:lineRule="auto"/>
        <w:ind w:firstLine="709"/>
        <w:jc w:val="both"/>
        <w:rPr>
          <w:rFonts w:ascii="Times New Roman" w:eastAsia="Times New Roman" w:hAnsi="Times New Roman" w:cs="Times New Roman"/>
          <w:color w:val="000000"/>
          <w:sz w:val="24"/>
          <w:szCs w:val="24"/>
          <w:lang w:eastAsia="ru-RU"/>
        </w:rPr>
      </w:pPr>
      <w:r w:rsidRPr="007003E3">
        <w:rPr>
          <w:rFonts w:ascii="Times New Roman" w:eastAsia="Times New Roman" w:hAnsi="Times New Roman" w:cs="Times New Roman"/>
          <w:color w:val="000000"/>
          <w:sz w:val="24"/>
          <w:szCs w:val="24"/>
          <w:lang w:eastAsia="ru-RU"/>
        </w:rPr>
        <w:t xml:space="preserve">2022 год </w:t>
      </w:r>
      <w:r w:rsidRPr="007003E3">
        <w:rPr>
          <w:rFonts w:ascii="Times New Roman" w:eastAsia="Calibri" w:hAnsi="Times New Roman" w:cs="Times New Roman"/>
          <w:sz w:val="24"/>
          <w:szCs w:val="24"/>
          <w:lang w:eastAsia="ru-RU"/>
        </w:rPr>
        <w:t>–   1 481 336,00</w:t>
      </w:r>
      <w:r w:rsidRPr="007003E3">
        <w:rPr>
          <w:rFonts w:ascii="Times New Roman" w:eastAsia="Times New Roman" w:hAnsi="Times New Roman" w:cs="Times New Roman"/>
          <w:color w:val="000000"/>
          <w:sz w:val="24"/>
          <w:szCs w:val="24"/>
          <w:lang w:eastAsia="ru-RU"/>
        </w:rPr>
        <w:t xml:space="preserve"> руб.</w:t>
      </w:r>
    </w:p>
    <w:p w:rsidR="007003E3" w:rsidRPr="007003E3" w:rsidRDefault="007003E3" w:rsidP="00A9391D">
      <w:pPr>
        <w:spacing w:after="0" w:line="240" w:lineRule="auto"/>
        <w:ind w:firstLine="709"/>
        <w:jc w:val="both"/>
        <w:rPr>
          <w:rFonts w:ascii="Times New Roman" w:eastAsia="Times New Roman" w:hAnsi="Times New Roman" w:cs="Times New Roman"/>
          <w:color w:val="000000"/>
          <w:sz w:val="24"/>
          <w:szCs w:val="24"/>
          <w:lang w:eastAsia="ru-RU"/>
        </w:rPr>
      </w:pPr>
      <w:r w:rsidRPr="007003E3">
        <w:rPr>
          <w:rFonts w:ascii="Times New Roman" w:eastAsia="Times New Roman" w:hAnsi="Times New Roman" w:cs="Times New Roman"/>
          <w:color w:val="000000"/>
          <w:sz w:val="24"/>
          <w:szCs w:val="24"/>
          <w:lang w:eastAsia="ru-RU"/>
        </w:rPr>
        <w:t xml:space="preserve">2023 год </w:t>
      </w:r>
      <w:r w:rsidRPr="007003E3">
        <w:rPr>
          <w:rFonts w:ascii="Times New Roman" w:eastAsia="Calibri" w:hAnsi="Times New Roman" w:cs="Times New Roman"/>
          <w:sz w:val="24"/>
          <w:szCs w:val="24"/>
          <w:lang w:eastAsia="ru-RU"/>
        </w:rPr>
        <w:t>–</w:t>
      </w:r>
      <w:r w:rsidRPr="007003E3">
        <w:rPr>
          <w:rFonts w:ascii="Times New Roman" w:eastAsia="Times New Roman" w:hAnsi="Times New Roman" w:cs="Times New Roman"/>
          <w:color w:val="000000"/>
          <w:sz w:val="24"/>
          <w:szCs w:val="24"/>
          <w:lang w:eastAsia="ru-RU"/>
        </w:rPr>
        <w:t xml:space="preserve">   3 889 735,55 руб.</w:t>
      </w:r>
    </w:p>
    <w:p w:rsidR="007003E3" w:rsidRPr="007003E3" w:rsidRDefault="007003E3" w:rsidP="00A9391D">
      <w:pPr>
        <w:autoSpaceDE w:val="0"/>
        <w:autoSpaceDN w:val="0"/>
        <w:adjustRightInd w:val="0"/>
        <w:spacing w:after="0" w:line="240" w:lineRule="auto"/>
        <w:ind w:firstLine="709"/>
        <w:jc w:val="both"/>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t xml:space="preserve">2024 год –   1 472 200,00 руб.  </w:t>
      </w:r>
    </w:p>
    <w:p w:rsidR="007003E3" w:rsidRPr="007003E3" w:rsidRDefault="007003E3" w:rsidP="00A9391D">
      <w:pPr>
        <w:autoSpaceDE w:val="0"/>
        <w:autoSpaceDN w:val="0"/>
        <w:adjustRightInd w:val="0"/>
        <w:spacing w:after="0" w:line="240" w:lineRule="auto"/>
        <w:ind w:firstLine="709"/>
        <w:jc w:val="both"/>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t>2025 год –   1 601 478,85 руб.</w:t>
      </w:r>
    </w:p>
    <w:p w:rsidR="007003E3" w:rsidRPr="007003E3" w:rsidRDefault="007003E3" w:rsidP="00A9391D">
      <w:pPr>
        <w:autoSpaceDE w:val="0"/>
        <w:autoSpaceDN w:val="0"/>
        <w:adjustRightInd w:val="0"/>
        <w:spacing w:after="0" w:line="240" w:lineRule="auto"/>
        <w:ind w:firstLine="709"/>
        <w:jc w:val="both"/>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t>2026 год –   1 591 478,85 руб.</w:t>
      </w:r>
    </w:p>
    <w:p w:rsidR="007003E3" w:rsidRPr="007003E3" w:rsidRDefault="007003E3" w:rsidP="00A9391D">
      <w:pPr>
        <w:autoSpaceDE w:val="0"/>
        <w:autoSpaceDN w:val="0"/>
        <w:adjustRightInd w:val="0"/>
        <w:spacing w:after="0" w:line="240" w:lineRule="auto"/>
        <w:ind w:firstLine="709"/>
        <w:jc w:val="both"/>
        <w:rPr>
          <w:rFonts w:ascii="Times New Roman" w:eastAsia="Times New Roman" w:hAnsi="Times New Roman" w:cs="Times New Roman"/>
          <w:color w:val="000000"/>
          <w:sz w:val="24"/>
          <w:szCs w:val="24"/>
          <w:lang w:eastAsia="ru-RU"/>
        </w:rPr>
      </w:pPr>
      <w:r w:rsidRPr="007003E3">
        <w:rPr>
          <w:rFonts w:ascii="Times New Roman" w:eastAsia="Times New Roman" w:hAnsi="Times New Roman" w:cs="Times New Roman"/>
          <w:color w:val="000000"/>
          <w:sz w:val="24"/>
          <w:szCs w:val="24"/>
          <w:lang w:eastAsia="ru-RU"/>
        </w:rPr>
        <w:t>2027 год –   1 591 478,85 руб.</w:t>
      </w:r>
    </w:p>
    <w:p w:rsidR="007003E3" w:rsidRPr="007003E3" w:rsidRDefault="007003E3" w:rsidP="00A9391D">
      <w:pPr>
        <w:autoSpaceDE w:val="0"/>
        <w:autoSpaceDN w:val="0"/>
        <w:adjustRightInd w:val="0"/>
        <w:spacing w:after="0" w:line="240" w:lineRule="auto"/>
        <w:ind w:firstLine="709"/>
        <w:jc w:val="both"/>
        <w:rPr>
          <w:rFonts w:ascii="Times New Roman" w:eastAsia="Calibri" w:hAnsi="Times New Roman" w:cs="Times New Roman"/>
          <w:sz w:val="24"/>
          <w:szCs w:val="24"/>
          <w:lang w:eastAsia="ru-RU"/>
        </w:rPr>
      </w:pPr>
      <w:r w:rsidRPr="007003E3">
        <w:rPr>
          <w:rFonts w:ascii="Times New Roman" w:eastAsia="Calibri" w:hAnsi="Times New Roman" w:cs="Times New Roman"/>
          <w:sz w:val="24"/>
          <w:szCs w:val="24"/>
          <w:lang w:eastAsia="ru-RU"/>
        </w:rPr>
        <w:t>Ресурсное обеспечение реализации муниципальной программы «Развитие дорожного хозяйства на территории муниципального образования городского поселения «Путеец» описано в приложении 2 к паспорту муниципальной программы.</w:t>
      </w:r>
    </w:p>
    <w:p w:rsidR="007003E3" w:rsidRDefault="007003E3" w:rsidP="007003E3">
      <w:pPr>
        <w:spacing w:after="0" w:line="240" w:lineRule="auto"/>
        <w:jc w:val="right"/>
        <w:rPr>
          <w:rFonts w:ascii="Times New Roman" w:eastAsia="Calibri" w:hAnsi="Times New Roman" w:cs="Times New Roman"/>
          <w:sz w:val="24"/>
          <w:szCs w:val="24"/>
        </w:rPr>
      </w:pPr>
    </w:p>
    <w:p w:rsidR="003A5CC1" w:rsidRDefault="003A5CC1" w:rsidP="007003E3">
      <w:pPr>
        <w:spacing w:after="0" w:line="240" w:lineRule="auto"/>
        <w:jc w:val="right"/>
        <w:rPr>
          <w:rFonts w:ascii="Times New Roman" w:eastAsia="Calibri" w:hAnsi="Times New Roman" w:cs="Times New Roman"/>
          <w:sz w:val="24"/>
          <w:szCs w:val="24"/>
        </w:rPr>
      </w:pPr>
    </w:p>
    <w:p w:rsidR="003A5CC1" w:rsidRPr="007003E3" w:rsidRDefault="003A5CC1" w:rsidP="003A5CC1">
      <w:pPr>
        <w:spacing w:after="0" w:line="240" w:lineRule="auto"/>
        <w:rPr>
          <w:rFonts w:ascii="Times New Roman" w:eastAsia="Calibri" w:hAnsi="Times New Roman" w:cs="Times New Roman"/>
          <w:sz w:val="24"/>
          <w:szCs w:val="24"/>
        </w:rPr>
        <w:sectPr w:rsidR="003A5CC1" w:rsidRPr="007003E3" w:rsidSect="007003E3">
          <w:pgSz w:w="11907" w:h="16839" w:code="9"/>
          <w:pgMar w:top="1134" w:right="851" w:bottom="1134" w:left="1814" w:header="720" w:footer="720" w:gutter="0"/>
          <w:cols w:space="708"/>
          <w:docGrid w:linePitch="299"/>
        </w:sectPr>
      </w:pPr>
    </w:p>
    <w:p w:rsidR="00F92B7A" w:rsidRPr="00F92B7A" w:rsidRDefault="00F92B7A" w:rsidP="00F92B7A">
      <w:pPr>
        <w:spacing w:after="0" w:line="240" w:lineRule="auto"/>
        <w:jc w:val="right"/>
        <w:rPr>
          <w:rFonts w:ascii="Times New Roman" w:eastAsia="Calibri" w:hAnsi="Times New Roman" w:cs="Times New Roman"/>
          <w:sz w:val="24"/>
          <w:szCs w:val="24"/>
        </w:rPr>
      </w:pPr>
      <w:r w:rsidRPr="00F92B7A">
        <w:rPr>
          <w:rFonts w:ascii="Times New Roman" w:eastAsia="Calibri" w:hAnsi="Times New Roman" w:cs="Times New Roman"/>
          <w:sz w:val="24"/>
          <w:szCs w:val="24"/>
        </w:rPr>
        <w:lastRenderedPageBreak/>
        <w:t xml:space="preserve">Приложение 1 </w:t>
      </w:r>
    </w:p>
    <w:p w:rsidR="00F92B7A" w:rsidRPr="00F92B7A" w:rsidRDefault="00F92B7A" w:rsidP="00F92B7A">
      <w:pPr>
        <w:spacing w:after="0" w:line="240" w:lineRule="auto"/>
        <w:jc w:val="right"/>
        <w:rPr>
          <w:rFonts w:ascii="Times New Roman" w:eastAsia="Calibri" w:hAnsi="Times New Roman" w:cs="Times New Roman"/>
          <w:sz w:val="24"/>
          <w:szCs w:val="24"/>
        </w:rPr>
      </w:pPr>
      <w:r w:rsidRPr="00F92B7A">
        <w:rPr>
          <w:rFonts w:ascii="Times New Roman" w:eastAsia="Calibri" w:hAnsi="Times New Roman" w:cs="Times New Roman"/>
          <w:sz w:val="24"/>
          <w:szCs w:val="24"/>
        </w:rPr>
        <w:t xml:space="preserve">к муниципальной программе </w:t>
      </w:r>
    </w:p>
    <w:p w:rsidR="00F92B7A" w:rsidRPr="00F92B7A" w:rsidRDefault="00F92B7A" w:rsidP="00F92B7A">
      <w:pPr>
        <w:autoSpaceDE w:val="0"/>
        <w:autoSpaceDN w:val="0"/>
        <w:adjustRightInd w:val="0"/>
        <w:spacing w:after="0" w:line="240" w:lineRule="auto"/>
        <w:jc w:val="right"/>
        <w:rPr>
          <w:rFonts w:ascii="Times New Roman" w:eastAsia="Calibri" w:hAnsi="Times New Roman" w:cs="Times New Roman"/>
          <w:sz w:val="24"/>
          <w:szCs w:val="24"/>
        </w:rPr>
      </w:pPr>
      <w:r w:rsidRPr="00F92B7A">
        <w:rPr>
          <w:rFonts w:ascii="Times New Roman" w:eastAsia="Calibri" w:hAnsi="Times New Roman" w:cs="Times New Roman"/>
          <w:sz w:val="24"/>
          <w:szCs w:val="24"/>
        </w:rPr>
        <w:t xml:space="preserve">«Развитие дорожного хозяйства на </w:t>
      </w:r>
    </w:p>
    <w:p w:rsidR="00F92B7A" w:rsidRPr="00F92B7A" w:rsidRDefault="00F92B7A" w:rsidP="00F92B7A">
      <w:pPr>
        <w:autoSpaceDE w:val="0"/>
        <w:autoSpaceDN w:val="0"/>
        <w:adjustRightInd w:val="0"/>
        <w:spacing w:after="0" w:line="240" w:lineRule="auto"/>
        <w:jc w:val="right"/>
        <w:rPr>
          <w:rFonts w:ascii="Times New Roman" w:eastAsia="Calibri" w:hAnsi="Times New Roman" w:cs="Times New Roman"/>
          <w:sz w:val="24"/>
          <w:szCs w:val="24"/>
        </w:rPr>
      </w:pPr>
      <w:r w:rsidRPr="00F92B7A">
        <w:rPr>
          <w:rFonts w:ascii="Times New Roman" w:eastAsia="Calibri" w:hAnsi="Times New Roman" w:cs="Times New Roman"/>
          <w:sz w:val="24"/>
          <w:szCs w:val="24"/>
        </w:rPr>
        <w:t>территории муниципального образования</w:t>
      </w:r>
    </w:p>
    <w:p w:rsidR="00F92B7A" w:rsidRPr="00F92B7A" w:rsidRDefault="00F92B7A" w:rsidP="00F92B7A">
      <w:pPr>
        <w:autoSpaceDE w:val="0"/>
        <w:autoSpaceDN w:val="0"/>
        <w:adjustRightInd w:val="0"/>
        <w:spacing w:after="0" w:line="240" w:lineRule="auto"/>
        <w:jc w:val="right"/>
        <w:rPr>
          <w:rFonts w:ascii="Times New Roman" w:eastAsia="Calibri" w:hAnsi="Times New Roman" w:cs="Times New Roman"/>
          <w:bCs/>
          <w:sz w:val="24"/>
          <w:szCs w:val="24"/>
          <w:lang w:eastAsia="ru-RU"/>
        </w:rPr>
      </w:pPr>
      <w:r w:rsidRPr="00F92B7A">
        <w:rPr>
          <w:rFonts w:ascii="Times New Roman" w:eastAsia="Calibri" w:hAnsi="Times New Roman" w:cs="Times New Roman"/>
          <w:sz w:val="24"/>
          <w:szCs w:val="24"/>
        </w:rPr>
        <w:t>городского поселения «Путеец</w:t>
      </w:r>
      <w:r w:rsidRPr="00F92B7A">
        <w:rPr>
          <w:rFonts w:ascii="Times New Roman" w:eastAsia="Calibri" w:hAnsi="Times New Roman" w:cs="Times New Roman"/>
          <w:bCs/>
          <w:sz w:val="24"/>
          <w:szCs w:val="24"/>
          <w:lang w:eastAsia="ru-RU"/>
        </w:rPr>
        <w:t>»</w:t>
      </w:r>
    </w:p>
    <w:p w:rsidR="00F92B7A" w:rsidRPr="00F92B7A" w:rsidRDefault="00F92B7A" w:rsidP="00F92B7A">
      <w:pPr>
        <w:autoSpaceDE w:val="0"/>
        <w:autoSpaceDN w:val="0"/>
        <w:adjustRightInd w:val="0"/>
        <w:spacing w:after="0" w:line="240" w:lineRule="auto"/>
        <w:jc w:val="center"/>
        <w:rPr>
          <w:rFonts w:ascii="Times New Roman" w:eastAsia="Calibri" w:hAnsi="Times New Roman" w:cs="Times New Roman"/>
          <w:sz w:val="24"/>
          <w:szCs w:val="24"/>
        </w:rPr>
      </w:pPr>
      <w:r w:rsidRPr="00F92B7A">
        <w:rPr>
          <w:rFonts w:ascii="Times New Roman" w:eastAsia="Calibri" w:hAnsi="Times New Roman" w:cs="Times New Roman"/>
          <w:bCs/>
          <w:sz w:val="26"/>
          <w:szCs w:val="26"/>
          <w:lang w:eastAsia="ru-RU"/>
        </w:rPr>
        <w:t xml:space="preserve"> </w:t>
      </w:r>
    </w:p>
    <w:p w:rsidR="00F92B7A" w:rsidRPr="00F92B7A" w:rsidRDefault="00F92B7A" w:rsidP="00F92B7A">
      <w:pPr>
        <w:spacing w:after="0" w:line="240" w:lineRule="auto"/>
        <w:jc w:val="center"/>
        <w:rPr>
          <w:rFonts w:ascii="Times New Roman" w:eastAsia="Calibri" w:hAnsi="Times New Roman" w:cs="Times New Roman"/>
          <w:sz w:val="26"/>
          <w:szCs w:val="26"/>
        </w:rPr>
      </w:pPr>
      <w:r w:rsidRPr="00F92B7A">
        <w:rPr>
          <w:rFonts w:ascii="Times New Roman" w:eastAsia="Calibri" w:hAnsi="Times New Roman" w:cs="Times New Roman"/>
          <w:sz w:val="26"/>
          <w:szCs w:val="26"/>
        </w:rPr>
        <w:t xml:space="preserve">Перечень основных мероприятий муниципальной программы </w:t>
      </w:r>
    </w:p>
    <w:p w:rsidR="00F92B7A" w:rsidRPr="00F92B7A" w:rsidRDefault="00F92B7A" w:rsidP="00F92B7A">
      <w:pPr>
        <w:autoSpaceDE w:val="0"/>
        <w:autoSpaceDN w:val="0"/>
        <w:adjustRightInd w:val="0"/>
        <w:spacing w:after="0" w:line="240" w:lineRule="auto"/>
        <w:jc w:val="center"/>
        <w:rPr>
          <w:rFonts w:ascii="Times New Roman" w:eastAsia="Calibri" w:hAnsi="Times New Roman" w:cs="Times New Roman"/>
          <w:bCs/>
          <w:sz w:val="26"/>
          <w:szCs w:val="26"/>
          <w:lang w:eastAsia="ru-RU"/>
        </w:rPr>
      </w:pPr>
      <w:r w:rsidRPr="00F92B7A">
        <w:rPr>
          <w:rFonts w:ascii="Times New Roman" w:eastAsia="Calibri" w:hAnsi="Times New Roman" w:cs="Times New Roman"/>
          <w:sz w:val="24"/>
          <w:szCs w:val="24"/>
        </w:rPr>
        <w:t>«</w:t>
      </w:r>
      <w:r w:rsidRPr="00F92B7A">
        <w:rPr>
          <w:rFonts w:ascii="Times New Roman" w:eastAsia="Calibri" w:hAnsi="Times New Roman" w:cs="Times New Roman"/>
          <w:sz w:val="26"/>
          <w:szCs w:val="26"/>
        </w:rPr>
        <w:t>Развитие дорожного хозяйства на территории муниципального образования городского поселения «Путеец</w:t>
      </w:r>
      <w:r w:rsidRPr="00F92B7A">
        <w:rPr>
          <w:rFonts w:ascii="Times New Roman" w:eastAsia="Calibri" w:hAnsi="Times New Roman" w:cs="Times New Roman"/>
          <w:bCs/>
          <w:sz w:val="26"/>
          <w:szCs w:val="26"/>
          <w:lang w:eastAsia="ru-RU"/>
        </w:rPr>
        <w:t>»</w:t>
      </w:r>
    </w:p>
    <w:p w:rsidR="00F92B7A" w:rsidRPr="00F92B7A" w:rsidRDefault="00F92B7A" w:rsidP="00F92B7A">
      <w:pPr>
        <w:autoSpaceDE w:val="0"/>
        <w:autoSpaceDN w:val="0"/>
        <w:adjustRightInd w:val="0"/>
        <w:spacing w:after="0" w:line="240" w:lineRule="auto"/>
        <w:jc w:val="center"/>
        <w:rPr>
          <w:rFonts w:ascii="Times New Roman" w:eastAsia="Calibri" w:hAnsi="Times New Roman" w:cs="Times New Roman"/>
          <w:bCs/>
          <w:sz w:val="26"/>
          <w:szCs w:val="26"/>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0"/>
        <w:gridCol w:w="1843"/>
        <w:gridCol w:w="1417"/>
        <w:gridCol w:w="1276"/>
        <w:gridCol w:w="142"/>
        <w:gridCol w:w="1984"/>
        <w:gridCol w:w="2551"/>
        <w:gridCol w:w="2694"/>
      </w:tblGrid>
      <w:tr w:rsidR="00F92B7A" w:rsidRPr="00F92B7A" w:rsidTr="003E55C0">
        <w:tc>
          <w:tcPr>
            <w:tcW w:w="2660" w:type="dxa"/>
            <w:vMerge w:val="restart"/>
            <w:shd w:val="clear" w:color="auto" w:fill="auto"/>
          </w:tcPr>
          <w:p w:rsidR="00F92B7A" w:rsidRPr="00F92B7A" w:rsidRDefault="00F92B7A" w:rsidP="00F92B7A">
            <w:pPr>
              <w:spacing w:after="0" w:line="240" w:lineRule="auto"/>
              <w:jc w:val="center"/>
              <w:rPr>
                <w:rFonts w:ascii="Times New Roman" w:eastAsia="Calibri" w:hAnsi="Times New Roman" w:cs="Times New Roman"/>
                <w:sz w:val="22"/>
              </w:rPr>
            </w:pPr>
            <w:r w:rsidRPr="00F92B7A">
              <w:rPr>
                <w:rFonts w:ascii="Times New Roman" w:eastAsia="Calibri" w:hAnsi="Times New Roman" w:cs="Times New Roman"/>
                <w:b/>
                <w:bCs/>
                <w:sz w:val="26"/>
                <w:szCs w:val="26"/>
                <w:lang w:eastAsia="ru-RU"/>
              </w:rPr>
              <w:t xml:space="preserve"> </w:t>
            </w:r>
            <w:r w:rsidRPr="00F92B7A">
              <w:rPr>
                <w:rFonts w:ascii="Times New Roman" w:eastAsia="Calibri" w:hAnsi="Times New Roman" w:cs="Times New Roman"/>
                <w:sz w:val="22"/>
              </w:rPr>
              <w:t>Номер и наименование основного мероприятия</w:t>
            </w:r>
          </w:p>
        </w:tc>
        <w:tc>
          <w:tcPr>
            <w:tcW w:w="1843" w:type="dxa"/>
            <w:vMerge w:val="restart"/>
            <w:shd w:val="clear" w:color="auto" w:fill="auto"/>
          </w:tcPr>
          <w:p w:rsidR="00F92B7A" w:rsidRPr="00F92B7A" w:rsidRDefault="00F92B7A" w:rsidP="00F92B7A">
            <w:pPr>
              <w:spacing w:after="0" w:line="240" w:lineRule="auto"/>
              <w:jc w:val="center"/>
              <w:rPr>
                <w:rFonts w:ascii="Times New Roman" w:eastAsia="Calibri" w:hAnsi="Times New Roman" w:cs="Times New Roman"/>
                <w:sz w:val="22"/>
              </w:rPr>
            </w:pPr>
            <w:r w:rsidRPr="00F92B7A">
              <w:rPr>
                <w:rFonts w:ascii="Times New Roman" w:eastAsia="Calibri" w:hAnsi="Times New Roman" w:cs="Times New Roman"/>
                <w:sz w:val="22"/>
              </w:rPr>
              <w:t>Ответственный исполнитель</w:t>
            </w:r>
          </w:p>
        </w:tc>
        <w:tc>
          <w:tcPr>
            <w:tcW w:w="2835" w:type="dxa"/>
            <w:gridSpan w:val="3"/>
            <w:shd w:val="clear" w:color="auto" w:fill="auto"/>
          </w:tcPr>
          <w:p w:rsidR="00F92B7A" w:rsidRPr="00F92B7A" w:rsidRDefault="00F92B7A" w:rsidP="00F92B7A">
            <w:pPr>
              <w:spacing w:after="0" w:line="240" w:lineRule="auto"/>
              <w:jc w:val="center"/>
              <w:rPr>
                <w:rFonts w:ascii="Times New Roman" w:eastAsia="Calibri" w:hAnsi="Times New Roman" w:cs="Times New Roman"/>
                <w:sz w:val="22"/>
              </w:rPr>
            </w:pPr>
            <w:r w:rsidRPr="00F92B7A">
              <w:rPr>
                <w:rFonts w:ascii="Times New Roman" w:eastAsia="Calibri" w:hAnsi="Times New Roman" w:cs="Times New Roman"/>
                <w:sz w:val="22"/>
              </w:rPr>
              <w:t>Срок</w:t>
            </w:r>
          </w:p>
        </w:tc>
        <w:tc>
          <w:tcPr>
            <w:tcW w:w="1984" w:type="dxa"/>
            <w:vMerge w:val="restart"/>
            <w:shd w:val="clear" w:color="auto" w:fill="auto"/>
          </w:tcPr>
          <w:p w:rsidR="00F92B7A" w:rsidRPr="00F92B7A" w:rsidRDefault="00F92B7A" w:rsidP="00F92B7A">
            <w:pPr>
              <w:spacing w:after="0" w:line="240" w:lineRule="auto"/>
              <w:jc w:val="center"/>
              <w:rPr>
                <w:rFonts w:ascii="Times New Roman" w:eastAsia="Calibri" w:hAnsi="Times New Roman" w:cs="Times New Roman"/>
                <w:sz w:val="22"/>
              </w:rPr>
            </w:pPr>
            <w:r w:rsidRPr="00F92B7A">
              <w:rPr>
                <w:rFonts w:ascii="Times New Roman" w:eastAsia="Calibri" w:hAnsi="Times New Roman" w:cs="Times New Roman"/>
                <w:sz w:val="22"/>
              </w:rPr>
              <w:t>Ожидаемый непосредственный результат (краткое описание)</w:t>
            </w:r>
          </w:p>
        </w:tc>
        <w:tc>
          <w:tcPr>
            <w:tcW w:w="2551" w:type="dxa"/>
            <w:vMerge w:val="restart"/>
            <w:shd w:val="clear" w:color="auto" w:fill="auto"/>
          </w:tcPr>
          <w:p w:rsidR="00F92B7A" w:rsidRPr="00F92B7A" w:rsidRDefault="00F92B7A" w:rsidP="00F92B7A">
            <w:pPr>
              <w:spacing w:after="0" w:line="240" w:lineRule="auto"/>
              <w:jc w:val="center"/>
              <w:rPr>
                <w:rFonts w:ascii="Times New Roman" w:eastAsia="Calibri" w:hAnsi="Times New Roman" w:cs="Times New Roman"/>
                <w:sz w:val="22"/>
              </w:rPr>
            </w:pPr>
            <w:r w:rsidRPr="00F92B7A">
              <w:rPr>
                <w:rFonts w:ascii="Times New Roman" w:eastAsia="Calibri" w:hAnsi="Times New Roman" w:cs="Times New Roman"/>
                <w:sz w:val="24"/>
                <w:szCs w:val="24"/>
                <w:lang w:eastAsia="ru-RU"/>
              </w:rPr>
              <w:t xml:space="preserve">Последствия </w:t>
            </w:r>
            <w:proofErr w:type="spellStart"/>
            <w:r w:rsidRPr="00F92B7A">
              <w:rPr>
                <w:rFonts w:ascii="Times New Roman" w:eastAsia="Calibri" w:hAnsi="Times New Roman" w:cs="Times New Roman"/>
                <w:sz w:val="24"/>
                <w:szCs w:val="24"/>
                <w:lang w:eastAsia="ru-RU"/>
              </w:rPr>
              <w:t>нереализации</w:t>
            </w:r>
            <w:proofErr w:type="spellEnd"/>
            <w:r w:rsidRPr="00F92B7A">
              <w:rPr>
                <w:rFonts w:ascii="Times New Roman" w:eastAsia="Calibri" w:hAnsi="Times New Roman" w:cs="Times New Roman"/>
                <w:sz w:val="24"/>
                <w:szCs w:val="24"/>
                <w:lang w:eastAsia="ru-RU"/>
              </w:rPr>
              <w:t xml:space="preserve"> основного мероприятия</w:t>
            </w:r>
          </w:p>
        </w:tc>
        <w:tc>
          <w:tcPr>
            <w:tcW w:w="2694" w:type="dxa"/>
            <w:vMerge w:val="restart"/>
            <w:shd w:val="clear" w:color="auto" w:fill="auto"/>
          </w:tcPr>
          <w:p w:rsidR="00F92B7A" w:rsidRPr="00F92B7A" w:rsidRDefault="00F92B7A" w:rsidP="00F92B7A">
            <w:pPr>
              <w:spacing w:after="0" w:line="240" w:lineRule="auto"/>
              <w:jc w:val="center"/>
              <w:rPr>
                <w:rFonts w:ascii="Times New Roman" w:eastAsia="Calibri" w:hAnsi="Times New Roman" w:cs="Times New Roman"/>
                <w:sz w:val="22"/>
              </w:rPr>
            </w:pPr>
            <w:r w:rsidRPr="00F92B7A">
              <w:rPr>
                <w:rFonts w:ascii="Times New Roman" w:eastAsia="Calibri" w:hAnsi="Times New Roman" w:cs="Times New Roman"/>
                <w:sz w:val="22"/>
              </w:rPr>
              <w:t>Связь с показателями муниципальной программы (подпрограммы)</w:t>
            </w:r>
          </w:p>
        </w:tc>
      </w:tr>
      <w:tr w:rsidR="00F92B7A" w:rsidRPr="00F92B7A" w:rsidTr="003E55C0">
        <w:tc>
          <w:tcPr>
            <w:tcW w:w="2660" w:type="dxa"/>
            <w:vMerge/>
            <w:shd w:val="clear" w:color="auto" w:fill="auto"/>
          </w:tcPr>
          <w:p w:rsidR="00F92B7A" w:rsidRPr="00F92B7A" w:rsidRDefault="00F92B7A" w:rsidP="00F92B7A">
            <w:pPr>
              <w:spacing w:after="0" w:line="240" w:lineRule="auto"/>
              <w:jc w:val="center"/>
              <w:rPr>
                <w:rFonts w:ascii="Times New Roman" w:eastAsia="Calibri" w:hAnsi="Times New Roman" w:cs="Times New Roman"/>
                <w:sz w:val="22"/>
              </w:rPr>
            </w:pPr>
          </w:p>
        </w:tc>
        <w:tc>
          <w:tcPr>
            <w:tcW w:w="1843" w:type="dxa"/>
            <w:vMerge/>
            <w:shd w:val="clear" w:color="auto" w:fill="auto"/>
          </w:tcPr>
          <w:p w:rsidR="00F92B7A" w:rsidRPr="00F92B7A" w:rsidRDefault="00F92B7A" w:rsidP="00F92B7A">
            <w:pPr>
              <w:spacing w:after="0" w:line="240" w:lineRule="auto"/>
              <w:jc w:val="center"/>
              <w:rPr>
                <w:rFonts w:ascii="Times New Roman" w:eastAsia="Calibri" w:hAnsi="Times New Roman" w:cs="Times New Roman"/>
                <w:sz w:val="22"/>
              </w:rPr>
            </w:pPr>
          </w:p>
        </w:tc>
        <w:tc>
          <w:tcPr>
            <w:tcW w:w="1417" w:type="dxa"/>
            <w:shd w:val="clear" w:color="auto" w:fill="auto"/>
          </w:tcPr>
          <w:p w:rsidR="00F92B7A" w:rsidRPr="00F92B7A" w:rsidRDefault="00F92B7A" w:rsidP="00F92B7A">
            <w:pPr>
              <w:spacing w:after="0" w:line="240" w:lineRule="auto"/>
              <w:jc w:val="center"/>
              <w:rPr>
                <w:rFonts w:ascii="Times New Roman" w:eastAsia="Calibri" w:hAnsi="Times New Roman" w:cs="Times New Roman"/>
                <w:sz w:val="22"/>
              </w:rPr>
            </w:pPr>
            <w:r w:rsidRPr="00F92B7A">
              <w:rPr>
                <w:rFonts w:ascii="Times New Roman" w:eastAsia="Calibri" w:hAnsi="Times New Roman" w:cs="Times New Roman"/>
                <w:sz w:val="22"/>
              </w:rPr>
              <w:t>Начала реализации</w:t>
            </w:r>
          </w:p>
        </w:tc>
        <w:tc>
          <w:tcPr>
            <w:tcW w:w="1418" w:type="dxa"/>
            <w:gridSpan w:val="2"/>
            <w:shd w:val="clear" w:color="auto" w:fill="auto"/>
          </w:tcPr>
          <w:p w:rsidR="00F92B7A" w:rsidRPr="00F92B7A" w:rsidRDefault="00F92B7A" w:rsidP="00F92B7A">
            <w:pPr>
              <w:spacing w:after="0" w:line="240" w:lineRule="auto"/>
              <w:jc w:val="center"/>
              <w:rPr>
                <w:rFonts w:ascii="Times New Roman" w:eastAsia="Calibri" w:hAnsi="Times New Roman" w:cs="Times New Roman"/>
                <w:sz w:val="22"/>
              </w:rPr>
            </w:pPr>
            <w:r w:rsidRPr="00F92B7A">
              <w:rPr>
                <w:rFonts w:ascii="Times New Roman" w:eastAsia="Calibri" w:hAnsi="Times New Roman" w:cs="Times New Roman"/>
                <w:sz w:val="22"/>
              </w:rPr>
              <w:t>Окончания реализации</w:t>
            </w:r>
          </w:p>
        </w:tc>
        <w:tc>
          <w:tcPr>
            <w:tcW w:w="1984" w:type="dxa"/>
            <w:vMerge/>
            <w:shd w:val="clear" w:color="auto" w:fill="auto"/>
          </w:tcPr>
          <w:p w:rsidR="00F92B7A" w:rsidRPr="00F92B7A" w:rsidRDefault="00F92B7A" w:rsidP="00F92B7A">
            <w:pPr>
              <w:spacing w:after="0" w:line="240" w:lineRule="auto"/>
              <w:jc w:val="right"/>
              <w:rPr>
                <w:rFonts w:ascii="Times New Roman" w:eastAsia="Calibri" w:hAnsi="Times New Roman" w:cs="Times New Roman"/>
                <w:sz w:val="26"/>
                <w:szCs w:val="26"/>
              </w:rPr>
            </w:pPr>
          </w:p>
        </w:tc>
        <w:tc>
          <w:tcPr>
            <w:tcW w:w="2551" w:type="dxa"/>
            <w:vMerge/>
            <w:shd w:val="clear" w:color="auto" w:fill="auto"/>
          </w:tcPr>
          <w:p w:rsidR="00F92B7A" w:rsidRPr="00F92B7A" w:rsidRDefault="00F92B7A" w:rsidP="00F92B7A">
            <w:pPr>
              <w:spacing w:after="0" w:line="240" w:lineRule="auto"/>
              <w:jc w:val="right"/>
              <w:rPr>
                <w:rFonts w:ascii="Times New Roman" w:eastAsia="Calibri" w:hAnsi="Times New Roman" w:cs="Times New Roman"/>
                <w:sz w:val="26"/>
                <w:szCs w:val="26"/>
              </w:rPr>
            </w:pPr>
          </w:p>
        </w:tc>
        <w:tc>
          <w:tcPr>
            <w:tcW w:w="2694" w:type="dxa"/>
            <w:vMerge/>
            <w:shd w:val="clear" w:color="auto" w:fill="auto"/>
          </w:tcPr>
          <w:p w:rsidR="00F92B7A" w:rsidRPr="00F92B7A" w:rsidRDefault="00F92B7A" w:rsidP="00F92B7A">
            <w:pPr>
              <w:spacing w:after="0" w:line="240" w:lineRule="auto"/>
              <w:jc w:val="right"/>
              <w:rPr>
                <w:rFonts w:ascii="Times New Roman" w:eastAsia="Calibri" w:hAnsi="Times New Roman" w:cs="Times New Roman"/>
                <w:sz w:val="26"/>
                <w:szCs w:val="26"/>
              </w:rPr>
            </w:pPr>
          </w:p>
        </w:tc>
      </w:tr>
      <w:tr w:rsidR="00F92B7A" w:rsidRPr="00F92B7A" w:rsidTr="003E55C0">
        <w:tc>
          <w:tcPr>
            <w:tcW w:w="14567" w:type="dxa"/>
            <w:gridSpan w:val="8"/>
            <w:shd w:val="clear" w:color="auto" w:fill="auto"/>
          </w:tcPr>
          <w:p w:rsidR="00F92B7A" w:rsidRPr="00F92B7A" w:rsidRDefault="00F92B7A" w:rsidP="00F92B7A">
            <w:pPr>
              <w:spacing w:after="0" w:line="240" w:lineRule="auto"/>
              <w:jc w:val="center"/>
              <w:rPr>
                <w:rFonts w:ascii="Times New Roman" w:eastAsia="Calibri" w:hAnsi="Times New Roman" w:cs="Times New Roman"/>
                <w:sz w:val="24"/>
                <w:szCs w:val="24"/>
              </w:rPr>
            </w:pPr>
            <w:r w:rsidRPr="00F92B7A">
              <w:rPr>
                <w:rFonts w:ascii="Times New Roman" w:eastAsia="Calibri" w:hAnsi="Times New Roman" w:cs="Times New Roman"/>
                <w:sz w:val="24"/>
                <w:szCs w:val="24"/>
              </w:rPr>
              <w:t>Задача 1. Обеспечение сохранности автомобильных дорог, долговечности и надежности, входящих в них конструкций и сооружений, повышение качественных характеристик автомобильных дорог</w:t>
            </w:r>
          </w:p>
          <w:p w:rsidR="00F92B7A" w:rsidRPr="00F92B7A" w:rsidRDefault="00F92B7A" w:rsidP="00F92B7A">
            <w:pPr>
              <w:spacing w:after="0" w:line="240" w:lineRule="auto"/>
              <w:jc w:val="center"/>
              <w:rPr>
                <w:rFonts w:ascii="Times New Roman" w:eastAsia="Calibri" w:hAnsi="Times New Roman" w:cs="Times New Roman"/>
                <w:sz w:val="6"/>
                <w:szCs w:val="6"/>
                <w:highlight w:val="yellow"/>
              </w:rPr>
            </w:pPr>
          </w:p>
        </w:tc>
      </w:tr>
      <w:tr w:rsidR="00F92B7A" w:rsidRPr="00F92B7A" w:rsidTr="003E55C0">
        <w:tc>
          <w:tcPr>
            <w:tcW w:w="2660" w:type="dxa"/>
            <w:shd w:val="clear" w:color="auto" w:fill="auto"/>
          </w:tcPr>
          <w:p w:rsidR="00F92B7A" w:rsidRPr="00F92B7A" w:rsidRDefault="00F92B7A" w:rsidP="00F92B7A">
            <w:pPr>
              <w:autoSpaceDE w:val="0"/>
              <w:autoSpaceDN w:val="0"/>
              <w:adjustRightInd w:val="0"/>
              <w:spacing w:after="0" w:line="240" w:lineRule="auto"/>
              <w:jc w:val="both"/>
              <w:rPr>
                <w:rFonts w:ascii="Times New Roman" w:eastAsia="Calibri" w:hAnsi="Times New Roman" w:cs="Times New Roman"/>
                <w:sz w:val="22"/>
              </w:rPr>
            </w:pPr>
            <w:r w:rsidRPr="00F92B7A">
              <w:rPr>
                <w:rFonts w:ascii="Times New Roman" w:eastAsia="Calibri" w:hAnsi="Times New Roman" w:cs="Times New Roman"/>
                <w:sz w:val="22"/>
              </w:rPr>
              <w:t>Основное мероприятие 1.1. Приведение в нормативное состояние автомобильных (</w:t>
            </w:r>
            <w:proofErr w:type="spellStart"/>
            <w:r w:rsidRPr="00F92B7A">
              <w:rPr>
                <w:rFonts w:ascii="Times New Roman" w:eastAsia="Calibri" w:hAnsi="Times New Roman" w:cs="Times New Roman"/>
                <w:sz w:val="22"/>
              </w:rPr>
              <w:t>внутрипоселковых</w:t>
            </w:r>
            <w:proofErr w:type="spellEnd"/>
            <w:r w:rsidRPr="00F92B7A">
              <w:rPr>
                <w:rFonts w:ascii="Times New Roman" w:eastAsia="Calibri" w:hAnsi="Times New Roman" w:cs="Times New Roman"/>
                <w:sz w:val="22"/>
              </w:rPr>
              <w:t>) дорог общего пользования местного значения на территории МО ГП «Путеец»</w:t>
            </w:r>
          </w:p>
        </w:tc>
        <w:tc>
          <w:tcPr>
            <w:tcW w:w="1843" w:type="dxa"/>
            <w:shd w:val="clear" w:color="auto" w:fill="auto"/>
          </w:tcPr>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rPr>
            </w:pPr>
            <w:r w:rsidRPr="00F92B7A">
              <w:rPr>
                <w:rFonts w:ascii="Times New Roman" w:eastAsia="Calibri" w:hAnsi="Times New Roman" w:cs="Times New Roman"/>
                <w:sz w:val="22"/>
              </w:rPr>
              <w:t xml:space="preserve">Руководитель администрации городского поселения «Путеец», </w:t>
            </w:r>
          </w:p>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rPr>
            </w:pPr>
            <w:r w:rsidRPr="00F92B7A">
              <w:rPr>
                <w:rFonts w:ascii="Times New Roman" w:eastAsia="Calibri" w:hAnsi="Times New Roman" w:cs="Times New Roman"/>
                <w:sz w:val="22"/>
              </w:rPr>
              <w:t>Горбунов С.В.</w:t>
            </w:r>
          </w:p>
        </w:tc>
        <w:tc>
          <w:tcPr>
            <w:tcW w:w="1417" w:type="dxa"/>
            <w:shd w:val="clear" w:color="auto" w:fill="auto"/>
          </w:tcPr>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rPr>
            </w:pPr>
          </w:p>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rPr>
            </w:pPr>
            <w:r w:rsidRPr="00F92B7A">
              <w:rPr>
                <w:rFonts w:ascii="Times New Roman" w:eastAsia="Calibri" w:hAnsi="Times New Roman" w:cs="Times New Roman"/>
                <w:sz w:val="22"/>
              </w:rPr>
              <w:t>01.01.2020</w:t>
            </w:r>
          </w:p>
        </w:tc>
        <w:tc>
          <w:tcPr>
            <w:tcW w:w="1418" w:type="dxa"/>
            <w:gridSpan w:val="2"/>
            <w:shd w:val="clear" w:color="auto" w:fill="auto"/>
          </w:tcPr>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rPr>
            </w:pPr>
          </w:p>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rPr>
            </w:pPr>
            <w:r w:rsidRPr="00F92B7A">
              <w:rPr>
                <w:rFonts w:ascii="Times New Roman" w:eastAsia="Calibri" w:hAnsi="Times New Roman" w:cs="Times New Roman"/>
                <w:sz w:val="22"/>
              </w:rPr>
              <w:t>31.12.2027</w:t>
            </w:r>
          </w:p>
        </w:tc>
        <w:tc>
          <w:tcPr>
            <w:tcW w:w="1984" w:type="dxa"/>
            <w:shd w:val="clear" w:color="auto" w:fill="auto"/>
          </w:tcPr>
          <w:p w:rsidR="00F92B7A" w:rsidRPr="00F92B7A" w:rsidRDefault="00F92B7A" w:rsidP="00F92B7A">
            <w:pPr>
              <w:autoSpaceDE w:val="0"/>
              <w:autoSpaceDN w:val="0"/>
              <w:adjustRightInd w:val="0"/>
              <w:spacing w:after="0" w:line="240" w:lineRule="auto"/>
              <w:jc w:val="both"/>
              <w:rPr>
                <w:rFonts w:ascii="Times New Roman" w:eastAsia="Calibri" w:hAnsi="Times New Roman" w:cs="Times New Roman"/>
                <w:sz w:val="22"/>
                <w:lang w:eastAsia="ru-RU"/>
              </w:rPr>
            </w:pPr>
            <w:r w:rsidRPr="00F92B7A">
              <w:rPr>
                <w:rFonts w:ascii="Times New Roman" w:eastAsia="Calibri" w:hAnsi="Times New Roman" w:cs="Times New Roman"/>
                <w:sz w:val="22"/>
                <w:lang w:eastAsia="ru-RU"/>
              </w:rPr>
              <w:t>Повышение безопасности дорожного движения</w:t>
            </w:r>
          </w:p>
          <w:p w:rsidR="00F92B7A" w:rsidRPr="00F92B7A" w:rsidRDefault="00F92B7A" w:rsidP="00F92B7A">
            <w:pPr>
              <w:autoSpaceDE w:val="0"/>
              <w:autoSpaceDN w:val="0"/>
              <w:adjustRightInd w:val="0"/>
              <w:spacing w:after="0" w:line="240" w:lineRule="auto"/>
              <w:jc w:val="both"/>
              <w:rPr>
                <w:rFonts w:ascii="Times New Roman" w:eastAsia="Calibri" w:hAnsi="Times New Roman" w:cs="Times New Roman"/>
                <w:sz w:val="22"/>
              </w:rPr>
            </w:pPr>
          </w:p>
        </w:tc>
        <w:tc>
          <w:tcPr>
            <w:tcW w:w="2551" w:type="dxa"/>
            <w:shd w:val="clear" w:color="auto" w:fill="auto"/>
          </w:tcPr>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lang w:eastAsia="ru-RU"/>
              </w:rPr>
            </w:pPr>
            <w:r w:rsidRPr="00F92B7A">
              <w:rPr>
                <w:rFonts w:ascii="Times New Roman" w:eastAsia="Calibri" w:hAnsi="Times New Roman" w:cs="Times New Roman"/>
                <w:sz w:val="22"/>
                <w:lang w:eastAsia="ru-RU"/>
              </w:rPr>
              <w:t>Снижение технических характеристик дорожного покрытия, снижение безопасности дорожного движения, уменьшение транспортной подвижности</w:t>
            </w:r>
          </w:p>
          <w:p w:rsidR="00F92B7A" w:rsidRPr="00F92B7A" w:rsidRDefault="00F92B7A" w:rsidP="00F92B7A">
            <w:pPr>
              <w:spacing w:after="0" w:line="240" w:lineRule="auto"/>
              <w:rPr>
                <w:rFonts w:ascii="Times New Roman" w:eastAsia="Calibri" w:hAnsi="Times New Roman" w:cs="Times New Roman"/>
                <w:sz w:val="10"/>
                <w:szCs w:val="10"/>
              </w:rPr>
            </w:pPr>
          </w:p>
        </w:tc>
        <w:tc>
          <w:tcPr>
            <w:tcW w:w="2694" w:type="dxa"/>
            <w:shd w:val="clear" w:color="auto" w:fill="auto"/>
          </w:tcPr>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rPr>
            </w:pPr>
            <w:r w:rsidRPr="00F92B7A">
              <w:rPr>
                <w:rFonts w:ascii="Times New Roman" w:eastAsia="Calibri" w:hAnsi="Times New Roman" w:cs="Times New Roman"/>
                <w:sz w:val="22"/>
                <w:lang w:eastAsia="ru-RU"/>
              </w:rPr>
              <w:t>Доля протяженности автомобильных (</w:t>
            </w:r>
            <w:proofErr w:type="spellStart"/>
            <w:r w:rsidRPr="00F92B7A">
              <w:rPr>
                <w:rFonts w:ascii="Times New Roman" w:eastAsia="Calibri" w:hAnsi="Times New Roman" w:cs="Times New Roman"/>
                <w:sz w:val="22"/>
                <w:lang w:eastAsia="ru-RU"/>
              </w:rPr>
              <w:t>внутрипоселковых</w:t>
            </w:r>
            <w:proofErr w:type="spellEnd"/>
            <w:r w:rsidRPr="00F92B7A">
              <w:rPr>
                <w:rFonts w:ascii="Times New Roman" w:eastAsia="Calibri" w:hAnsi="Times New Roman" w:cs="Times New Roman"/>
                <w:sz w:val="22"/>
                <w:lang w:eastAsia="ru-RU"/>
              </w:rPr>
              <w:t xml:space="preserve">) дорог </w:t>
            </w:r>
            <w:r w:rsidRPr="00F92B7A">
              <w:rPr>
                <w:rFonts w:ascii="Times New Roman" w:eastAsia="Calibri" w:hAnsi="Times New Roman" w:cs="Times New Roman"/>
                <w:sz w:val="22"/>
              </w:rPr>
              <w:t>общего пользования местного значения на территории МО ГП «Путеец»</w:t>
            </w:r>
            <w:r w:rsidRPr="00F92B7A">
              <w:rPr>
                <w:rFonts w:ascii="Times New Roman" w:eastAsia="Calibri" w:hAnsi="Times New Roman" w:cs="Times New Roman"/>
                <w:sz w:val="22"/>
                <w:lang w:eastAsia="ru-RU"/>
              </w:rPr>
              <w:t>, отвечающих нормативным требованиям</w:t>
            </w:r>
          </w:p>
        </w:tc>
      </w:tr>
      <w:tr w:rsidR="00F92B7A" w:rsidRPr="00F92B7A" w:rsidTr="003E55C0">
        <w:tc>
          <w:tcPr>
            <w:tcW w:w="14567" w:type="dxa"/>
            <w:gridSpan w:val="8"/>
            <w:shd w:val="clear" w:color="auto" w:fill="auto"/>
          </w:tcPr>
          <w:p w:rsidR="00F92B7A" w:rsidRPr="00F92B7A" w:rsidRDefault="00F92B7A" w:rsidP="00F92B7A">
            <w:pPr>
              <w:spacing w:after="0" w:line="240" w:lineRule="auto"/>
              <w:jc w:val="center"/>
              <w:rPr>
                <w:rFonts w:ascii="Times New Roman" w:eastAsia="Calibri" w:hAnsi="Times New Roman" w:cs="Times New Roman"/>
                <w:sz w:val="24"/>
                <w:szCs w:val="24"/>
              </w:rPr>
            </w:pPr>
            <w:r w:rsidRPr="00F92B7A">
              <w:rPr>
                <w:rFonts w:ascii="Times New Roman" w:eastAsia="Calibri" w:hAnsi="Times New Roman" w:cs="Times New Roman"/>
                <w:sz w:val="24"/>
                <w:szCs w:val="24"/>
              </w:rPr>
              <w:t>Задача 2. Обеспечение круглогодичной всепогодной транспортной доступности и улучшение эффективности обслуживания участников дорожного движения</w:t>
            </w:r>
          </w:p>
        </w:tc>
      </w:tr>
      <w:tr w:rsidR="00F92B7A" w:rsidRPr="00F92B7A" w:rsidTr="003E55C0">
        <w:tc>
          <w:tcPr>
            <w:tcW w:w="2660" w:type="dxa"/>
            <w:shd w:val="clear" w:color="auto" w:fill="auto"/>
          </w:tcPr>
          <w:p w:rsidR="00F92B7A" w:rsidRPr="00F92B7A" w:rsidRDefault="00F92B7A" w:rsidP="00F92B7A">
            <w:pPr>
              <w:spacing w:after="0" w:line="240" w:lineRule="auto"/>
              <w:jc w:val="both"/>
              <w:rPr>
                <w:rFonts w:ascii="Times New Roman" w:eastAsia="Calibri" w:hAnsi="Times New Roman" w:cs="Times New Roman"/>
                <w:sz w:val="24"/>
                <w:szCs w:val="24"/>
              </w:rPr>
            </w:pPr>
            <w:r w:rsidRPr="00F92B7A">
              <w:rPr>
                <w:rFonts w:ascii="Times New Roman" w:eastAsia="Calibri" w:hAnsi="Times New Roman" w:cs="Times New Roman"/>
                <w:sz w:val="22"/>
              </w:rPr>
              <w:t xml:space="preserve">Основное мероприятие 2.1. Выполнение работ по содержанию </w:t>
            </w:r>
            <w:r w:rsidRPr="00F92B7A">
              <w:rPr>
                <w:rFonts w:ascii="Times New Roman" w:eastAsia="Calibri" w:hAnsi="Times New Roman" w:cs="Times New Roman"/>
                <w:sz w:val="24"/>
                <w:szCs w:val="24"/>
              </w:rPr>
              <w:t xml:space="preserve">автомобильной дороги </w:t>
            </w:r>
          </w:p>
          <w:p w:rsidR="00F92B7A" w:rsidRPr="00F92B7A" w:rsidRDefault="00F92B7A" w:rsidP="00F92B7A">
            <w:pPr>
              <w:spacing w:after="0" w:line="240" w:lineRule="auto"/>
              <w:jc w:val="both"/>
              <w:rPr>
                <w:rFonts w:ascii="Times New Roman" w:eastAsia="Calibri" w:hAnsi="Times New Roman" w:cs="Times New Roman"/>
                <w:sz w:val="24"/>
                <w:szCs w:val="24"/>
              </w:rPr>
            </w:pPr>
            <w:r w:rsidRPr="00F92B7A">
              <w:rPr>
                <w:rFonts w:ascii="Times New Roman" w:eastAsia="Calibri" w:hAnsi="Times New Roman" w:cs="Times New Roman"/>
                <w:sz w:val="24"/>
                <w:szCs w:val="24"/>
              </w:rPr>
              <w:t xml:space="preserve">по </w:t>
            </w:r>
            <w:proofErr w:type="spellStart"/>
            <w:r w:rsidRPr="00F92B7A">
              <w:rPr>
                <w:rFonts w:ascii="Times New Roman" w:eastAsia="Calibri" w:hAnsi="Times New Roman" w:cs="Times New Roman"/>
                <w:sz w:val="24"/>
                <w:szCs w:val="24"/>
              </w:rPr>
              <w:t>пст</w:t>
            </w:r>
            <w:proofErr w:type="spellEnd"/>
            <w:r w:rsidRPr="00F92B7A">
              <w:rPr>
                <w:rFonts w:ascii="Times New Roman" w:eastAsia="Calibri" w:hAnsi="Times New Roman" w:cs="Times New Roman"/>
                <w:sz w:val="24"/>
                <w:szCs w:val="24"/>
              </w:rPr>
              <w:t>. Белый-Ю, протяженностью 0,84 км.</w:t>
            </w:r>
          </w:p>
          <w:p w:rsidR="00F92B7A" w:rsidRPr="00F92B7A" w:rsidRDefault="00F92B7A" w:rsidP="00F92B7A">
            <w:pPr>
              <w:autoSpaceDE w:val="0"/>
              <w:autoSpaceDN w:val="0"/>
              <w:adjustRightInd w:val="0"/>
              <w:spacing w:after="0" w:line="240" w:lineRule="auto"/>
              <w:jc w:val="both"/>
              <w:rPr>
                <w:rFonts w:ascii="Times New Roman" w:eastAsia="Calibri" w:hAnsi="Times New Roman" w:cs="Times New Roman"/>
                <w:sz w:val="22"/>
              </w:rPr>
            </w:pPr>
          </w:p>
        </w:tc>
        <w:tc>
          <w:tcPr>
            <w:tcW w:w="1843" w:type="dxa"/>
            <w:shd w:val="clear" w:color="auto" w:fill="auto"/>
          </w:tcPr>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rPr>
            </w:pPr>
            <w:r w:rsidRPr="00F92B7A">
              <w:rPr>
                <w:rFonts w:ascii="Times New Roman" w:eastAsia="Calibri" w:hAnsi="Times New Roman" w:cs="Times New Roman"/>
                <w:sz w:val="22"/>
              </w:rPr>
              <w:t xml:space="preserve">Руководитель администрации городского поселения «Путеец», </w:t>
            </w:r>
          </w:p>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rPr>
            </w:pPr>
            <w:r w:rsidRPr="00F92B7A">
              <w:rPr>
                <w:rFonts w:ascii="Times New Roman" w:eastAsia="Calibri" w:hAnsi="Times New Roman" w:cs="Times New Roman"/>
                <w:sz w:val="22"/>
              </w:rPr>
              <w:t>Горбунов С.В.</w:t>
            </w:r>
          </w:p>
        </w:tc>
        <w:tc>
          <w:tcPr>
            <w:tcW w:w="1417" w:type="dxa"/>
            <w:shd w:val="clear" w:color="auto" w:fill="auto"/>
          </w:tcPr>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rPr>
            </w:pPr>
          </w:p>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rPr>
            </w:pPr>
            <w:r w:rsidRPr="00F92B7A">
              <w:rPr>
                <w:rFonts w:ascii="Times New Roman" w:eastAsia="Calibri" w:hAnsi="Times New Roman" w:cs="Times New Roman"/>
                <w:sz w:val="22"/>
              </w:rPr>
              <w:t>01.01.2020</w:t>
            </w:r>
          </w:p>
        </w:tc>
        <w:tc>
          <w:tcPr>
            <w:tcW w:w="1276" w:type="dxa"/>
            <w:shd w:val="clear" w:color="auto" w:fill="auto"/>
          </w:tcPr>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rPr>
            </w:pPr>
          </w:p>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rPr>
            </w:pPr>
            <w:r w:rsidRPr="00F92B7A">
              <w:rPr>
                <w:rFonts w:ascii="Times New Roman" w:eastAsia="Calibri" w:hAnsi="Times New Roman" w:cs="Times New Roman"/>
                <w:sz w:val="22"/>
              </w:rPr>
              <w:t>31.12.2027</w:t>
            </w:r>
          </w:p>
        </w:tc>
        <w:tc>
          <w:tcPr>
            <w:tcW w:w="2126" w:type="dxa"/>
            <w:gridSpan w:val="2"/>
            <w:shd w:val="clear" w:color="auto" w:fill="auto"/>
          </w:tcPr>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lang w:eastAsia="ru-RU"/>
              </w:rPr>
            </w:pPr>
            <w:r w:rsidRPr="00F92B7A">
              <w:rPr>
                <w:rFonts w:ascii="Times New Roman" w:eastAsia="Calibri" w:hAnsi="Times New Roman" w:cs="Times New Roman"/>
                <w:sz w:val="22"/>
                <w:lang w:eastAsia="ru-RU"/>
              </w:rPr>
              <w:t>Повышение безопасности дорожного движения</w:t>
            </w:r>
          </w:p>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rPr>
            </w:pPr>
          </w:p>
        </w:tc>
        <w:tc>
          <w:tcPr>
            <w:tcW w:w="2551" w:type="dxa"/>
            <w:shd w:val="clear" w:color="auto" w:fill="auto"/>
          </w:tcPr>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lang w:eastAsia="ru-RU"/>
              </w:rPr>
            </w:pPr>
            <w:r w:rsidRPr="00F92B7A">
              <w:rPr>
                <w:rFonts w:ascii="Times New Roman" w:eastAsia="Calibri" w:hAnsi="Times New Roman" w:cs="Times New Roman"/>
                <w:sz w:val="22"/>
                <w:lang w:eastAsia="ru-RU"/>
              </w:rPr>
              <w:t>Снижение технических характеристик дорожного покрытия, снижение безопасности дорожного движения, уменьшение транспортной подвижности</w:t>
            </w:r>
          </w:p>
        </w:tc>
        <w:tc>
          <w:tcPr>
            <w:tcW w:w="2694" w:type="dxa"/>
            <w:shd w:val="clear" w:color="auto" w:fill="auto"/>
          </w:tcPr>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lang w:eastAsia="ru-RU"/>
              </w:rPr>
            </w:pPr>
            <w:r w:rsidRPr="00F92B7A">
              <w:rPr>
                <w:rFonts w:ascii="Times New Roman" w:eastAsia="Calibri" w:hAnsi="Times New Roman" w:cs="Times New Roman"/>
                <w:sz w:val="22"/>
                <w:lang w:eastAsia="ru-RU"/>
              </w:rPr>
              <w:t xml:space="preserve">Доля протяженности автомобильной дороги </w:t>
            </w:r>
            <w:r w:rsidRPr="00F92B7A">
              <w:rPr>
                <w:rFonts w:ascii="Times New Roman" w:eastAsia="Calibri" w:hAnsi="Times New Roman" w:cs="Times New Roman"/>
                <w:sz w:val="24"/>
                <w:szCs w:val="24"/>
              </w:rPr>
              <w:t xml:space="preserve">по </w:t>
            </w:r>
            <w:proofErr w:type="spellStart"/>
            <w:r w:rsidRPr="00F92B7A">
              <w:rPr>
                <w:rFonts w:ascii="Times New Roman" w:eastAsia="Calibri" w:hAnsi="Times New Roman" w:cs="Times New Roman"/>
                <w:sz w:val="24"/>
                <w:szCs w:val="24"/>
              </w:rPr>
              <w:t>пст</w:t>
            </w:r>
            <w:proofErr w:type="spellEnd"/>
            <w:r w:rsidRPr="00F92B7A">
              <w:rPr>
                <w:rFonts w:ascii="Times New Roman" w:eastAsia="Calibri" w:hAnsi="Times New Roman" w:cs="Times New Roman"/>
                <w:sz w:val="24"/>
                <w:szCs w:val="24"/>
              </w:rPr>
              <w:t>. Белый-Ю</w:t>
            </w:r>
            <w:r w:rsidRPr="00F92B7A">
              <w:rPr>
                <w:rFonts w:ascii="Times New Roman" w:eastAsia="Calibri" w:hAnsi="Times New Roman" w:cs="Times New Roman"/>
                <w:sz w:val="22"/>
                <w:lang w:eastAsia="ru-RU"/>
              </w:rPr>
              <w:t>, отвечающих нормативным требованиям</w:t>
            </w:r>
          </w:p>
        </w:tc>
      </w:tr>
      <w:tr w:rsidR="00F92B7A" w:rsidRPr="00F92B7A" w:rsidTr="003E55C0">
        <w:tc>
          <w:tcPr>
            <w:tcW w:w="2660" w:type="dxa"/>
            <w:shd w:val="clear" w:color="auto" w:fill="auto"/>
          </w:tcPr>
          <w:p w:rsidR="00F92B7A" w:rsidRPr="00F92B7A" w:rsidRDefault="00F92B7A" w:rsidP="00F92B7A">
            <w:pPr>
              <w:spacing w:after="0" w:line="240" w:lineRule="auto"/>
              <w:jc w:val="both"/>
              <w:rPr>
                <w:rFonts w:ascii="Times New Roman" w:eastAsia="Calibri" w:hAnsi="Times New Roman" w:cs="Times New Roman"/>
                <w:sz w:val="22"/>
              </w:rPr>
            </w:pPr>
            <w:r w:rsidRPr="00F92B7A">
              <w:rPr>
                <w:rFonts w:ascii="Times New Roman" w:eastAsia="Calibri" w:hAnsi="Times New Roman" w:cs="Times New Roman"/>
                <w:sz w:val="22"/>
              </w:rPr>
              <w:t xml:space="preserve">Основное мероприятие </w:t>
            </w:r>
            <w:r w:rsidRPr="00F92B7A">
              <w:rPr>
                <w:rFonts w:ascii="Times New Roman" w:eastAsia="Calibri" w:hAnsi="Times New Roman" w:cs="Times New Roman"/>
                <w:sz w:val="22"/>
              </w:rPr>
              <w:lastRenderedPageBreak/>
              <w:t xml:space="preserve">2.2. Выполнение работ по содержанию </w:t>
            </w:r>
            <w:r w:rsidRPr="00F92B7A">
              <w:rPr>
                <w:rFonts w:ascii="Times New Roman" w:eastAsia="Calibri" w:hAnsi="Times New Roman" w:cs="Times New Roman"/>
                <w:sz w:val="24"/>
                <w:szCs w:val="24"/>
              </w:rPr>
              <w:t>автомобильных (</w:t>
            </w:r>
            <w:proofErr w:type="spellStart"/>
            <w:r w:rsidRPr="00F92B7A">
              <w:rPr>
                <w:rFonts w:ascii="Times New Roman" w:eastAsia="Calibri" w:hAnsi="Times New Roman" w:cs="Times New Roman"/>
                <w:sz w:val="24"/>
                <w:szCs w:val="24"/>
              </w:rPr>
              <w:t>внутрипоселковых</w:t>
            </w:r>
            <w:proofErr w:type="spellEnd"/>
            <w:r w:rsidRPr="00F92B7A">
              <w:rPr>
                <w:rFonts w:ascii="Times New Roman" w:eastAsia="Calibri" w:hAnsi="Times New Roman" w:cs="Times New Roman"/>
                <w:sz w:val="24"/>
                <w:szCs w:val="24"/>
              </w:rPr>
              <w:t xml:space="preserve">) дорог </w:t>
            </w:r>
            <w:r w:rsidRPr="00F92B7A">
              <w:rPr>
                <w:rFonts w:ascii="Times New Roman" w:eastAsia="Calibri" w:hAnsi="Times New Roman" w:cs="Times New Roman"/>
                <w:sz w:val="22"/>
              </w:rPr>
              <w:t>общего пользования местного значения на территории МО ГП «Путеец»</w:t>
            </w:r>
          </w:p>
        </w:tc>
        <w:tc>
          <w:tcPr>
            <w:tcW w:w="1843" w:type="dxa"/>
            <w:shd w:val="clear" w:color="auto" w:fill="auto"/>
          </w:tcPr>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rPr>
            </w:pPr>
            <w:r w:rsidRPr="00F92B7A">
              <w:rPr>
                <w:rFonts w:ascii="Times New Roman" w:eastAsia="Calibri" w:hAnsi="Times New Roman" w:cs="Times New Roman"/>
                <w:sz w:val="22"/>
              </w:rPr>
              <w:lastRenderedPageBreak/>
              <w:t xml:space="preserve">Руководитель </w:t>
            </w:r>
            <w:r w:rsidRPr="00F92B7A">
              <w:rPr>
                <w:rFonts w:ascii="Times New Roman" w:eastAsia="Calibri" w:hAnsi="Times New Roman" w:cs="Times New Roman"/>
                <w:sz w:val="22"/>
              </w:rPr>
              <w:lastRenderedPageBreak/>
              <w:t xml:space="preserve">администрации городского поселения «Путеец», </w:t>
            </w:r>
          </w:p>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rPr>
            </w:pPr>
            <w:r w:rsidRPr="00F92B7A">
              <w:rPr>
                <w:rFonts w:ascii="Times New Roman" w:eastAsia="Calibri" w:hAnsi="Times New Roman" w:cs="Times New Roman"/>
                <w:sz w:val="22"/>
              </w:rPr>
              <w:t>Горбунов С.В.</w:t>
            </w:r>
          </w:p>
        </w:tc>
        <w:tc>
          <w:tcPr>
            <w:tcW w:w="1417" w:type="dxa"/>
            <w:shd w:val="clear" w:color="auto" w:fill="auto"/>
          </w:tcPr>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rPr>
            </w:pPr>
          </w:p>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rPr>
            </w:pPr>
            <w:r w:rsidRPr="00F92B7A">
              <w:rPr>
                <w:rFonts w:ascii="Times New Roman" w:eastAsia="Calibri" w:hAnsi="Times New Roman" w:cs="Times New Roman"/>
                <w:sz w:val="22"/>
              </w:rPr>
              <w:lastRenderedPageBreak/>
              <w:t>01.01.2020</w:t>
            </w:r>
          </w:p>
        </w:tc>
        <w:tc>
          <w:tcPr>
            <w:tcW w:w="1276" w:type="dxa"/>
            <w:shd w:val="clear" w:color="auto" w:fill="auto"/>
          </w:tcPr>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rPr>
            </w:pPr>
          </w:p>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rPr>
            </w:pPr>
            <w:r w:rsidRPr="00F92B7A">
              <w:rPr>
                <w:rFonts w:ascii="Times New Roman" w:eastAsia="Calibri" w:hAnsi="Times New Roman" w:cs="Times New Roman"/>
                <w:sz w:val="22"/>
              </w:rPr>
              <w:lastRenderedPageBreak/>
              <w:t>31.12.2027</w:t>
            </w:r>
          </w:p>
        </w:tc>
        <w:tc>
          <w:tcPr>
            <w:tcW w:w="2126" w:type="dxa"/>
            <w:gridSpan w:val="2"/>
            <w:shd w:val="clear" w:color="auto" w:fill="auto"/>
          </w:tcPr>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lang w:eastAsia="ru-RU"/>
              </w:rPr>
            </w:pPr>
            <w:r w:rsidRPr="00F92B7A">
              <w:rPr>
                <w:rFonts w:ascii="Times New Roman" w:eastAsia="Calibri" w:hAnsi="Times New Roman" w:cs="Times New Roman"/>
                <w:sz w:val="22"/>
                <w:lang w:eastAsia="ru-RU"/>
              </w:rPr>
              <w:lastRenderedPageBreak/>
              <w:t xml:space="preserve">Повышение </w:t>
            </w:r>
            <w:r w:rsidRPr="00F92B7A">
              <w:rPr>
                <w:rFonts w:ascii="Times New Roman" w:eastAsia="Calibri" w:hAnsi="Times New Roman" w:cs="Times New Roman"/>
                <w:sz w:val="22"/>
                <w:lang w:eastAsia="ru-RU"/>
              </w:rPr>
              <w:lastRenderedPageBreak/>
              <w:t>безопасности дорожного движения</w:t>
            </w:r>
          </w:p>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rPr>
            </w:pPr>
          </w:p>
        </w:tc>
        <w:tc>
          <w:tcPr>
            <w:tcW w:w="2551" w:type="dxa"/>
            <w:shd w:val="clear" w:color="auto" w:fill="auto"/>
          </w:tcPr>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lang w:eastAsia="ru-RU"/>
              </w:rPr>
            </w:pPr>
            <w:r w:rsidRPr="00F92B7A">
              <w:rPr>
                <w:rFonts w:ascii="Times New Roman" w:eastAsia="Calibri" w:hAnsi="Times New Roman" w:cs="Times New Roman"/>
                <w:sz w:val="22"/>
                <w:lang w:eastAsia="ru-RU"/>
              </w:rPr>
              <w:lastRenderedPageBreak/>
              <w:t xml:space="preserve">Снижение технических </w:t>
            </w:r>
            <w:r w:rsidRPr="00F92B7A">
              <w:rPr>
                <w:rFonts w:ascii="Times New Roman" w:eastAsia="Calibri" w:hAnsi="Times New Roman" w:cs="Times New Roman"/>
                <w:sz w:val="22"/>
                <w:lang w:eastAsia="ru-RU"/>
              </w:rPr>
              <w:lastRenderedPageBreak/>
              <w:t>характеристик дорожного покрытия, снижение безопасности дорожного движения, уменьшение транспортной подвижности</w:t>
            </w:r>
          </w:p>
        </w:tc>
        <w:tc>
          <w:tcPr>
            <w:tcW w:w="2694" w:type="dxa"/>
            <w:shd w:val="clear" w:color="auto" w:fill="auto"/>
          </w:tcPr>
          <w:p w:rsidR="00F92B7A" w:rsidRPr="00F92B7A" w:rsidRDefault="00F92B7A" w:rsidP="00F92B7A">
            <w:pPr>
              <w:autoSpaceDE w:val="0"/>
              <w:autoSpaceDN w:val="0"/>
              <w:adjustRightInd w:val="0"/>
              <w:spacing w:after="0" w:line="240" w:lineRule="auto"/>
              <w:rPr>
                <w:rFonts w:ascii="Times New Roman" w:eastAsia="Calibri" w:hAnsi="Times New Roman" w:cs="Times New Roman"/>
                <w:sz w:val="22"/>
                <w:lang w:eastAsia="ru-RU"/>
              </w:rPr>
            </w:pPr>
            <w:r w:rsidRPr="00F92B7A">
              <w:rPr>
                <w:rFonts w:ascii="Times New Roman" w:eastAsia="Calibri" w:hAnsi="Times New Roman" w:cs="Times New Roman"/>
                <w:sz w:val="22"/>
                <w:lang w:eastAsia="ru-RU"/>
              </w:rPr>
              <w:lastRenderedPageBreak/>
              <w:t xml:space="preserve">Доля протяженности </w:t>
            </w:r>
            <w:r w:rsidRPr="00F92B7A">
              <w:rPr>
                <w:rFonts w:ascii="Times New Roman" w:eastAsia="Calibri" w:hAnsi="Times New Roman" w:cs="Times New Roman"/>
                <w:sz w:val="22"/>
                <w:lang w:eastAsia="ru-RU"/>
              </w:rPr>
              <w:lastRenderedPageBreak/>
              <w:t>автомобильных (</w:t>
            </w:r>
            <w:proofErr w:type="spellStart"/>
            <w:r w:rsidRPr="00F92B7A">
              <w:rPr>
                <w:rFonts w:ascii="Times New Roman" w:eastAsia="Calibri" w:hAnsi="Times New Roman" w:cs="Times New Roman"/>
                <w:sz w:val="22"/>
                <w:lang w:eastAsia="ru-RU"/>
              </w:rPr>
              <w:t>внутрипоселковых</w:t>
            </w:r>
            <w:proofErr w:type="spellEnd"/>
            <w:r w:rsidRPr="00F92B7A">
              <w:rPr>
                <w:rFonts w:ascii="Times New Roman" w:eastAsia="Calibri" w:hAnsi="Times New Roman" w:cs="Times New Roman"/>
                <w:sz w:val="22"/>
                <w:lang w:eastAsia="ru-RU"/>
              </w:rPr>
              <w:t xml:space="preserve">) дорог </w:t>
            </w:r>
            <w:r w:rsidRPr="00F92B7A">
              <w:rPr>
                <w:rFonts w:ascii="Times New Roman" w:eastAsia="Calibri" w:hAnsi="Times New Roman" w:cs="Times New Roman"/>
                <w:sz w:val="22"/>
              </w:rPr>
              <w:t>общего пользования местного значения на территории МО ГП «Путеец»</w:t>
            </w:r>
            <w:r w:rsidRPr="00F92B7A">
              <w:rPr>
                <w:rFonts w:ascii="Times New Roman" w:eastAsia="Calibri" w:hAnsi="Times New Roman" w:cs="Times New Roman"/>
                <w:sz w:val="22"/>
                <w:lang w:eastAsia="ru-RU"/>
              </w:rPr>
              <w:t>, отвечающих нормативным требованиям</w:t>
            </w:r>
          </w:p>
        </w:tc>
      </w:tr>
    </w:tbl>
    <w:p w:rsidR="002623AB" w:rsidRDefault="002623AB">
      <w:pPr>
        <w:spacing w:after="200" w:line="276" w:lineRule="auto"/>
        <w:rPr>
          <w:rFonts w:ascii="Times New Roman" w:eastAsia="Times New Roman" w:hAnsi="Times New Roman" w:cs="Times New Roman"/>
          <w:sz w:val="26"/>
          <w:szCs w:val="20"/>
          <w:lang w:eastAsia="ru-RU"/>
        </w:rPr>
      </w:pPr>
    </w:p>
    <w:p w:rsidR="00651208" w:rsidRDefault="00651208">
      <w:pPr>
        <w:spacing w:after="200" w:line="276" w:lineRule="auto"/>
        <w:rPr>
          <w:rFonts w:ascii="Times New Roman" w:eastAsia="Times New Roman" w:hAnsi="Times New Roman" w:cs="Times New Roman"/>
          <w:sz w:val="26"/>
          <w:szCs w:val="20"/>
          <w:lang w:eastAsia="ru-RU"/>
        </w:rPr>
        <w:sectPr w:rsidR="00651208" w:rsidSect="00F92B7A">
          <w:pgSz w:w="16838" w:h="11906" w:orient="landscape"/>
          <w:pgMar w:top="1134" w:right="1440" w:bottom="849" w:left="1440" w:header="709" w:footer="709" w:gutter="0"/>
          <w:cols w:space="708"/>
          <w:docGrid w:linePitch="360"/>
        </w:sectPr>
      </w:pPr>
    </w:p>
    <w:p w:rsidR="00651208" w:rsidRDefault="001974B4">
      <w:pPr>
        <w:spacing w:after="200" w:line="276" w:lineRule="auto"/>
        <w:rPr>
          <w:rFonts w:ascii="Times New Roman" w:eastAsia="Times New Roman" w:hAnsi="Times New Roman" w:cs="Times New Roman"/>
          <w:sz w:val="26"/>
          <w:szCs w:val="20"/>
          <w:lang w:eastAsia="ru-RU"/>
        </w:rPr>
      </w:pPr>
      <w:r w:rsidRPr="001974B4">
        <w:rPr>
          <w:noProof/>
          <w:lang w:eastAsia="ru-RU"/>
        </w:rPr>
        <w:lastRenderedPageBreak/>
        <w:drawing>
          <wp:inline distT="0" distB="0" distL="0" distR="0">
            <wp:extent cx="9440545" cy="4057650"/>
            <wp:effectExtent l="0" t="0" r="825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457190" cy="4064804"/>
                    </a:xfrm>
                    <a:prstGeom prst="rect">
                      <a:avLst/>
                    </a:prstGeom>
                    <a:noFill/>
                    <a:ln>
                      <a:noFill/>
                    </a:ln>
                  </pic:spPr>
                </pic:pic>
              </a:graphicData>
            </a:graphic>
          </wp:inline>
        </w:drawing>
      </w:r>
    </w:p>
    <w:p w:rsidR="00735ACF" w:rsidRDefault="00735ACF">
      <w:pPr>
        <w:spacing w:after="200" w:line="276" w:lineRule="auto"/>
        <w:rPr>
          <w:rFonts w:ascii="Times New Roman" w:eastAsia="Times New Roman" w:hAnsi="Times New Roman" w:cs="Times New Roman"/>
          <w:sz w:val="26"/>
          <w:szCs w:val="20"/>
          <w:lang w:eastAsia="ru-RU"/>
        </w:rPr>
        <w:sectPr w:rsidR="00735ACF" w:rsidSect="00F92B7A">
          <w:pgSz w:w="16838" w:h="11906" w:orient="landscape"/>
          <w:pgMar w:top="1134" w:right="1440" w:bottom="849" w:left="1440" w:header="709" w:footer="709" w:gutter="0"/>
          <w:cols w:space="708"/>
          <w:docGrid w:linePitch="360"/>
        </w:sectPr>
      </w:pPr>
    </w:p>
    <w:p w:rsidR="00735ACF" w:rsidRDefault="00735ACF" w:rsidP="00735ACF">
      <w:pPr>
        <w:spacing w:after="0"/>
        <w:jc w:val="center"/>
        <w:rPr>
          <w:rFonts w:ascii="Times New Roman" w:hAnsi="Times New Roman" w:cs="Times New Roman"/>
          <w:b/>
          <w:sz w:val="32"/>
          <w:szCs w:val="32"/>
        </w:rPr>
      </w:pPr>
      <w:r>
        <w:rPr>
          <w:rFonts w:ascii="Times New Roman" w:hAnsi="Times New Roman" w:cs="Times New Roman"/>
          <w:b/>
          <w:sz w:val="32"/>
          <w:szCs w:val="32"/>
        </w:rPr>
        <w:lastRenderedPageBreak/>
        <w:t>*****</w:t>
      </w:r>
    </w:p>
    <w:tbl>
      <w:tblPr>
        <w:tblpPr w:leftFromText="180" w:rightFromText="180" w:horzAnchor="margin" w:tblpX="41" w:tblpY="495"/>
        <w:tblW w:w="9747" w:type="dxa"/>
        <w:tblLayout w:type="fixed"/>
        <w:tblLook w:val="04A0" w:firstRow="1" w:lastRow="0" w:firstColumn="1" w:lastColumn="0" w:noHBand="0" w:noVBand="1"/>
      </w:tblPr>
      <w:tblGrid>
        <w:gridCol w:w="4824"/>
        <w:gridCol w:w="1233"/>
        <w:gridCol w:w="3690"/>
      </w:tblGrid>
      <w:tr w:rsidR="00735ACF" w:rsidRPr="00997E96" w:rsidTr="003E55C0">
        <w:trPr>
          <w:trHeight w:val="366"/>
        </w:trPr>
        <w:tc>
          <w:tcPr>
            <w:tcW w:w="9747" w:type="dxa"/>
            <w:gridSpan w:val="3"/>
            <w:hideMark/>
          </w:tcPr>
          <w:p w:rsidR="00735ACF" w:rsidRPr="003B5E64" w:rsidRDefault="00735ACF" w:rsidP="003E55C0">
            <w:pPr>
              <w:spacing w:after="0" w:line="240" w:lineRule="auto"/>
              <w:jc w:val="center"/>
              <w:rPr>
                <w:rFonts w:ascii="Times New Roman" w:hAnsi="Times New Roman" w:cs="Times New Roman"/>
                <w:b/>
                <w:sz w:val="24"/>
                <w:szCs w:val="24"/>
              </w:rPr>
            </w:pPr>
            <w:r w:rsidRPr="003B5E64">
              <w:rPr>
                <w:rFonts w:ascii="Times New Roman" w:hAnsi="Times New Roman" w:cs="Times New Roman"/>
                <w:b/>
                <w:sz w:val="24"/>
                <w:szCs w:val="24"/>
              </w:rPr>
              <w:t xml:space="preserve">ПОСТАНОВЛЕНИЕ </w:t>
            </w:r>
          </w:p>
        </w:tc>
      </w:tr>
      <w:tr w:rsidR="00735ACF" w:rsidRPr="00997E96" w:rsidTr="003E55C0">
        <w:trPr>
          <w:trHeight w:val="366"/>
        </w:trPr>
        <w:tc>
          <w:tcPr>
            <w:tcW w:w="9747" w:type="dxa"/>
            <w:gridSpan w:val="3"/>
            <w:hideMark/>
          </w:tcPr>
          <w:p w:rsidR="00735ACF" w:rsidRPr="003B5E64" w:rsidRDefault="00735ACF" w:rsidP="003E55C0">
            <w:pPr>
              <w:spacing w:after="0" w:line="240" w:lineRule="auto"/>
              <w:jc w:val="center"/>
              <w:rPr>
                <w:rFonts w:ascii="Times New Roman" w:hAnsi="Times New Roman" w:cs="Times New Roman"/>
                <w:b/>
                <w:sz w:val="24"/>
                <w:szCs w:val="24"/>
              </w:rPr>
            </w:pPr>
            <w:r w:rsidRPr="003B5E64">
              <w:rPr>
                <w:rFonts w:ascii="Times New Roman" w:hAnsi="Times New Roman" w:cs="Times New Roman"/>
                <w:b/>
                <w:sz w:val="24"/>
                <w:szCs w:val="24"/>
              </w:rPr>
              <w:t>ШУÖМ</w:t>
            </w:r>
          </w:p>
        </w:tc>
      </w:tr>
      <w:tr w:rsidR="00735ACF" w:rsidRPr="00997E96" w:rsidTr="003E55C0">
        <w:trPr>
          <w:trHeight w:val="774"/>
        </w:trPr>
        <w:tc>
          <w:tcPr>
            <w:tcW w:w="4824" w:type="dxa"/>
            <w:vAlign w:val="bottom"/>
            <w:hideMark/>
          </w:tcPr>
          <w:p w:rsidR="00735ACF" w:rsidRPr="00D00A1C" w:rsidRDefault="00735ACF" w:rsidP="008827DE">
            <w:pPr>
              <w:autoSpaceDN w:val="0"/>
              <w:spacing w:after="0" w:line="240" w:lineRule="auto"/>
              <w:jc w:val="both"/>
              <w:rPr>
                <w:rFonts w:ascii="Times New Roman" w:eastAsia="Times New Roman" w:hAnsi="Times New Roman" w:cs="Times New Roman"/>
                <w:bCs/>
                <w:sz w:val="24"/>
                <w:szCs w:val="24"/>
                <w:u w:val="single"/>
                <w:lang w:eastAsia="ru-RU"/>
              </w:rPr>
            </w:pPr>
            <w:r w:rsidRPr="00D00A1C">
              <w:rPr>
                <w:rFonts w:ascii="Times New Roman" w:eastAsia="Times New Roman" w:hAnsi="Times New Roman" w:cs="Times New Roman"/>
                <w:b/>
                <w:bCs/>
                <w:sz w:val="24"/>
                <w:szCs w:val="24"/>
                <w:u w:val="single"/>
                <w:lang w:eastAsia="ru-RU"/>
              </w:rPr>
              <w:t xml:space="preserve">от </w:t>
            </w:r>
            <w:r w:rsidRPr="005D2203">
              <w:rPr>
                <w:rFonts w:ascii="Times New Roman" w:eastAsia="Times New Roman" w:hAnsi="Times New Roman" w:cs="Times New Roman"/>
                <w:b/>
                <w:bCs/>
                <w:sz w:val="24"/>
                <w:szCs w:val="24"/>
                <w:u w:val="single"/>
                <w:lang w:eastAsia="ru-RU"/>
              </w:rPr>
              <w:t>«</w:t>
            </w:r>
            <w:r>
              <w:rPr>
                <w:rFonts w:ascii="Times New Roman" w:eastAsia="Times New Roman" w:hAnsi="Times New Roman" w:cs="Times New Roman"/>
                <w:b/>
                <w:bCs/>
                <w:sz w:val="24"/>
                <w:szCs w:val="24"/>
                <w:u w:val="single"/>
                <w:lang w:eastAsia="ru-RU"/>
              </w:rPr>
              <w:t>2</w:t>
            </w:r>
            <w:r w:rsidR="008827DE">
              <w:rPr>
                <w:rFonts w:ascii="Times New Roman" w:eastAsia="Times New Roman" w:hAnsi="Times New Roman" w:cs="Times New Roman"/>
                <w:b/>
                <w:bCs/>
                <w:sz w:val="24"/>
                <w:szCs w:val="24"/>
                <w:u w:val="single"/>
                <w:lang w:eastAsia="ru-RU"/>
              </w:rPr>
              <w:t>4</w:t>
            </w:r>
            <w:r w:rsidRPr="005D2203">
              <w:rPr>
                <w:rFonts w:ascii="Times New Roman" w:eastAsia="Times New Roman" w:hAnsi="Times New Roman" w:cs="Times New Roman"/>
                <w:b/>
                <w:bCs/>
                <w:sz w:val="24"/>
                <w:szCs w:val="24"/>
                <w:u w:val="single"/>
                <w:lang w:eastAsia="ru-RU"/>
              </w:rPr>
              <w:t xml:space="preserve">» </w:t>
            </w:r>
            <w:r>
              <w:rPr>
                <w:rFonts w:ascii="Times New Roman" w:eastAsia="Times New Roman" w:hAnsi="Times New Roman" w:cs="Times New Roman"/>
                <w:b/>
                <w:bCs/>
                <w:sz w:val="24"/>
                <w:szCs w:val="24"/>
                <w:u w:val="single"/>
                <w:lang w:eastAsia="ru-RU"/>
              </w:rPr>
              <w:t>января</w:t>
            </w:r>
            <w:r w:rsidRPr="005D2203">
              <w:rPr>
                <w:rFonts w:ascii="Times New Roman" w:eastAsia="Times New Roman" w:hAnsi="Times New Roman" w:cs="Times New Roman"/>
                <w:b/>
                <w:bCs/>
                <w:sz w:val="24"/>
                <w:szCs w:val="24"/>
                <w:u w:val="single"/>
                <w:lang w:eastAsia="ru-RU"/>
              </w:rPr>
              <w:t xml:space="preserve"> </w:t>
            </w:r>
            <w:r>
              <w:rPr>
                <w:rFonts w:ascii="Times New Roman" w:eastAsia="Times New Roman" w:hAnsi="Times New Roman" w:cs="Times New Roman"/>
                <w:b/>
                <w:bCs/>
                <w:sz w:val="24"/>
                <w:szCs w:val="24"/>
                <w:u w:val="single"/>
                <w:lang w:eastAsia="ru-RU"/>
              </w:rPr>
              <w:t>2025</w:t>
            </w:r>
            <w:r w:rsidRPr="00D00A1C">
              <w:rPr>
                <w:rFonts w:ascii="Times New Roman" w:eastAsia="Times New Roman" w:hAnsi="Times New Roman" w:cs="Times New Roman"/>
                <w:b/>
                <w:bCs/>
                <w:sz w:val="24"/>
                <w:szCs w:val="24"/>
                <w:u w:val="single"/>
                <w:lang w:eastAsia="ru-RU"/>
              </w:rPr>
              <w:t xml:space="preserve"> года</w:t>
            </w:r>
          </w:p>
        </w:tc>
        <w:tc>
          <w:tcPr>
            <w:tcW w:w="1233" w:type="dxa"/>
          </w:tcPr>
          <w:p w:rsidR="00735ACF" w:rsidRPr="00997E96" w:rsidRDefault="00735ACF" w:rsidP="003E55C0">
            <w:pPr>
              <w:autoSpaceDN w:val="0"/>
              <w:spacing w:after="0" w:line="240" w:lineRule="auto"/>
              <w:ind w:left="567"/>
              <w:jc w:val="both"/>
              <w:rPr>
                <w:rFonts w:ascii="Times New Roman" w:eastAsia="Times New Roman" w:hAnsi="Times New Roman" w:cs="Times New Roman"/>
                <w:b/>
                <w:bCs/>
                <w:sz w:val="24"/>
                <w:szCs w:val="20"/>
                <w:lang w:eastAsia="ru-RU"/>
              </w:rPr>
            </w:pPr>
          </w:p>
        </w:tc>
        <w:tc>
          <w:tcPr>
            <w:tcW w:w="3690" w:type="dxa"/>
          </w:tcPr>
          <w:p w:rsidR="00735ACF" w:rsidRPr="00997E96" w:rsidRDefault="00735ACF" w:rsidP="003E55C0">
            <w:pPr>
              <w:tabs>
                <w:tab w:val="left" w:pos="1999"/>
              </w:tabs>
              <w:autoSpaceDN w:val="0"/>
              <w:spacing w:after="0" w:line="240" w:lineRule="auto"/>
              <w:ind w:left="567"/>
              <w:jc w:val="both"/>
              <w:rPr>
                <w:rFonts w:ascii="Times New Roman" w:eastAsia="Times New Roman" w:hAnsi="Times New Roman" w:cs="Times New Roman"/>
                <w:bCs/>
                <w:sz w:val="40"/>
                <w:szCs w:val="40"/>
                <w:lang w:eastAsia="ru-RU"/>
              </w:rPr>
            </w:pPr>
          </w:p>
          <w:p w:rsidR="00735ACF" w:rsidRPr="00997E96" w:rsidRDefault="00735ACF" w:rsidP="008827DE">
            <w:pPr>
              <w:tabs>
                <w:tab w:val="left" w:pos="641"/>
                <w:tab w:val="left" w:pos="3892"/>
              </w:tabs>
              <w:autoSpaceDN w:val="0"/>
              <w:spacing w:after="0" w:line="240" w:lineRule="auto"/>
              <w:ind w:left="567"/>
              <w:jc w:val="center"/>
              <w:rPr>
                <w:rFonts w:ascii="Times New Roman" w:eastAsia="Times New Roman" w:hAnsi="Times New Roman" w:cs="Times New Roman"/>
                <w:b/>
                <w:bCs/>
                <w:sz w:val="24"/>
                <w:szCs w:val="24"/>
                <w:lang w:eastAsia="ru-RU"/>
              </w:rPr>
            </w:pPr>
            <w:r w:rsidRPr="00997E96">
              <w:rPr>
                <w:rFonts w:ascii="Times New Roman" w:eastAsia="Times New Roman" w:hAnsi="Times New Roman" w:cs="Times New Roman"/>
                <w:bCs/>
                <w:sz w:val="28"/>
                <w:szCs w:val="28"/>
                <w:lang w:eastAsia="ru-RU"/>
              </w:rPr>
              <w:t xml:space="preserve">    </w:t>
            </w:r>
            <w:r w:rsidRPr="00997E96">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4"/>
                <w:szCs w:val="24"/>
                <w:lang w:eastAsia="ru-RU"/>
              </w:rPr>
              <w:t xml:space="preserve">№ </w:t>
            </w:r>
            <w:r w:rsidR="008827DE">
              <w:rPr>
                <w:rFonts w:ascii="Times New Roman" w:eastAsia="Times New Roman" w:hAnsi="Times New Roman" w:cs="Times New Roman"/>
                <w:b/>
                <w:bCs/>
                <w:sz w:val="24"/>
                <w:szCs w:val="24"/>
                <w:lang w:eastAsia="ru-RU"/>
              </w:rPr>
              <w:t>10</w:t>
            </w:r>
          </w:p>
        </w:tc>
      </w:tr>
      <w:tr w:rsidR="00735ACF" w:rsidRPr="00997E96" w:rsidTr="003E55C0">
        <w:trPr>
          <w:trHeight w:val="469"/>
        </w:trPr>
        <w:tc>
          <w:tcPr>
            <w:tcW w:w="4824" w:type="dxa"/>
            <w:hideMark/>
          </w:tcPr>
          <w:p w:rsidR="00735ACF" w:rsidRDefault="00735ACF" w:rsidP="003E55C0">
            <w:pPr>
              <w:autoSpaceDN w:val="0"/>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xml:space="preserve">        </w:t>
            </w:r>
            <w:proofErr w:type="spellStart"/>
            <w:r>
              <w:rPr>
                <w:rFonts w:ascii="Times New Roman" w:eastAsia="Times New Roman" w:hAnsi="Times New Roman" w:cs="Times New Roman"/>
                <w:bCs/>
                <w:sz w:val="20"/>
                <w:szCs w:val="20"/>
                <w:lang w:eastAsia="ru-RU"/>
              </w:rPr>
              <w:t>пгт.Путеец</w:t>
            </w:r>
            <w:proofErr w:type="spellEnd"/>
            <w:r>
              <w:rPr>
                <w:rFonts w:ascii="Times New Roman" w:eastAsia="Times New Roman" w:hAnsi="Times New Roman" w:cs="Times New Roman"/>
                <w:bCs/>
                <w:sz w:val="20"/>
                <w:szCs w:val="20"/>
                <w:lang w:eastAsia="ru-RU"/>
              </w:rPr>
              <w:t xml:space="preserve">, </w:t>
            </w:r>
            <w:proofErr w:type="spellStart"/>
            <w:r>
              <w:rPr>
                <w:rFonts w:ascii="Times New Roman" w:eastAsia="Times New Roman" w:hAnsi="Times New Roman" w:cs="Times New Roman"/>
                <w:bCs/>
                <w:sz w:val="20"/>
                <w:szCs w:val="20"/>
                <w:lang w:eastAsia="ru-RU"/>
              </w:rPr>
              <w:t>г.Печора</w:t>
            </w:r>
            <w:proofErr w:type="spellEnd"/>
            <w:r>
              <w:rPr>
                <w:rFonts w:ascii="Times New Roman" w:eastAsia="Times New Roman" w:hAnsi="Times New Roman" w:cs="Times New Roman"/>
                <w:bCs/>
                <w:sz w:val="20"/>
                <w:szCs w:val="20"/>
                <w:lang w:eastAsia="ru-RU"/>
              </w:rPr>
              <w:t>,</w:t>
            </w:r>
          </w:p>
          <w:p w:rsidR="00735ACF" w:rsidRPr="00D00A1C" w:rsidRDefault="00735ACF" w:rsidP="003E55C0">
            <w:pPr>
              <w:autoSpaceDN w:val="0"/>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xml:space="preserve">      </w:t>
            </w:r>
            <w:r w:rsidRPr="00997E96">
              <w:rPr>
                <w:rFonts w:ascii="Times New Roman" w:eastAsia="Times New Roman" w:hAnsi="Times New Roman" w:cs="Times New Roman"/>
                <w:bCs/>
                <w:sz w:val="20"/>
                <w:szCs w:val="20"/>
                <w:lang w:eastAsia="ru-RU"/>
              </w:rPr>
              <w:t xml:space="preserve"> </w:t>
            </w:r>
            <w:r>
              <w:rPr>
                <w:rFonts w:ascii="Times New Roman" w:eastAsia="Times New Roman" w:hAnsi="Times New Roman" w:cs="Times New Roman"/>
                <w:bCs/>
                <w:sz w:val="20"/>
                <w:szCs w:val="20"/>
                <w:lang w:eastAsia="ru-RU"/>
              </w:rPr>
              <w:t xml:space="preserve">    </w:t>
            </w:r>
            <w:r w:rsidRPr="00997E96">
              <w:rPr>
                <w:rFonts w:ascii="Times New Roman" w:eastAsia="Times New Roman" w:hAnsi="Times New Roman" w:cs="Times New Roman"/>
                <w:bCs/>
                <w:sz w:val="20"/>
                <w:szCs w:val="20"/>
                <w:lang w:eastAsia="ru-RU"/>
              </w:rPr>
              <w:t>Республика Коми</w:t>
            </w:r>
          </w:p>
        </w:tc>
        <w:tc>
          <w:tcPr>
            <w:tcW w:w="1233" w:type="dxa"/>
          </w:tcPr>
          <w:p w:rsidR="00735ACF" w:rsidRPr="00997E96" w:rsidRDefault="00735ACF" w:rsidP="003E55C0">
            <w:pPr>
              <w:autoSpaceDN w:val="0"/>
              <w:spacing w:after="0" w:line="240" w:lineRule="auto"/>
              <w:ind w:left="567"/>
              <w:jc w:val="both"/>
              <w:rPr>
                <w:rFonts w:ascii="Times New Roman" w:eastAsia="Times New Roman" w:hAnsi="Times New Roman" w:cs="Times New Roman"/>
                <w:b/>
                <w:bCs/>
                <w:sz w:val="28"/>
                <w:szCs w:val="20"/>
                <w:lang w:eastAsia="ru-RU"/>
              </w:rPr>
            </w:pPr>
          </w:p>
        </w:tc>
        <w:tc>
          <w:tcPr>
            <w:tcW w:w="3690" w:type="dxa"/>
          </w:tcPr>
          <w:p w:rsidR="00735ACF" w:rsidRPr="00997E96" w:rsidRDefault="00735ACF" w:rsidP="003E55C0">
            <w:pPr>
              <w:tabs>
                <w:tab w:val="left" w:pos="1999"/>
              </w:tabs>
              <w:autoSpaceDN w:val="0"/>
              <w:spacing w:after="0" w:line="240" w:lineRule="auto"/>
              <w:ind w:left="567"/>
              <w:jc w:val="both"/>
              <w:rPr>
                <w:rFonts w:ascii="Times New Roman" w:eastAsia="Times New Roman" w:hAnsi="Times New Roman" w:cs="Times New Roman"/>
                <w:bCs/>
                <w:sz w:val="28"/>
                <w:szCs w:val="20"/>
                <w:lang w:eastAsia="ru-RU"/>
              </w:rPr>
            </w:pPr>
          </w:p>
        </w:tc>
      </w:tr>
    </w:tbl>
    <w:p w:rsidR="00735ACF" w:rsidRPr="003B5E64" w:rsidRDefault="00735ACF" w:rsidP="00735ACF">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735ACF" w:rsidRDefault="008827DE" w:rsidP="00735ACF">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8827DE">
        <w:rPr>
          <w:rFonts w:ascii="Times New Roman" w:eastAsia="Times New Roman" w:hAnsi="Times New Roman" w:cs="Times New Roman"/>
          <w:b/>
          <w:sz w:val="24"/>
          <w:szCs w:val="24"/>
          <w:lang w:eastAsia="ru-RU"/>
        </w:rPr>
        <w:t>О перерегистрации граждан, состоящих на учете в качестве нуждающихся в жилых помещениях, предоставляемых по договорам социального найма, на территории муниципального образования городского поселения «Путеец»</w:t>
      </w:r>
    </w:p>
    <w:p w:rsidR="00735ACF" w:rsidRDefault="00735ACF" w:rsidP="00735ACF">
      <w:pPr>
        <w:tabs>
          <w:tab w:val="left" w:pos="900"/>
        </w:tabs>
        <w:spacing w:after="0" w:line="240" w:lineRule="auto"/>
        <w:ind w:firstLine="709"/>
        <w:jc w:val="both"/>
        <w:rPr>
          <w:rFonts w:ascii="Times New Roman" w:hAnsi="Times New Roman" w:cs="Times New Roman"/>
          <w:sz w:val="24"/>
          <w:szCs w:val="24"/>
        </w:rPr>
      </w:pPr>
    </w:p>
    <w:p w:rsidR="00735ACF" w:rsidRPr="007106CA" w:rsidRDefault="008827DE" w:rsidP="00735ACF">
      <w:pPr>
        <w:tabs>
          <w:tab w:val="left" w:pos="900"/>
        </w:tabs>
        <w:spacing w:after="0" w:line="240" w:lineRule="auto"/>
        <w:ind w:firstLine="709"/>
        <w:jc w:val="both"/>
        <w:rPr>
          <w:rFonts w:ascii="Times New Roman" w:hAnsi="Times New Roman" w:cs="Times New Roman"/>
          <w:b/>
          <w:sz w:val="24"/>
          <w:szCs w:val="24"/>
        </w:rPr>
      </w:pPr>
      <w:r w:rsidRPr="008827DE">
        <w:rPr>
          <w:rFonts w:ascii="Times New Roman" w:hAnsi="Times New Roman" w:cs="Times New Roman"/>
          <w:sz w:val="24"/>
          <w:szCs w:val="24"/>
        </w:rPr>
        <w:t>Руководствуясь статьей 14 Жилищного кодекса Российской Федерации, статьей 14 Федерального закона от 06.10.2003 г. № 131-ФЗ «Об общих принципах организации местного самоуправления в Российской Федерации», статьей 6 Закона Республики Коми от 06.10.2005 г. № 100-РЗ «О порядке ведения органами местного самоуправления учета граждан в качестве нуждающихся в жилых помещениях муниципального жилищного фонда, предоставляемых по договорам социального найма, и некоторых вопросах, связанных с предоставлением гражданам жилых помещений муниципального жилищного фонда по договорам социального найма», администрация городского поселения «Путеец»</w:t>
      </w:r>
    </w:p>
    <w:p w:rsidR="00735ACF" w:rsidRDefault="00735ACF" w:rsidP="00735ACF">
      <w:pPr>
        <w:tabs>
          <w:tab w:val="left" w:pos="900"/>
        </w:tabs>
        <w:spacing w:after="0" w:line="240" w:lineRule="auto"/>
        <w:jc w:val="center"/>
        <w:rPr>
          <w:rFonts w:ascii="Times New Roman" w:hAnsi="Times New Roman" w:cs="Times New Roman"/>
          <w:b/>
          <w:sz w:val="24"/>
          <w:szCs w:val="24"/>
        </w:rPr>
      </w:pPr>
    </w:p>
    <w:p w:rsidR="00735ACF" w:rsidRDefault="00735ACF" w:rsidP="00735ACF">
      <w:pPr>
        <w:tabs>
          <w:tab w:val="left" w:pos="900"/>
        </w:tabs>
        <w:spacing w:after="0" w:line="240" w:lineRule="auto"/>
        <w:jc w:val="center"/>
        <w:rPr>
          <w:rFonts w:ascii="Times New Roman" w:hAnsi="Times New Roman" w:cs="Times New Roman"/>
          <w:b/>
          <w:sz w:val="24"/>
          <w:szCs w:val="24"/>
        </w:rPr>
      </w:pPr>
      <w:r w:rsidRPr="007106CA">
        <w:rPr>
          <w:rFonts w:ascii="Times New Roman" w:hAnsi="Times New Roman" w:cs="Times New Roman"/>
          <w:b/>
          <w:sz w:val="24"/>
          <w:szCs w:val="24"/>
        </w:rPr>
        <w:t>постановляет:</w:t>
      </w:r>
    </w:p>
    <w:p w:rsidR="00735ACF" w:rsidRDefault="00735ACF" w:rsidP="00735ACF">
      <w:pPr>
        <w:tabs>
          <w:tab w:val="left" w:pos="900"/>
        </w:tabs>
        <w:spacing w:after="0" w:line="240" w:lineRule="auto"/>
        <w:jc w:val="center"/>
        <w:rPr>
          <w:rFonts w:ascii="Times New Roman" w:hAnsi="Times New Roman" w:cs="Times New Roman"/>
          <w:b/>
          <w:sz w:val="24"/>
          <w:szCs w:val="24"/>
        </w:rPr>
      </w:pPr>
    </w:p>
    <w:p w:rsidR="00594690" w:rsidRPr="00594690" w:rsidRDefault="00594690" w:rsidP="00594690">
      <w:pPr>
        <w:tabs>
          <w:tab w:val="left" w:pos="709"/>
          <w:tab w:val="left" w:pos="1276"/>
        </w:tabs>
        <w:spacing w:after="0" w:line="240" w:lineRule="auto"/>
        <w:ind w:firstLine="709"/>
        <w:jc w:val="both"/>
        <w:rPr>
          <w:rFonts w:ascii="Times New Roman" w:eastAsia="Times New Roman" w:hAnsi="Times New Roman" w:cs="Times New Roman"/>
          <w:sz w:val="24"/>
          <w:szCs w:val="24"/>
          <w:lang w:eastAsia="ru-RU"/>
        </w:rPr>
      </w:pPr>
      <w:r w:rsidRPr="00594690">
        <w:rPr>
          <w:rFonts w:ascii="Times New Roman" w:eastAsia="Times New Roman" w:hAnsi="Times New Roman" w:cs="Times New Roman"/>
          <w:sz w:val="24"/>
          <w:szCs w:val="24"/>
          <w:lang w:eastAsia="ru-RU"/>
        </w:rPr>
        <w:t>1. Провести в период с 1 февраля 2025 года по 30 апреля 2025 года перерегистрацию граждан, состоящих на учете в качестве нуждающихся в жилых помещениях, предоставляемых по договорам социального найма, на территории муниципального образования городского поселения «Путеец».</w:t>
      </w:r>
    </w:p>
    <w:p w:rsidR="00594690" w:rsidRPr="00594690" w:rsidRDefault="00594690" w:rsidP="00594690">
      <w:pPr>
        <w:tabs>
          <w:tab w:val="left" w:pos="709"/>
          <w:tab w:val="left" w:pos="1276"/>
        </w:tabs>
        <w:spacing w:after="0" w:line="240" w:lineRule="auto"/>
        <w:ind w:firstLine="709"/>
        <w:jc w:val="both"/>
        <w:rPr>
          <w:rFonts w:ascii="Times New Roman" w:eastAsia="Times New Roman" w:hAnsi="Times New Roman" w:cs="Times New Roman"/>
          <w:sz w:val="24"/>
          <w:szCs w:val="24"/>
          <w:lang w:eastAsia="ru-RU"/>
        </w:rPr>
      </w:pPr>
      <w:r w:rsidRPr="00594690">
        <w:rPr>
          <w:rFonts w:ascii="Times New Roman" w:eastAsia="Times New Roman" w:hAnsi="Times New Roman" w:cs="Times New Roman"/>
          <w:sz w:val="24"/>
          <w:szCs w:val="24"/>
          <w:lang w:eastAsia="ru-RU"/>
        </w:rPr>
        <w:t>2. С целью реализации настоящего постановления ведущему эксперту по жилищным вопросам администрации муниципального образования городского поселения «Путеец» (Зыряновой Н.М.) организовать и провести мероприятия по перерегистрации граждан, состоящих на учете в качестве нуждающихся в жилых помещениях, предоставляемых по договорам социального найма, и все изменения, выявленные в ходе перерегистрации, внести в учетные дела граждан и в список очередности.</w:t>
      </w:r>
    </w:p>
    <w:p w:rsidR="00594690" w:rsidRPr="00594690" w:rsidRDefault="00594690" w:rsidP="00594690">
      <w:pPr>
        <w:tabs>
          <w:tab w:val="left" w:pos="709"/>
          <w:tab w:val="left" w:pos="1276"/>
        </w:tabs>
        <w:spacing w:after="0" w:line="240" w:lineRule="auto"/>
        <w:ind w:firstLine="709"/>
        <w:jc w:val="both"/>
        <w:rPr>
          <w:rFonts w:ascii="Times New Roman" w:eastAsia="Times New Roman" w:hAnsi="Times New Roman" w:cs="Times New Roman"/>
          <w:sz w:val="24"/>
          <w:szCs w:val="24"/>
          <w:lang w:eastAsia="ru-RU"/>
        </w:rPr>
      </w:pPr>
      <w:r w:rsidRPr="00594690">
        <w:rPr>
          <w:rFonts w:ascii="Times New Roman" w:eastAsia="Times New Roman" w:hAnsi="Times New Roman" w:cs="Times New Roman"/>
          <w:sz w:val="24"/>
          <w:szCs w:val="24"/>
          <w:lang w:eastAsia="ru-RU"/>
        </w:rPr>
        <w:t>3. Гражданам, состоящим на учете нуждающихся в улучшении жилищных условий, необходимо до указанного срока предоставить в администрацию городского поселения «Путеец» сведения, подтверждающие их статус нуждающихся в жилых помещениях.</w:t>
      </w:r>
    </w:p>
    <w:p w:rsidR="00594690" w:rsidRPr="00594690" w:rsidRDefault="00594690" w:rsidP="00594690">
      <w:pPr>
        <w:tabs>
          <w:tab w:val="left" w:pos="709"/>
          <w:tab w:val="left" w:pos="1276"/>
        </w:tabs>
        <w:spacing w:after="0" w:line="240" w:lineRule="auto"/>
        <w:ind w:firstLine="709"/>
        <w:jc w:val="both"/>
        <w:rPr>
          <w:rFonts w:ascii="Times New Roman" w:eastAsia="Times New Roman" w:hAnsi="Times New Roman" w:cs="Times New Roman"/>
          <w:sz w:val="24"/>
          <w:szCs w:val="24"/>
          <w:lang w:eastAsia="ru-RU"/>
        </w:rPr>
      </w:pPr>
      <w:r w:rsidRPr="00594690">
        <w:rPr>
          <w:rFonts w:ascii="Times New Roman" w:eastAsia="Times New Roman" w:hAnsi="Times New Roman" w:cs="Times New Roman"/>
          <w:sz w:val="24"/>
          <w:szCs w:val="24"/>
          <w:lang w:eastAsia="ru-RU"/>
        </w:rPr>
        <w:t>4. Настоящее постановление вступает в силу со дня подписания и подлежит размещению на официальном сайте администрации городского поселения «Путеец» (</w:t>
      </w:r>
      <w:r w:rsidRPr="00594690">
        <w:rPr>
          <w:rFonts w:ascii="Times New Roman" w:eastAsia="Times New Roman" w:hAnsi="Times New Roman" w:cs="Times New Roman"/>
          <w:sz w:val="24"/>
          <w:szCs w:val="24"/>
          <w:lang w:val="en-US" w:eastAsia="ru-RU"/>
        </w:rPr>
        <w:t>https</w:t>
      </w:r>
      <w:r w:rsidRPr="00594690">
        <w:rPr>
          <w:rFonts w:ascii="Times New Roman" w:eastAsia="Times New Roman" w:hAnsi="Times New Roman" w:cs="Times New Roman"/>
          <w:sz w:val="24"/>
          <w:szCs w:val="24"/>
          <w:lang w:eastAsia="ru-RU"/>
        </w:rPr>
        <w:t>://</w:t>
      </w:r>
      <w:proofErr w:type="spellStart"/>
      <w:r w:rsidRPr="00594690">
        <w:rPr>
          <w:rFonts w:ascii="Times New Roman" w:eastAsia="Times New Roman" w:hAnsi="Times New Roman" w:cs="Times New Roman"/>
          <w:sz w:val="24"/>
          <w:szCs w:val="24"/>
          <w:lang w:val="en-US" w:eastAsia="ru-RU"/>
        </w:rPr>
        <w:t>puteec</w:t>
      </w:r>
      <w:proofErr w:type="spellEnd"/>
      <w:r w:rsidRPr="00594690">
        <w:rPr>
          <w:rFonts w:ascii="Times New Roman" w:eastAsia="Times New Roman" w:hAnsi="Times New Roman" w:cs="Times New Roman"/>
          <w:sz w:val="24"/>
          <w:szCs w:val="24"/>
          <w:lang w:eastAsia="ru-RU"/>
        </w:rPr>
        <w:t>-</w:t>
      </w:r>
      <w:r w:rsidRPr="00594690">
        <w:rPr>
          <w:rFonts w:ascii="Times New Roman" w:eastAsia="Times New Roman" w:hAnsi="Times New Roman" w:cs="Times New Roman"/>
          <w:sz w:val="24"/>
          <w:szCs w:val="24"/>
          <w:lang w:val="en-US" w:eastAsia="ru-RU"/>
        </w:rPr>
        <w:t>r</w:t>
      </w:r>
      <w:r w:rsidRPr="00594690">
        <w:rPr>
          <w:rFonts w:ascii="Times New Roman" w:eastAsia="Times New Roman" w:hAnsi="Times New Roman" w:cs="Times New Roman"/>
          <w:sz w:val="24"/>
          <w:szCs w:val="24"/>
          <w:lang w:eastAsia="ru-RU"/>
        </w:rPr>
        <w:t>11.</w:t>
      </w:r>
      <w:proofErr w:type="spellStart"/>
      <w:r w:rsidRPr="00594690">
        <w:rPr>
          <w:rFonts w:ascii="Times New Roman" w:eastAsia="Times New Roman" w:hAnsi="Times New Roman" w:cs="Times New Roman"/>
          <w:sz w:val="24"/>
          <w:szCs w:val="24"/>
          <w:lang w:val="en-US" w:eastAsia="ru-RU"/>
        </w:rPr>
        <w:t>gosweb</w:t>
      </w:r>
      <w:proofErr w:type="spellEnd"/>
      <w:r w:rsidRPr="00594690">
        <w:rPr>
          <w:rFonts w:ascii="Times New Roman" w:eastAsia="Times New Roman" w:hAnsi="Times New Roman" w:cs="Times New Roman"/>
          <w:sz w:val="24"/>
          <w:szCs w:val="24"/>
          <w:lang w:eastAsia="ru-RU"/>
        </w:rPr>
        <w:t>.</w:t>
      </w:r>
      <w:proofErr w:type="spellStart"/>
      <w:r w:rsidRPr="00594690">
        <w:rPr>
          <w:rFonts w:ascii="Times New Roman" w:eastAsia="Times New Roman" w:hAnsi="Times New Roman" w:cs="Times New Roman"/>
          <w:sz w:val="24"/>
          <w:szCs w:val="24"/>
          <w:lang w:val="en-US" w:eastAsia="ru-RU"/>
        </w:rPr>
        <w:t>gosuslugi</w:t>
      </w:r>
      <w:proofErr w:type="spellEnd"/>
      <w:r w:rsidRPr="00594690">
        <w:rPr>
          <w:rFonts w:ascii="Times New Roman" w:eastAsia="Times New Roman" w:hAnsi="Times New Roman" w:cs="Times New Roman"/>
          <w:sz w:val="24"/>
          <w:szCs w:val="24"/>
          <w:lang w:eastAsia="ru-RU"/>
        </w:rPr>
        <w:t>.</w:t>
      </w:r>
      <w:proofErr w:type="spellStart"/>
      <w:r w:rsidRPr="00594690">
        <w:rPr>
          <w:rFonts w:ascii="Times New Roman" w:eastAsia="Times New Roman" w:hAnsi="Times New Roman" w:cs="Times New Roman"/>
          <w:sz w:val="24"/>
          <w:szCs w:val="24"/>
          <w:lang w:val="en-US" w:eastAsia="ru-RU"/>
        </w:rPr>
        <w:t>ru</w:t>
      </w:r>
      <w:proofErr w:type="spellEnd"/>
      <w:r w:rsidRPr="00594690">
        <w:rPr>
          <w:rFonts w:ascii="Times New Roman" w:eastAsia="Times New Roman" w:hAnsi="Times New Roman" w:cs="Times New Roman"/>
          <w:sz w:val="24"/>
          <w:szCs w:val="24"/>
          <w:lang w:eastAsia="ru-RU"/>
        </w:rPr>
        <w:t>).</w:t>
      </w:r>
    </w:p>
    <w:p w:rsidR="00594690" w:rsidRPr="00594690" w:rsidRDefault="00594690" w:rsidP="00594690">
      <w:pPr>
        <w:tabs>
          <w:tab w:val="left" w:pos="709"/>
          <w:tab w:val="left" w:pos="1276"/>
        </w:tabs>
        <w:spacing w:after="0" w:line="240" w:lineRule="auto"/>
        <w:ind w:firstLine="709"/>
        <w:jc w:val="both"/>
        <w:rPr>
          <w:rFonts w:ascii="Times New Roman" w:eastAsia="Times New Roman" w:hAnsi="Times New Roman" w:cs="Times New Roman"/>
          <w:sz w:val="24"/>
          <w:szCs w:val="24"/>
          <w:lang w:eastAsia="ru-RU"/>
        </w:rPr>
      </w:pPr>
      <w:r w:rsidRPr="00594690">
        <w:rPr>
          <w:rFonts w:ascii="Times New Roman" w:eastAsia="Times New Roman" w:hAnsi="Times New Roman" w:cs="Times New Roman"/>
          <w:sz w:val="24"/>
          <w:szCs w:val="24"/>
          <w:lang w:eastAsia="ru-RU"/>
        </w:rPr>
        <w:t>5. Контроль за исполнением настоящего постановления оставляю за собой.</w:t>
      </w:r>
    </w:p>
    <w:tbl>
      <w:tblPr>
        <w:tblW w:w="10031" w:type="dxa"/>
        <w:tblLook w:val="01E0" w:firstRow="1" w:lastRow="1" w:firstColumn="1" w:lastColumn="1" w:noHBand="0" w:noVBand="0"/>
      </w:tblPr>
      <w:tblGrid>
        <w:gridCol w:w="4752"/>
        <w:gridCol w:w="5279"/>
      </w:tblGrid>
      <w:tr w:rsidR="00735ACF" w:rsidRPr="007106CA" w:rsidTr="00220EB3">
        <w:tc>
          <w:tcPr>
            <w:tcW w:w="4752" w:type="dxa"/>
            <w:hideMark/>
          </w:tcPr>
          <w:p w:rsidR="00735ACF" w:rsidRPr="007106CA" w:rsidRDefault="00735ACF" w:rsidP="003E55C0">
            <w:pPr>
              <w:autoSpaceDE w:val="0"/>
              <w:autoSpaceDN w:val="0"/>
              <w:adjustRightInd w:val="0"/>
              <w:spacing w:after="0" w:line="240" w:lineRule="auto"/>
              <w:rPr>
                <w:rFonts w:ascii="Times New Roman" w:eastAsia="Times New Roman" w:hAnsi="Times New Roman" w:cs="Times New Roman"/>
                <w:sz w:val="24"/>
                <w:szCs w:val="24"/>
                <w:lang w:eastAsia="ru-RU"/>
              </w:rPr>
            </w:pPr>
          </w:p>
          <w:p w:rsidR="00510E94" w:rsidRDefault="00510E94" w:rsidP="003E55C0">
            <w:pPr>
              <w:autoSpaceDE w:val="0"/>
              <w:autoSpaceDN w:val="0"/>
              <w:adjustRightInd w:val="0"/>
              <w:spacing w:after="0" w:line="240" w:lineRule="auto"/>
              <w:rPr>
                <w:rFonts w:ascii="Times New Roman" w:eastAsia="Times New Roman" w:hAnsi="Times New Roman" w:cs="Times New Roman"/>
                <w:sz w:val="24"/>
                <w:szCs w:val="24"/>
                <w:lang w:eastAsia="ru-RU"/>
              </w:rPr>
            </w:pPr>
          </w:p>
          <w:p w:rsidR="00735ACF" w:rsidRPr="007106CA" w:rsidRDefault="00735ACF" w:rsidP="003E55C0">
            <w:pPr>
              <w:autoSpaceDE w:val="0"/>
              <w:autoSpaceDN w:val="0"/>
              <w:adjustRightInd w:val="0"/>
              <w:spacing w:after="0" w:line="240" w:lineRule="auto"/>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 xml:space="preserve">Руководитель администрации </w:t>
            </w:r>
          </w:p>
        </w:tc>
        <w:tc>
          <w:tcPr>
            <w:tcW w:w="5279" w:type="dxa"/>
            <w:hideMark/>
          </w:tcPr>
          <w:p w:rsidR="00735ACF" w:rsidRPr="007106CA" w:rsidRDefault="00735ACF" w:rsidP="003E55C0">
            <w:pPr>
              <w:spacing w:after="0" w:line="240" w:lineRule="auto"/>
              <w:jc w:val="both"/>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 xml:space="preserve">                                     </w:t>
            </w:r>
          </w:p>
          <w:p w:rsidR="00510E94" w:rsidRDefault="00510E94" w:rsidP="003E55C0">
            <w:pPr>
              <w:spacing w:after="0" w:line="240" w:lineRule="auto"/>
              <w:jc w:val="right"/>
              <w:rPr>
                <w:rFonts w:ascii="Times New Roman" w:eastAsia="Times New Roman" w:hAnsi="Times New Roman" w:cs="Times New Roman"/>
                <w:sz w:val="24"/>
                <w:szCs w:val="24"/>
                <w:lang w:eastAsia="ru-RU"/>
              </w:rPr>
            </w:pPr>
          </w:p>
          <w:p w:rsidR="00735ACF" w:rsidRPr="007106CA" w:rsidRDefault="00735ACF" w:rsidP="003E55C0">
            <w:pPr>
              <w:spacing w:after="0" w:line="240" w:lineRule="auto"/>
              <w:jc w:val="right"/>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 xml:space="preserve">С.В. Горбунов                                       </w:t>
            </w:r>
          </w:p>
        </w:tc>
      </w:tr>
    </w:tbl>
    <w:p w:rsidR="00735ACF" w:rsidRDefault="00735ACF" w:rsidP="00735ACF">
      <w:pPr>
        <w:spacing w:after="200" w:line="276" w:lineRule="auto"/>
        <w:rPr>
          <w:rFonts w:ascii="Times New Roman" w:eastAsia="Times New Roman" w:hAnsi="Times New Roman" w:cs="Times New Roman"/>
          <w:sz w:val="26"/>
          <w:szCs w:val="20"/>
          <w:lang w:eastAsia="ru-RU"/>
        </w:rPr>
      </w:pPr>
    </w:p>
    <w:p w:rsidR="00735ACF" w:rsidRDefault="00735ACF">
      <w:pPr>
        <w:spacing w:after="200" w:line="276" w:lineRule="auto"/>
        <w:rPr>
          <w:rFonts w:ascii="Times New Roman" w:eastAsia="Times New Roman" w:hAnsi="Times New Roman" w:cs="Times New Roman"/>
          <w:sz w:val="26"/>
          <w:szCs w:val="20"/>
          <w:lang w:eastAsia="ru-RU"/>
        </w:rPr>
      </w:pPr>
    </w:p>
    <w:p w:rsidR="001F5A8B" w:rsidRDefault="002623AB">
      <w:pPr>
        <w:spacing w:after="200" w:line="276" w:lineRule="auto"/>
        <w:rPr>
          <w:rFonts w:ascii="Times New Roman" w:eastAsia="Times New Roman" w:hAnsi="Times New Roman" w:cs="Times New Roman"/>
          <w:sz w:val="26"/>
          <w:szCs w:val="20"/>
          <w:lang w:eastAsia="ru-RU"/>
        </w:rPr>
      </w:pPr>
      <w:r>
        <w:rPr>
          <w:rFonts w:ascii="Times New Roman" w:eastAsia="Times New Roman" w:hAnsi="Times New Roman" w:cs="Times New Roman"/>
          <w:sz w:val="26"/>
          <w:szCs w:val="20"/>
          <w:lang w:eastAsia="ru-RU"/>
        </w:rPr>
        <w:br w:type="page"/>
      </w:r>
    </w:p>
    <w:p w:rsidR="001F5A8B" w:rsidRDefault="001F5A8B" w:rsidP="001F5A8B">
      <w:pPr>
        <w:spacing w:after="0"/>
        <w:jc w:val="center"/>
        <w:rPr>
          <w:rFonts w:ascii="Times New Roman" w:hAnsi="Times New Roman" w:cs="Times New Roman"/>
          <w:b/>
          <w:sz w:val="32"/>
          <w:szCs w:val="32"/>
        </w:rPr>
      </w:pPr>
      <w:r>
        <w:rPr>
          <w:rFonts w:ascii="Times New Roman" w:hAnsi="Times New Roman" w:cs="Times New Roman"/>
          <w:b/>
          <w:sz w:val="32"/>
          <w:szCs w:val="32"/>
        </w:rPr>
        <w:lastRenderedPageBreak/>
        <w:t>*****</w:t>
      </w:r>
    </w:p>
    <w:tbl>
      <w:tblPr>
        <w:tblpPr w:leftFromText="180" w:rightFromText="180" w:horzAnchor="margin" w:tblpX="41" w:tblpY="495"/>
        <w:tblW w:w="9747" w:type="dxa"/>
        <w:tblLayout w:type="fixed"/>
        <w:tblLook w:val="04A0" w:firstRow="1" w:lastRow="0" w:firstColumn="1" w:lastColumn="0" w:noHBand="0" w:noVBand="1"/>
      </w:tblPr>
      <w:tblGrid>
        <w:gridCol w:w="4824"/>
        <w:gridCol w:w="1233"/>
        <w:gridCol w:w="3690"/>
      </w:tblGrid>
      <w:tr w:rsidR="001F5A8B" w:rsidRPr="00997E96" w:rsidTr="003E55C0">
        <w:trPr>
          <w:trHeight w:val="366"/>
        </w:trPr>
        <w:tc>
          <w:tcPr>
            <w:tcW w:w="9747" w:type="dxa"/>
            <w:gridSpan w:val="3"/>
            <w:hideMark/>
          </w:tcPr>
          <w:p w:rsidR="001F5A8B" w:rsidRPr="003B5E64" w:rsidRDefault="001F5A8B" w:rsidP="003E55C0">
            <w:pPr>
              <w:spacing w:after="0" w:line="240" w:lineRule="auto"/>
              <w:jc w:val="center"/>
              <w:rPr>
                <w:rFonts w:ascii="Times New Roman" w:hAnsi="Times New Roman" w:cs="Times New Roman"/>
                <w:b/>
                <w:sz w:val="24"/>
                <w:szCs w:val="24"/>
              </w:rPr>
            </w:pPr>
            <w:r w:rsidRPr="003B5E64">
              <w:rPr>
                <w:rFonts w:ascii="Times New Roman" w:hAnsi="Times New Roman" w:cs="Times New Roman"/>
                <w:b/>
                <w:sz w:val="24"/>
                <w:szCs w:val="24"/>
              </w:rPr>
              <w:t xml:space="preserve">ПОСТАНОВЛЕНИЕ </w:t>
            </w:r>
          </w:p>
        </w:tc>
      </w:tr>
      <w:tr w:rsidR="001F5A8B" w:rsidRPr="00997E96" w:rsidTr="003E55C0">
        <w:trPr>
          <w:trHeight w:val="366"/>
        </w:trPr>
        <w:tc>
          <w:tcPr>
            <w:tcW w:w="9747" w:type="dxa"/>
            <w:gridSpan w:val="3"/>
            <w:hideMark/>
          </w:tcPr>
          <w:p w:rsidR="001F5A8B" w:rsidRPr="003B5E64" w:rsidRDefault="001F5A8B" w:rsidP="003E55C0">
            <w:pPr>
              <w:spacing w:after="0" w:line="240" w:lineRule="auto"/>
              <w:jc w:val="center"/>
              <w:rPr>
                <w:rFonts w:ascii="Times New Roman" w:hAnsi="Times New Roman" w:cs="Times New Roman"/>
                <w:b/>
                <w:sz w:val="24"/>
                <w:szCs w:val="24"/>
              </w:rPr>
            </w:pPr>
            <w:r w:rsidRPr="003B5E64">
              <w:rPr>
                <w:rFonts w:ascii="Times New Roman" w:hAnsi="Times New Roman" w:cs="Times New Roman"/>
                <w:b/>
                <w:sz w:val="24"/>
                <w:szCs w:val="24"/>
              </w:rPr>
              <w:t>ШУÖМ</w:t>
            </w:r>
          </w:p>
        </w:tc>
      </w:tr>
      <w:tr w:rsidR="001F5A8B" w:rsidRPr="00997E96" w:rsidTr="003E55C0">
        <w:trPr>
          <w:trHeight w:val="774"/>
        </w:trPr>
        <w:tc>
          <w:tcPr>
            <w:tcW w:w="4824" w:type="dxa"/>
            <w:vAlign w:val="bottom"/>
            <w:hideMark/>
          </w:tcPr>
          <w:p w:rsidR="001F5A8B" w:rsidRPr="00D00A1C" w:rsidRDefault="001F5A8B" w:rsidP="001F5A8B">
            <w:pPr>
              <w:autoSpaceDN w:val="0"/>
              <w:spacing w:after="0" w:line="240" w:lineRule="auto"/>
              <w:jc w:val="both"/>
              <w:rPr>
                <w:rFonts w:ascii="Times New Roman" w:eastAsia="Times New Roman" w:hAnsi="Times New Roman" w:cs="Times New Roman"/>
                <w:bCs/>
                <w:sz w:val="24"/>
                <w:szCs w:val="24"/>
                <w:u w:val="single"/>
                <w:lang w:eastAsia="ru-RU"/>
              </w:rPr>
            </w:pPr>
            <w:r w:rsidRPr="00D00A1C">
              <w:rPr>
                <w:rFonts w:ascii="Times New Roman" w:eastAsia="Times New Roman" w:hAnsi="Times New Roman" w:cs="Times New Roman"/>
                <w:b/>
                <w:bCs/>
                <w:sz w:val="24"/>
                <w:szCs w:val="24"/>
                <w:u w:val="single"/>
                <w:lang w:eastAsia="ru-RU"/>
              </w:rPr>
              <w:t xml:space="preserve">от </w:t>
            </w:r>
            <w:r w:rsidRPr="005D2203">
              <w:rPr>
                <w:rFonts w:ascii="Times New Roman" w:eastAsia="Times New Roman" w:hAnsi="Times New Roman" w:cs="Times New Roman"/>
                <w:b/>
                <w:bCs/>
                <w:sz w:val="24"/>
                <w:szCs w:val="24"/>
                <w:u w:val="single"/>
                <w:lang w:eastAsia="ru-RU"/>
              </w:rPr>
              <w:t>«</w:t>
            </w:r>
            <w:r>
              <w:rPr>
                <w:rFonts w:ascii="Times New Roman" w:eastAsia="Times New Roman" w:hAnsi="Times New Roman" w:cs="Times New Roman"/>
                <w:b/>
                <w:bCs/>
                <w:sz w:val="24"/>
                <w:szCs w:val="24"/>
                <w:u w:val="single"/>
                <w:lang w:eastAsia="ru-RU"/>
              </w:rPr>
              <w:t>27</w:t>
            </w:r>
            <w:r w:rsidRPr="005D2203">
              <w:rPr>
                <w:rFonts w:ascii="Times New Roman" w:eastAsia="Times New Roman" w:hAnsi="Times New Roman" w:cs="Times New Roman"/>
                <w:b/>
                <w:bCs/>
                <w:sz w:val="24"/>
                <w:szCs w:val="24"/>
                <w:u w:val="single"/>
                <w:lang w:eastAsia="ru-RU"/>
              </w:rPr>
              <w:t xml:space="preserve">» </w:t>
            </w:r>
            <w:r>
              <w:rPr>
                <w:rFonts w:ascii="Times New Roman" w:eastAsia="Times New Roman" w:hAnsi="Times New Roman" w:cs="Times New Roman"/>
                <w:b/>
                <w:bCs/>
                <w:sz w:val="24"/>
                <w:szCs w:val="24"/>
                <w:u w:val="single"/>
                <w:lang w:eastAsia="ru-RU"/>
              </w:rPr>
              <w:t>января</w:t>
            </w:r>
            <w:r w:rsidRPr="005D2203">
              <w:rPr>
                <w:rFonts w:ascii="Times New Roman" w:eastAsia="Times New Roman" w:hAnsi="Times New Roman" w:cs="Times New Roman"/>
                <w:b/>
                <w:bCs/>
                <w:sz w:val="24"/>
                <w:szCs w:val="24"/>
                <w:u w:val="single"/>
                <w:lang w:eastAsia="ru-RU"/>
              </w:rPr>
              <w:t xml:space="preserve"> </w:t>
            </w:r>
            <w:r>
              <w:rPr>
                <w:rFonts w:ascii="Times New Roman" w:eastAsia="Times New Roman" w:hAnsi="Times New Roman" w:cs="Times New Roman"/>
                <w:b/>
                <w:bCs/>
                <w:sz w:val="24"/>
                <w:szCs w:val="24"/>
                <w:u w:val="single"/>
                <w:lang w:eastAsia="ru-RU"/>
              </w:rPr>
              <w:t>2025</w:t>
            </w:r>
            <w:r w:rsidRPr="00D00A1C">
              <w:rPr>
                <w:rFonts w:ascii="Times New Roman" w:eastAsia="Times New Roman" w:hAnsi="Times New Roman" w:cs="Times New Roman"/>
                <w:b/>
                <w:bCs/>
                <w:sz w:val="24"/>
                <w:szCs w:val="24"/>
                <w:u w:val="single"/>
                <w:lang w:eastAsia="ru-RU"/>
              </w:rPr>
              <w:t xml:space="preserve"> года</w:t>
            </w:r>
          </w:p>
        </w:tc>
        <w:tc>
          <w:tcPr>
            <w:tcW w:w="1233" w:type="dxa"/>
          </w:tcPr>
          <w:p w:rsidR="001F5A8B" w:rsidRPr="00997E96" w:rsidRDefault="001F5A8B" w:rsidP="003E55C0">
            <w:pPr>
              <w:autoSpaceDN w:val="0"/>
              <w:spacing w:after="0" w:line="240" w:lineRule="auto"/>
              <w:ind w:left="567"/>
              <w:jc w:val="both"/>
              <w:rPr>
                <w:rFonts w:ascii="Times New Roman" w:eastAsia="Times New Roman" w:hAnsi="Times New Roman" w:cs="Times New Roman"/>
                <w:b/>
                <w:bCs/>
                <w:sz w:val="24"/>
                <w:szCs w:val="20"/>
                <w:lang w:eastAsia="ru-RU"/>
              </w:rPr>
            </w:pPr>
          </w:p>
        </w:tc>
        <w:tc>
          <w:tcPr>
            <w:tcW w:w="3690" w:type="dxa"/>
          </w:tcPr>
          <w:p w:rsidR="001F5A8B" w:rsidRPr="00997E96" w:rsidRDefault="001F5A8B" w:rsidP="003E55C0">
            <w:pPr>
              <w:tabs>
                <w:tab w:val="left" w:pos="1999"/>
              </w:tabs>
              <w:autoSpaceDN w:val="0"/>
              <w:spacing w:after="0" w:line="240" w:lineRule="auto"/>
              <w:ind w:left="567"/>
              <w:jc w:val="both"/>
              <w:rPr>
                <w:rFonts w:ascii="Times New Roman" w:eastAsia="Times New Roman" w:hAnsi="Times New Roman" w:cs="Times New Roman"/>
                <w:bCs/>
                <w:sz w:val="40"/>
                <w:szCs w:val="40"/>
                <w:lang w:eastAsia="ru-RU"/>
              </w:rPr>
            </w:pPr>
          </w:p>
          <w:p w:rsidR="001F5A8B" w:rsidRPr="00997E96" w:rsidRDefault="001F5A8B" w:rsidP="003E55C0">
            <w:pPr>
              <w:tabs>
                <w:tab w:val="left" w:pos="641"/>
                <w:tab w:val="left" w:pos="3892"/>
              </w:tabs>
              <w:autoSpaceDN w:val="0"/>
              <w:spacing w:after="0" w:line="240" w:lineRule="auto"/>
              <w:ind w:left="567"/>
              <w:jc w:val="center"/>
              <w:rPr>
                <w:rFonts w:ascii="Times New Roman" w:eastAsia="Times New Roman" w:hAnsi="Times New Roman" w:cs="Times New Roman"/>
                <w:b/>
                <w:bCs/>
                <w:sz w:val="24"/>
                <w:szCs w:val="24"/>
                <w:lang w:eastAsia="ru-RU"/>
              </w:rPr>
            </w:pPr>
            <w:r w:rsidRPr="00997E96">
              <w:rPr>
                <w:rFonts w:ascii="Times New Roman" w:eastAsia="Times New Roman" w:hAnsi="Times New Roman" w:cs="Times New Roman"/>
                <w:bCs/>
                <w:sz w:val="28"/>
                <w:szCs w:val="28"/>
                <w:lang w:eastAsia="ru-RU"/>
              </w:rPr>
              <w:t xml:space="preserve">    </w:t>
            </w:r>
            <w:r w:rsidRPr="00997E96">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4"/>
                <w:szCs w:val="24"/>
                <w:lang w:eastAsia="ru-RU"/>
              </w:rPr>
              <w:t>№ 12</w:t>
            </w:r>
          </w:p>
        </w:tc>
      </w:tr>
      <w:tr w:rsidR="001F5A8B" w:rsidRPr="00997E96" w:rsidTr="003E55C0">
        <w:trPr>
          <w:trHeight w:val="469"/>
        </w:trPr>
        <w:tc>
          <w:tcPr>
            <w:tcW w:w="4824" w:type="dxa"/>
            <w:hideMark/>
          </w:tcPr>
          <w:p w:rsidR="001F5A8B" w:rsidRDefault="001F5A8B" w:rsidP="003E55C0">
            <w:pPr>
              <w:autoSpaceDN w:val="0"/>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xml:space="preserve">        </w:t>
            </w:r>
            <w:proofErr w:type="spellStart"/>
            <w:r>
              <w:rPr>
                <w:rFonts w:ascii="Times New Roman" w:eastAsia="Times New Roman" w:hAnsi="Times New Roman" w:cs="Times New Roman"/>
                <w:bCs/>
                <w:sz w:val="20"/>
                <w:szCs w:val="20"/>
                <w:lang w:eastAsia="ru-RU"/>
              </w:rPr>
              <w:t>пгт.Путеец</w:t>
            </w:r>
            <w:proofErr w:type="spellEnd"/>
            <w:r>
              <w:rPr>
                <w:rFonts w:ascii="Times New Roman" w:eastAsia="Times New Roman" w:hAnsi="Times New Roman" w:cs="Times New Roman"/>
                <w:bCs/>
                <w:sz w:val="20"/>
                <w:szCs w:val="20"/>
                <w:lang w:eastAsia="ru-RU"/>
              </w:rPr>
              <w:t xml:space="preserve">, </w:t>
            </w:r>
            <w:proofErr w:type="spellStart"/>
            <w:r>
              <w:rPr>
                <w:rFonts w:ascii="Times New Roman" w:eastAsia="Times New Roman" w:hAnsi="Times New Roman" w:cs="Times New Roman"/>
                <w:bCs/>
                <w:sz w:val="20"/>
                <w:szCs w:val="20"/>
                <w:lang w:eastAsia="ru-RU"/>
              </w:rPr>
              <w:t>г.Печора</w:t>
            </w:r>
            <w:proofErr w:type="spellEnd"/>
            <w:r>
              <w:rPr>
                <w:rFonts w:ascii="Times New Roman" w:eastAsia="Times New Roman" w:hAnsi="Times New Roman" w:cs="Times New Roman"/>
                <w:bCs/>
                <w:sz w:val="20"/>
                <w:szCs w:val="20"/>
                <w:lang w:eastAsia="ru-RU"/>
              </w:rPr>
              <w:t>,</w:t>
            </w:r>
          </w:p>
          <w:p w:rsidR="001F5A8B" w:rsidRPr="00D00A1C" w:rsidRDefault="001F5A8B" w:rsidP="003E55C0">
            <w:pPr>
              <w:autoSpaceDN w:val="0"/>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xml:space="preserve">      </w:t>
            </w:r>
            <w:r w:rsidRPr="00997E96">
              <w:rPr>
                <w:rFonts w:ascii="Times New Roman" w:eastAsia="Times New Roman" w:hAnsi="Times New Roman" w:cs="Times New Roman"/>
                <w:bCs/>
                <w:sz w:val="20"/>
                <w:szCs w:val="20"/>
                <w:lang w:eastAsia="ru-RU"/>
              </w:rPr>
              <w:t xml:space="preserve"> </w:t>
            </w:r>
            <w:r>
              <w:rPr>
                <w:rFonts w:ascii="Times New Roman" w:eastAsia="Times New Roman" w:hAnsi="Times New Roman" w:cs="Times New Roman"/>
                <w:bCs/>
                <w:sz w:val="20"/>
                <w:szCs w:val="20"/>
                <w:lang w:eastAsia="ru-RU"/>
              </w:rPr>
              <w:t xml:space="preserve">    </w:t>
            </w:r>
            <w:r w:rsidRPr="00997E96">
              <w:rPr>
                <w:rFonts w:ascii="Times New Roman" w:eastAsia="Times New Roman" w:hAnsi="Times New Roman" w:cs="Times New Roman"/>
                <w:bCs/>
                <w:sz w:val="20"/>
                <w:szCs w:val="20"/>
                <w:lang w:eastAsia="ru-RU"/>
              </w:rPr>
              <w:t>Республика Коми</w:t>
            </w:r>
          </w:p>
        </w:tc>
        <w:tc>
          <w:tcPr>
            <w:tcW w:w="1233" w:type="dxa"/>
          </w:tcPr>
          <w:p w:rsidR="001F5A8B" w:rsidRPr="00997E96" w:rsidRDefault="001F5A8B" w:rsidP="003E55C0">
            <w:pPr>
              <w:autoSpaceDN w:val="0"/>
              <w:spacing w:after="0" w:line="240" w:lineRule="auto"/>
              <w:ind w:left="567"/>
              <w:jc w:val="both"/>
              <w:rPr>
                <w:rFonts w:ascii="Times New Roman" w:eastAsia="Times New Roman" w:hAnsi="Times New Roman" w:cs="Times New Roman"/>
                <w:b/>
                <w:bCs/>
                <w:sz w:val="28"/>
                <w:szCs w:val="20"/>
                <w:lang w:eastAsia="ru-RU"/>
              </w:rPr>
            </w:pPr>
          </w:p>
        </w:tc>
        <w:tc>
          <w:tcPr>
            <w:tcW w:w="3690" w:type="dxa"/>
          </w:tcPr>
          <w:p w:rsidR="001F5A8B" w:rsidRPr="00997E96" w:rsidRDefault="001F5A8B" w:rsidP="003E55C0">
            <w:pPr>
              <w:tabs>
                <w:tab w:val="left" w:pos="1999"/>
              </w:tabs>
              <w:autoSpaceDN w:val="0"/>
              <w:spacing w:after="0" w:line="240" w:lineRule="auto"/>
              <w:ind w:left="567"/>
              <w:jc w:val="both"/>
              <w:rPr>
                <w:rFonts w:ascii="Times New Roman" w:eastAsia="Times New Roman" w:hAnsi="Times New Roman" w:cs="Times New Roman"/>
                <w:bCs/>
                <w:sz w:val="28"/>
                <w:szCs w:val="20"/>
                <w:lang w:eastAsia="ru-RU"/>
              </w:rPr>
            </w:pPr>
          </w:p>
        </w:tc>
      </w:tr>
    </w:tbl>
    <w:p w:rsidR="001F5A8B" w:rsidRPr="003B5E64" w:rsidRDefault="001F5A8B" w:rsidP="001F5A8B">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510E94" w:rsidRPr="00510E94" w:rsidRDefault="00510E94" w:rsidP="00510E94">
      <w:pPr>
        <w:widowControl w:val="0"/>
        <w:autoSpaceDE w:val="0"/>
        <w:autoSpaceDN w:val="0"/>
        <w:spacing w:after="0" w:line="240" w:lineRule="auto"/>
        <w:jc w:val="center"/>
        <w:rPr>
          <w:rFonts w:ascii="Times New Roman" w:eastAsia="Times New Roman" w:hAnsi="Times New Roman" w:cs="Times New Roman"/>
          <w:b/>
          <w:sz w:val="24"/>
          <w:szCs w:val="24"/>
          <w:lang w:eastAsia="ru-RU"/>
        </w:rPr>
      </w:pPr>
      <w:r w:rsidRPr="00510E94">
        <w:rPr>
          <w:rFonts w:ascii="Times New Roman" w:eastAsia="Times New Roman" w:hAnsi="Times New Roman" w:cs="Times New Roman"/>
          <w:b/>
          <w:sz w:val="24"/>
          <w:szCs w:val="24"/>
          <w:lang w:eastAsia="ru-RU"/>
        </w:rPr>
        <w:t>Об утверждении отчета об исполнении бюджета</w:t>
      </w:r>
    </w:p>
    <w:p w:rsidR="00510E94" w:rsidRPr="00510E94" w:rsidRDefault="00510E94" w:rsidP="00510E94">
      <w:pPr>
        <w:widowControl w:val="0"/>
        <w:autoSpaceDE w:val="0"/>
        <w:autoSpaceDN w:val="0"/>
        <w:spacing w:after="0" w:line="240" w:lineRule="auto"/>
        <w:jc w:val="center"/>
        <w:rPr>
          <w:rFonts w:ascii="Times New Roman" w:eastAsia="Times New Roman" w:hAnsi="Times New Roman" w:cs="Times New Roman"/>
          <w:b/>
          <w:sz w:val="24"/>
          <w:szCs w:val="24"/>
          <w:lang w:eastAsia="ru-RU"/>
        </w:rPr>
      </w:pPr>
      <w:r w:rsidRPr="00510E94">
        <w:rPr>
          <w:rFonts w:ascii="Times New Roman" w:eastAsia="Times New Roman" w:hAnsi="Times New Roman" w:cs="Times New Roman"/>
          <w:b/>
          <w:sz w:val="24"/>
          <w:szCs w:val="24"/>
          <w:lang w:eastAsia="ru-RU"/>
        </w:rPr>
        <w:t>муниципального образования городского</w:t>
      </w:r>
    </w:p>
    <w:p w:rsidR="001F5A8B" w:rsidRDefault="00510E94" w:rsidP="00510E94">
      <w:pPr>
        <w:widowControl w:val="0"/>
        <w:autoSpaceDE w:val="0"/>
        <w:autoSpaceDN w:val="0"/>
        <w:spacing w:after="0" w:line="240" w:lineRule="auto"/>
        <w:jc w:val="center"/>
        <w:rPr>
          <w:rFonts w:ascii="Times New Roman" w:eastAsia="Times New Roman" w:hAnsi="Times New Roman" w:cs="Times New Roman"/>
          <w:sz w:val="24"/>
          <w:szCs w:val="24"/>
          <w:lang w:eastAsia="ru-RU"/>
        </w:rPr>
      </w:pPr>
      <w:r w:rsidRPr="00510E94">
        <w:rPr>
          <w:rFonts w:ascii="Times New Roman" w:eastAsia="Times New Roman" w:hAnsi="Times New Roman" w:cs="Times New Roman"/>
          <w:b/>
          <w:sz w:val="24"/>
          <w:szCs w:val="24"/>
          <w:lang w:eastAsia="ru-RU"/>
        </w:rPr>
        <w:t>поселения «Путеец» за 2024 год</w:t>
      </w:r>
    </w:p>
    <w:p w:rsidR="001F5A8B" w:rsidRDefault="001F5A8B" w:rsidP="001F5A8B">
      <w:pPr>
        <w:tabs>
          <w:tab w:val="left" w:pos="900"/>
        </w:tabs>
        <w:spacing w:after="0" w:line="240" w:lineRule="auto"/>
        <w:ind w:firstLine="709"/>
        <w:jc w:val="both"/>
        <w:rPr>
          <w:rFonts w:ascii="Times New Roman" w:hAnsi="Times New Roman" w:cs="Times New Roman"/>
          <w:sz w:val="24"/>
          <w:szCs w:val="24"/>
        </w:rPr>
      </w:pPr>
    </w:p>
    <w:p w:rsidR="001F5A8B" w:rsidRPr="007106CA" w:rsidRDefault="00510E94" w:rsidP="001F5A8B">
      <w:pPr>
        <w:tabs>
          <w:tab w:val="left" w:pos="900"/>
        </w:tabs>
        <w:spacing w:after="0" w:line="240" w:lineRule="auto"/>
        <w:ind w:firstLine="709"/>
        <w:jc w:val="both"/>
        <w:rPr>
          <w:rFonts w:ascii="Times New Roman" w:hAnsi="Times New Roman" w:cs="Times New Roman"/>
          <w:b/>
          <w:sz w:val="24"/>
          <w:szCs w:val="24"/>
        </w:rPr>
      </w:pPr>
      <w:r w:rsidRPr="00510E94">
        <w:rPr>
          <w:rFonts w:ascii="Times New Roman" w:hAnsi="Times New Roman" w:cs="Times New Roman"/>
          <w:sz w:val="24"/>
          <w:szCs w:val="24"/>
        </w:rPr>
        <w:t>Руководствуясь статьей 264.2 Бюджетного кодекса Российской Федерации, статьей 30 Положения о бюджетном процессе в муниципальном образовании городского поселения «Путеец», утвержденного решением Совета ГП «Путеец» от 19.03.2021 № 2-39/173, администрация городского поселения «Путеец»</w:t>
      </w:r>
    </w:p>
    <w:p w:rsidR="001F5A8B" w:rsidRDefault="001F5A8B" w:rsidP="001F5A8B">
      <w:pPr>
        <w:tabs>
          <w:tab w:val="left" w:pos="900"/>
        </w:tabs>
        <w:spacing w:after="0" w:line="240" w:lineRule="auto"/>
        <w:jc w:val="center"/>
        <w:rPr>
          <w:rFonts w:ascii="Times New Roman" w:hAnsi="Times New Roman" w:cs="Times New Roman"/>
          <w:b/>
          <w:sz w:val="24"/>
          <w:szCs w:val="24"/>
        </w:rPr>
      </w:pPr>
    </w:p>
    <w:p w:rsidR="001F5A8B" w:rsidRDefault="001F5A8B" w:rsidP="001F5A8B">
      <w:pPr>
        <w:tabs>
          <w:tab w:val="left" w:pos="900"/>
        </w:tabs>
        <w:spacing w:after="0" w:line="240" w:lineRule="auto"/>
        <w:jc w:val="center"/>
        <w:rPr>
          <w:rFonts w:ascii="Times New Roman" w:hAnsi="Times New Roman" w:cs="Times New Roman"/>
          <w:b/>
          <w:sz w:val="24"/>
          <w:szCs w:val="24"/>
        </w:rPr>
      </w:pPr>
      <w:r w:rsidRPr="007106CA">
        <w:rPr>
          <w:rFonts w:ascii="Times New Roman" w:hAnsi="Times New Roman" w:cs="Times New Roman"/>
          <w:b/>
          <w:sz w:val="24"/>
          <w:szCs w:val="24"/>
        </w:rPr>
        <w:t>постановляет:</w:t>
      </w:r>
    </w:p>
    <w:p w:rsidR="001F5A8B" w:rsidRDefault="001F5A8B" w:rsidP="001F5A8B">
      <w:pPr>
        <w:tabs>
          <w:tab w:val="left" w:pos="900"/>
        </w:tabs>
        <w:spacing w:after="0" w:line="240" w:lineRule="auto"/>
        <w:jc w:val="center"/>
        <w:rPr>
          <w:rFonts w:ascii="Times New Roman" w:hAnsi="Times New Roman" w:cs="Times New Roman"/>
          <w:b/>
          <w:sz w:val="24"/>
          <w:szCs w:val="24"/>
        </w:rPr>
      </w:pPr>
    </w:p>
    <w:p w:rsidR="00510E94" w:rsidRPr="00510E94" w:rsidRDefault="00510E94" w:rsidP="00510E94">
      <w:pPr>
        <w:tabs>
          <w:tab w:val="left" w:pos="709"/>
          <w:tab w:val="left" w:pos="1276"/>
        </w:tabs>
        <w:spacing w:after="0" w:line="240" w:lineRule="auto"/>
        <w:ind w:firstLine="709"/>
        <w:jc w:val="both"/>
        <w:rPr>
          <w:rFonts w:ascii="Times New Roman" w:eastAsia="Times New Roman" w:hAnsi="Times New Roman" w:cs="Times New Roman"/>
          <w:sz w:val="24"/>
          <w:szCs w:val="24"/>
          <w:lang w:eastAsia="ru-RU"/>
        </w:rPr>
      </w:pPr>
      <w:r w:rsidRPr="00510E94">
        <w:rPr>
          <w:rFonts w:ascii="Times New Roman" w:eastAsia="Times New Roman" w:hAnsi="Times New Roman" w:cs="Times New Roman"/>
          <w:sz w:val="24"/>
          <w:szCs w:val="24"/>
          <w:lang w:eastAsia="ru-RU"/>
        </w:rPr>
        <w:t>1. Утвердить отчет об исполнении бюджета муниципального образования городского поселения «Путеец» за 2024 год по доходам в сумме</w:t>
      </w:r>
      <w:r>
        <w:rPr>
          <w:rFonts w:ascii="Times New Roman" w:eastAsia="Times New Roman" w:hAnsi="Times New Roman" w:cs="Times New Roman"/>
          <w:sz w:val="24"/>
          <w:szCs w:val="24"/>
          <w:lang w:eastAsia="ru-RU"/>
        </w:rPr>
        <w:t xml:space="preserve"> </w:t>
      </w:r>
      <w:r w:rsidRPr="00510E94">
        <w:rPr>
          <w:rFonts w:ascii="Times New Roman" w:eastAsia="Times New Roman" w:hAnsi="Times New Roman" w:cs="Times New Roman"/>
          <w:sz w:val="24"/>
          <w:szCs w:val="24"/>
          <w:lang w:eastAsia="ru-RU"/>
        </w:rPr>
        <w:t>25 225 844 рубля 68 копеек и по расходам в сумме 25 131 385 рублей</w:t>
      </w:r>
      <w:r>
        <w:rPr>
          <w:rFonts w:ascii="Times New Roman" w:eastAsia="Times New Roman" w:hAnsi="Times New Roman" w:cs="Times New Roman"/>
          <w:sz w:val="24"/>
          <w:szCs w:val="24"/>
          <w:lang w:eastAsia="ru-RU"/>
        </w:rPr>
        <w:t xml:space="preserve"> </w:t>
      </w:r>
      <w:r w:rsidRPr="00510E94">
        <w:rPr>
          <w:rFonts w:ascii="Times New Roman" w:eastAsia="Times New Roman" w:hAnsi="Times New Roman" w:cs="Times New Roman"/>
          <w:sz w:val="24"/>
          <w:szCs w:val="24"/>
          <w:lang w:eastAsia="ru-RU"/>
        </w:rPr>
        <w:t>05 копеек с превышением доходов над расходами (профицитом) бюджета муниципального образования городского поселения «Путеец» в сумме</w:t>
      </w:r>
      <w:r>
        <w:rPr>
          <w:rFonts w:ascii="Times New Roman" w:eastAsia="Times New Roman" w:hAnsi="Times New Roman" w:cs="Times New Roman"/>
          <w:sz w:val="24"/>
          <w:szCs w:val="24"/>
          <w:lang w:eastAsia="ru-RU"/>
        </w:rPr>
        <w:t xml:space="preserve"> </w:t>
      </w:r>
      <w:r w:rsidRPr="00510E94">
        <w:rPr>
          <w:rFonts w:ascii="Times New Roman" w:eastAsia="Times New Roman" w:hAnsi="Times New Roman" w:cs="Times New Roman"/>
          <w:sz w:val="24"/>
          <w:szCs w:val="24"/>
          <w:lang w:eastAsia="ru-RU"/>
        </w:rPr>
        <w:t xml:space="preserve">94 459 рублей 63 копейки согласно </w:t>
      </w:r>
      <w:proofErr w:type="gramStart"/>
      <w:r w:rsidRPr="00510E94">
        <w:rPr>
          <w:rFonts w:ascii="Times New Roman" w:eastAsia="Times New Roman" w:hAnsi="Times New Roman" w:cs="Times New Roman"/>
          <w:sz w:val="24"/>
          <w:szCs w:val="24"/>
          <w:lang w:eastAsia="ru-RU"/>
        </w:rPr>
        <w:t>приложению</w:t>
      </w:r>
      <w:proofErr w:type="gramEnd"/>
      <w:r w:rsidRPr="00510E94">
        <w:rPr>
          <w:rFonts w:ascii="Times New Roman" w:eastAsia="Times New Roman" w:hAnsi="Times New Roman" w:cs="Times New Roman"/>
          <w:sz w:val="24"/>
          <w:szCs w:val="24"/>
          <w:lang w:eastAsia="ru-RU"/>
        </w:rPr>
        <w:t xml:space="preserve"> к настоящему постановлению.</w:t>
      </w:r>
    </w:p>
    <w:p w:rsidR="00510E94" w:rsidRPr="00510E94" w:rsidRDefault="00510E94" w:rsidP="00510E94">
      <w:pPr>
        <w:tabs>
          <w:tab w:val="left" w:pos="709"/>
          <w:tab w:val="left" w:pos="1276"/>
        </w:tabs>
        <w:spacing w:after="0" w:line="240" w:lineRule="auto"/>
        <w:ind w:firstLine="709"/>
        <w:jc w:val="both"/>
        <w:rPr>
          <w:rFonts w:ascii="Times New Roman" w:eastAsia="Times New Roman" w:hAnsi="Times New Roman" w:cs="Times New Roman"/>
          <w:sz w:val="24"/>
          <w:szCs w:val="24"/>
          <w:lang w:eastAsia="ru-RU"/>
        </w:rPr>
      </w:pPr>
      <w:r w:rsidRPr="00510E94">
        <w:rPr>
          <w:rFonts w:ascii="Times New Roman" w:eastAsia="Times New Roman" w:hAnsi="Times New Roman" w:cs="Times New Roman"/>
          <w:sz w:val="24"/>
          <w:szCs w:val="24"/>
          <w:lang w:eastAsia="ru-RU"/>
        </w:rPr>
        <w:t>2. Направить отчет об исполнении бюджета муниципального образования городского поселения «Путеец» за 2024 год в Совет муниципального образования городского поселения «Путеец» и Контрольно-счетную комиссию муниципального района «Печора».</w:t>
      </w:r>
    </w:p>
    <w:p w:rsidR="001F5A8B" w:rsidRPr="00594690" w:rsidRDefault="00510E94" w:rsidP="00510E94">
      <w:pPr>
        <w:tabs>
          <w:tab w:val="left" w:pos="709"/>
          <w:tab w:val="left" w:pos="1276"/>
        </w:tabs>
        <w:spacing w:after="0" w:line="240" w:lineRule="auto"/>
        <w:ind w:firstLine="709"/>
        <w:jc w:val="both"/>
        <w:rPr>
          <w:rFonts w:ascii="Times New Roman" w:eastAsia="Times New Roman" w:hAnsi="Times New Roman" w:cs="Times New Roman"/>
          <w:sz w:val="24"/>
          <w:szCs w:val="24"/>
          <w:lang w:eastAsia="ru-RU"/>
        </w:rPr>
      </w:pPr>
      <w:r w:rsidRPr="00510E94">
        <w:rPr>
          <w:rFonts w:ascii="Times New Roman" w:eastAsia="Times New Roman" w:hAnsi="Times New Roman" w:cs="Times New Roman"/>
          <w:sz w:val="24"/>
          <w:szCs w:val="24"/>
          <w:lang w:eastAsia="ru-RU"/>
        </w:rPr>
        <w:t>3. Настоящее постановление вступает в силу со дня его принятия и подлежит официальному опубликованию и размещению на официальном сайте муниципального образования городского поселения «Путеец»</w:t>
      </w:r>
      <w:r>
        <w:rPr>
          <w:rFonts w:ascii="Times New Roman" w:eastAsia="Times New Roman" w:hAnsi="Times New Roman" w:cs="Times New Roman"/>
          <w:sz w:val="24"/>
          <w:szCs w:val="24"/>
          <w:lang w:eastAsia="ru-RU"/>
        </w:rPr>
        <w:t xml:space="preserve"> </w:t>
      </w:r>
      <w:r w:rsidRPr="00510E94">
        <w:rPr>
          <w:rFonts w:ascii="Times New Roman" w:eastAsia="Times New Roman" w:hAnsi="Times New Roman" w:cs="Times New Roman"/>
          <w:sz w:val="24"/>
          <w:szCs w:val="24"/>
          <w:lang w:eastAsia="ru-RU"/>
        </w:rPr>
        <w:t>(http://puteec-r11.gosweb.gosuslugi.ru).</w:t>
      </w:r>
    </w:p>
    <w:tbl>
      <w:tblPr>
        <w:tblW w:w="10031" w:type="dxa"/>
        <w:tblLook w:val="01E0" w:firstRow="1" w:lastRow="1" w:firstColumn="1" w:lastColumn="1" w:noHBand="0" w:noVBand="0"/>
      </w:tblPr>
      <w:tblGrid>
        <w:gridCol w:w="4752"/>
        <w:gridCol w:w="5279"/>
      </w:tblGrid>
      <w:tr w:rsidR="001F5A8B" w:rsidRPr="007106CA" w:rsidTr="00220EB3">
        <w:tc>
          <w:tcPr>
            <w:tcW w:w="4752" w:type="dxa"/>
            <w:hideMark/>
          </w:tcPr>
          <w:p w:rsidR="001F5A8B" w:rsidRDefault="001F5A8B" w:rsidP="003E55C0">
            <w:pPr>
              <w:autoSpaceDE w:val="0"/>
              <w:autoSpaceDN w:val="0"/>
              <w:adjustRightInd w:val="0"/>
              <w:spacing w:after="0" w:line="240" w:lineRule="auto"/>
              <w:rPr>
                <w:rFonts w:ascii="Times New Roman" w:eastAsia="Times New Roman" w:hAnsi="Times New Roman" w:cs="Times New Roman"/>
                <w:sz w:val="24"/>
                <w:szCs w:val="24"/>
                <w:lang w:eastAsia="ru-RU"/>
              </w:rPr>
            </w:pPr>
          </w:p>
          <w:p w:rsidR="00510E94" w:rsidRPr="007106CA" w:rsidRDefault="00510E94" w:rsidP="003E55C0">
            <w:pPr>
              <w:autoSpaceDE w:val="0"/>
              <w:autoSpaceDN w:val="0"/>
              <w:adjustRightInd w:val="0"/>
              <w:spacing w:after="0" w:line="240" w:lineRule="auto"/>
              <w:rPr>
                <w:rFonts w:ascii="Times New Roman" w:eastAsia="Times New Roman" w:hAnsi="Times New Roman" w:cs="Times New Roman"/>
                <w:sz w:val="24"/>
                <w:szCs w:val="24"/>
                <w:lang w:eastAsia="ru-RU"/>
              </w:rPr>
            </w:pPr>
          </w:p>
          <w:p w:rsidR="001F5A8B" w:rsidRPr="007106CA" w:rsidRDefault="001F5A8B" w:rsidP="003E55C0">
            <w:pPr>
              <w:autoSpaceDE w:val="0"/>
              <w:autoSpaceDN w:val="0"/>
              <w:adjustRightInd w:val="0"/>
              <w:spacing w:after="0" w:line="240" w:lineRule="auto"/>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 xml:space="preserve">Руководитель администрации </w:t>
            </w:r>
          </w:p>
        </w:tc>
        <w:tc>
          <w:tcPr>
            <w:tcW w:w="5279" w:type="dxa"/>
            <w:hideMark/>
          </w:tcPr>
          <w:p w:rsidR="001F5A8B" w:rsidRPr="007106CA" w:rsidRDefault="001F5A8B" w:rsidP="003E55C0">
            <w:pPr>
              <w:spacing w:after="0" w:line="240" w:lineRule="auto"/>
              <w:jc w:val="both"/>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 xml:space="preserve">                                     </w:t>
            </w:r>
          </w:p>
          <w:p w:rsidR="00510E94" w:rsidRDefault="00510E94" w:rsidP="003E55C0">
            <w:pPr>
              <w:spacing w:after="0" w:line="240" w:lineRule="auto"/>
              <w:jc w:val="right"/>
              <w:rPr>
                <w:rFonts w:ascii="Times New Roman" w:eastAsia="Times New Roman" w:hAnsi="Times New Roman" w:cs="Times New Roman"/>
                <w:sz w:val="24"/>
                <w:szCs w:val="24"/>
                <w:lang w:eastAsia="ru-RU"/>
              </w:rPr>
            </w:pPr>
          </w:p>
          <w:p w:rsidR="001F5A8B" w:rsidRPr="007106CA" w:rsidRDefault="00510E94" w:rsidP="003E55C0">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1F5A8B" w:rsidRPr="007106CA">
              <w:rPr>
                <w:rFonts w:ascii="Times New Roman" w:eastAsia="Times New Roman" w:hAnsi="Times New Roman" w:cs="Times New Roman"/>
                <w:sz w:val="24"/>
                <w:szCs w:val="24"/>
                <w:lang w:eastAsia="ru-RU"/>
              </w:rPr>
              <w:t xml:space="preserve">С.В. Горбунов                                       </w:t>
            </w:r>
          </w:p>
        </w:tc>
      </w:tr>
    </w:tbl>
    <w:p w:rsidR="001F5A8B" w:rsidRDefault="001F5A8B" w:rsidP="001F5A8B">
      <w:pPr>
        <w:spacing w:after="200" w:line="276" w:lineRule="auto"/>
        <w:rPr>
          <w:rFonts w:ascii="Times New Roman" w:eastAsia="Times New Roman" w:hAnsi="Times New Roman" w:cs="Times New Roman"/>
          <w:sz w:val="26"/>
          <w:szCs w:val="20"/>
          <w:lang w:eastAsia="ru-RU"/>
        </w:rPr>
      </w:pPr>
    </w:p>
    <w:p w:rsidR="001F5A8B" w:rsidRDefault="001F5A8B">
      <w:pPr>
        <w:spacing w:after="200" w:line="276" w:lineRule="auto"/>
        <w:rPr>
          <w:rFonts w:ascii="Times New Roman" w:eastAsia="Times New Roman" w:hAnsi="Times New Roman" w:cs="Times New Roman"/>
          <w:sz w:val="26"/>
          <w:szCs w:val="20"/>
          <w:lang w:eastAsia="ru-RU"/>
        </w:rPr>
      </w:pPr>
    </w:p>
    <w:p w:rsidR="002A6DE6" w:rsidRDefault="001F5A8B">
      <w:pPr>
        <w:spacing w:after="200" w:line="276" w:lineRule="auto"/>
        <w:rPr>
          <w:rFonts w:ascii="Times New Roman" w:eastAsia="Times New Roman" w:hAnsi="Times New Roman" w:cs="Times New Roman"/>
          <w:sz w:val="26"/>
          <w:szCs w:val="20"/>
          <w:lang w:eastAsia="ru-RU"/>
        </w:rPr>
        <w:sectPr w:rsidR="002A6DE6" w:rsidSect="00735ACF">
          <w:pgSz w:w="11906" w:h="16838"/>
          <w:pgMar w:top="1440" w:right="849" w:bottom="1440" w:left="1134" w:header="709" w:footer="709" w:gutter="0"/>
          <w:cols w:space="708"/>
          <w:docGrid w:linePitch="360"/>
        </w:sectPr>
      </w:pPr>
      <w:r>
        <w:rPr>
          <w:rFonts w:ascii="Times New Roman" w:eastAsia="Times New Roman" w:hAnsi="Times New Roman" w:cs="Times New Roman"/>
          <w:sz w:val="26"/>
          <w:szCs w:val="20"/>
          <w:lang w:eastAsia="ru-RU"/>
        </w:rPr>
        <w:br w:type="page"/>
      </w:r>
    </w:p>
    <w:tbl>
      <w:tblPr>
        <w:tblW w:w="14034" w:type="dxa"/>
        <w:tblInd w:w="108" w:type="dxa"/>
        <w:tblLook w:val="04A0" w:firstRow="1" w:lastRow="0" w:firstColumn="1" w:lastColumn="0" w:noHBand="0" w:noVBand="1"/>
      </w:tblPr>
      <w:tblGrid>
        <w:gridCol w:w="4820"/>
        <w:gridCol w:w="860"/>
        <w:gridCol w:w="500"/>
        <w:gridCol w:w="1940"/>
        <w:gridCol w:w="527"/>
        <w:gridCol w:w="1493"/>
        <w:gridCol w:w="633"/>
        <w:gridCol w:w="1387"/>
        <w:gridCol w:w="456"/>
        <w:gridCol w:w="1160"/>
        <w:gridCol w:w="62"/>
        <w:gridCol w:w="196"/>
      </w:tblGrid>
      <w:tr w:rsidR="002A6DE6" w:rsidRPr="002A6DE6" w:rsidTr="007F20A5">
        <w:trPr>
          <w:gridAfter w:val="2"/>
          <w:wAfter w:w="258" w:type="dxa"/>
          <w:trHeight w:val="1133"/>
        </w:trPr>
        <w:tc>
          <w:tcPr>
            <w:tcW w:w="4820" w:type="dxa"/>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Times New Roman" w:eastAsia="Times New Roman" w:hAnsi="Times New Roman" w:cs="Times New Roman"/>
                <w:sz w:val="20"/>
                <w:szCs w:val="24"/>
                <w:lang w:eastAsia="ru-RU"/>
              </w:rPr>
            </w:pPr>
          </w:p>
        </w:tc>
        <w:tc>
          <w:tcPr>
            <w:tcW w:w="860" w:type="dxa"/>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Times New Roman" w:eastAsia="Times New Roman" w:hAnsi="Times New Roman" w:cs="Times New Roman"/>
                <w:sz w:val="20"/>
                <w:szCs w:val="20"/>
                <w:lang w:eastAsia="ru-RU"/>
              </w:rPr>
            </w:pPr>
          </w:p>
        </w:tc>
        <w:tc>
          <w:tcPr>
            <w:tcW w:w="2440" w:type="dxa"/>
            <w:gridSpan w:val="2"/>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Times New Roman" w:eastAsia="Times New Roman" w:hAnsi="Times New Roman" w:cs="Times New Roman"/>
                <w:sz w:val="20"/>
                <w:szCs w:val="20"/>
                <w:lang w:eastAsia="ru-RU"/>
              </w:rPr>
            </w:pPr>
          </w:p>
        </w:tc>
        <w:tc>
          <w:tcPr>
            <w:tcW w:w="2020" w:type="dxa"/>
            <w:gridSpan w:val="2"/>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Times New Roman" w:eastAsia="Times New Roman" w:hAnsi="Times New Roman" w:cs="Times New Roman"/>
                <w:sz w:val="20"/>
                <w:szCs w:val="20"/>
                <w:lang w:eastAsia="ru-RU"/>
              </w:rPr>
            </w:pPr>
          </w:p>
        </w:tc>
        <w:tc>
          <w:tcPr>
            <w:tcW w:w="3636" w:type="dxa"/>
            <w:gridSpan w:val="4"/>
            <w:tcBorders>
              <w:top w:val="nil"/>
              <w:left w:val="nil"/>
              <w:bottom w:val="nil"/>
              <w:right w:val="nil"/>
            </w:tcBorders>
            <w:shd w:val="clear" w:color="auto" w:fill="auto"/>
            <w:vAlign w:val="bottom"/>
            <w:hideMark/>
          </w:tcPr>
          <w:p w:rsidR="002A6DE6" w:rsidRPr="002A6DE6" w:rsidRDefault="002A6DE6" w:rsidP="002A6DE6">
            <w:pPr>
              <w:spacing w:after="0" w:line="240" w:lineRule="auto"/>
              <w:jc w:val="right"/>
              <w:rPr>
                <w:rFonts w:ascii="Times New Roman" w:eastAsia="Times New Roman" w:hAnsi="Times New Roman" w:cs="Times New Roman"/>
                <w:sz w:val="22"/>
                <w:lang w:eastAsia="ru-RU"/>
              </w:rPr>
            </w:pPr>
            <w:r w:rsidRPr="002A6DE6">
              <w:rPr>
                <w:rFonts w:ascii="Times New Roman" w:eastAsia="Times New Roman" w:hAnsi="Times New Roman" w:cs="Times New Roman"/>
                <w:sz w:val="22"/>
                <w:lang w:eastAsia="ru-RU"/>
              </w:rPr>
              <w:t>Приложение</w:t>
            </w:r>
            <w:r w:rsidRPr="002A6DE6">
              <w:rPr>
                <w:rFonts w:ascii="Times New Roman" w:eastAsia="Times New Roman" w:hAnsi="Times New Roman" w:cs="Times New Roman"/>
                <w:sz w:val="22"/>
                <w:lang w:eastAsia="ru-RU"/>
              </w:rPr>
              <w:br/>
              <w:t xml:space="preserve">к постановлению администрации </w:t>
            </w:r>
            <w:r w:rsidRPr="002A6DE6">
              <w:rPr>
                <w:rFonts w:ascii="Times New Roman" w:eastAsia="Times New Roman" w:hAnsi="Times New Roman" w:cs="Times New Roman"/>
                <w:sz w:val="22"/>
                <w:lang w:eastAsia="ru-RU"/>
              </w:rPr>
              <w:br/>
              <w:t>городского поселения "Путеец"</w:t>
            </w:r>
            <w:r w:rsidRPr="002A6DE6">
              <w:rPr>
                <w:rFonts w:ascii="Times New Roman" w:eastAsia="Times New Roman" w:hAnsi="Times New Roman" w:cs="Times New Roman"/>
                <w:sz w:val="22"/>
                <w:lang w:eastAsia="ru-RU"/>
              </w:rPr>
              <w:br/>
              <w:t>от 27.01.2025 № 12</w:t>
            </w:r>
          </w:p>
        </w:tc>
      </w:tr>
      <w:tr w:rsidR="002A6DE6" w:rsidRPr="002A6DE6" w:rsidTr="007F20A5">
        <w:trPr>
          <w:gridAfter w:val="2"/>
          <w:wAfter w:w="258" w:type="dxa"/>
          <w:trHeight w:val="240"/>
        </w:trPr>
        <w:tc>
          <w:tcPr>
            <w:tcW w:w="4820" w:type="dxa"/>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20"/>
                <w:szCs w:val="20"/>
                <w:lang w:eastAsia="ru-RU"/>
              </w:rPr>
            </w:pPr>
            <w:r w:rsidRPr="002A6DE6">
              <w:rPr>
                <w:rFonts w:ascii="Arial CYR" w:eastAsia="Times New Roman" w:hAnsi="Arial CYR" w:cs="Arial CYR"/>
                <w:color w:val="000000"/>
                <w:sz w:val="20"/>
                <w:szCs w:val="20"/>
                <w:lang w:eastAsia="ru-RU"/>
              </w:rPr>
              <w:t> </w:t>
            </w:r>
          </w:p>
        </w:tc>
        <w:tc>
          <w:tcPr>
            <w:tcW w:w="860" w:type="dxa"/>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20"/>
                <w:szCs w:val="20"/>
                <w:lang w:eastAsia="ru-RU"/>
              </w:rPr>
            </w:pPr>
            <w:r w:rsidRPr="002A6DE6">
              <w:rPr>
                <w:rFonts w:ascii="Arial CYR" w:eastAsia="Times New Roman" w:hAnsi="Arial CYR" w:cs="Arial CYR"/>
                <w:color w:val="000000"/>
                <w:sz w:val="20"/>
                <w:szCs w:val="20"/>
                <w:lang w:eastAsia="ru-RU"/>
              </w:rPr>
              <w:t> </w:t>
            </w:r>
          </w:p>
        </w:tc>
        <w:tc>
          <w:tcPr>
            <w:tcW w:w="2440" w:type="dxa"/>
            <w:gridSpan w:val="2"/>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20"/>
                <w:szCs w:val="20"/>
                <w:lang w:eastAsia="ru-RU"/>
              </w:rPr>
            </w:pPr>
            <w:r w:rsidRPr="002A6DE6">
              <w:rPr>
                <w:rFonts w:ascii="Arial CYR" w:eastAsia="Times New Roman" w:hAnsi="Arial CYR" w:cs="Arial CYR"/>
                <w:color w:val="000000"/>
                <w:sz w:val="20"/>
                <w:szCs w:val="20"/>
                <w:lang w:eastAsia="ru-RU"/>
              </w:rPr>
              <w:t> </w:t>
            </w:r>
          </w:p>
        </w:tc>
        <w:tc>
          <w:tcPr>
            <w:tcW w:w="2020" w:type="dxa"/>
            <w:gridSpan w:val="2"/>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20"/>
                <w:szCs w:val="20"/>
                <w:lang w:eastAsia="ru-RU"/>
              </w:rPr>
            </w:pPr>
            <w:r w:rsidRPr="002A6DE6">
              <w:rPr>
                <w:rFonts w:ascii="Arial CYR" w:eastAsia="Times New Roman" w:hAnsi="Arial CYR" w:cs="Arial CYR"/>
                <w:color w:val="000000"/>
                <w:sz w:val="20"/>
                <w:szCs w:val="20"/>
                <w:lang w:eastAsia="ru-RU"/>
              </w:rPr>
              <w:t> </w:t>
            </w:r>
          </w:p>
        </w:tc>
        <w:tc>
          <w:tcPr>
            <w:tcW w:w="2020" w:type="dxa"/>
            <w:gridSpan w:val="2"/>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20"/>
                <w:szCs w:val="20"/>
                <w:lang w:eastAsia="ru-RU"/>
              </w:rPr>
            </w:pPr>
            <w:r w:rsidRPr="002A6DE6">
              <w:rPr>
                <w:rFonts w:ascii="Arial CYR" w:eastAsia="Times New Roman" w:hAnsi="Arial CYR" w:cs="Arial CYR"/>
                <w:color w:val="000000"/>
                <w:sz w:val="20"/>
                <w:szCs w:val="20"/>
                <w:lang w:eastAsia="ru-RU"/>
              </w:rPr>
              <w:t> </w:t>
            </w:r>
          </w:p>
        </w:tc>
        <w:tc>
          <w:tcPr>
            <w:tcW w:w="1616" w:type="dxa"/>
            <w:gridSpan w:val="2"/>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20"/>
                <w:szCs w:val="20"/>
                <w:lang w:eastAsia="ru-RU"/>
              </w:rPr>
            </w:pPr>
            <w:r w:rsidRPr="002A6DE6">
              <w:rPr>
                <w:rFonts w:ascii="Arial CYR" w:eastAsia="Times New Roman" w:hAnsi="Arial CYR" w:cs="Arial CYR"/>
                <w:color w:val="000000"/>
                <w:sz w:val="20"/>
                <w:szCs w:val="20"/>
                <w:lang w:eastAsia="ru-RU"/>
              </w:rPr>
              <w:t> </w:t>
            </w:r>
          </w:p>
        </w:tc>
      </w:tr>
      <w:tr w:rsidR="002A6DE6" w:rsidRPr="002A6DE6" w:rsidTr="007F20A5">
        <w:trPr>
          <w:gridAfter w:val="2"/>
          <w:wAfter w:w="258" w:type="dxa"/>
          <w:trHeight w:val="282"/>
        </w:trPr>
        <w:tc>
          <w:tcPr>
            <w:tcW w:w="12160" w:type="dxa"/>
            <w:gridSpan w:val="8"/>
            <w:tcBorders>
              <w:top w:val="nil"/>
              <w:left w:val="nil"/>
              <w:bottom w:val="nil"/>
              <w:right w:val="nil"/>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b/>
                <w:bCs/>
                <w:color w:val="000000"/>
                <w:sz w:val="22"/>
                <w:lang w:eastAsia="ru-RU"/>
              </w:rPr>
            </w:pPr>
            <w:r w:rsidRPr="002A6DE6">
              <w:rPr>
                <w:rFonts w:ascii="Arial CYR" w:eastAsia="Times New Roman" w:hAnsi="Arial CYR" w:cs="Arial CYR"/>
                <w:b/>
                <w:bCs/>
                <w:color w:val="000000"/>
                <w:sz w:val="22"/>
                <w:lang w:eastAsia="ru-RU"/>
              </w:rPr>
              <w:t>ОТЧЕТ ОБ ИСПОЛНЕНИИ БЮДЖЕТА</w:t>
            </w:r>
          </w:p>
        </w:tc>
        <w:tc>
          <w:tcPr>
            <w:tcW w:w="1616" w:type="dxa"/>
            <w:gridSpan w:val="2"/>
            <w:tcBorders>
              <w:top w:val="nil"/>
              <w:left w:val="nil"/>
              <w:bottom w:val="single" w:sz="4" w:space="0" w:color="000000"/>
              <w:right w:val="nil"/>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w:t>
            </w:r>
          </w:p>
        </w:tc>
      </w:tr>
      <w:tr w:rsidR="002A6DE6" w:rsidRPr="002A6DE6" w:rsidTr="007F20A5">
        <w:trPr>
          <w:gridAfter w:val="2"/>
          <w:wAfter w:w="258" w:type="dxa"/>
          <w:trHeight w:val="282"/>
        </w:trPr>
        <w:tc>
          <w:tcPr>
            <w:tcW w:w="4820" w:type="dxa"/>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b/>
                <w:bCs/>
                <w:color w:val="000000"/>
                <w:sz w:val="22"/>
                <w:lang w:eastAsia="ru-RU"/>
              </w:rPr>
            </w:pPr>
            <w:r w:rsidRPr="002A6DE6">
              <w:rPr>
                <w:rFonts w:ascii="Arial CYR" w:eastAsia="Times New Roman" w:hAnsi="Arial CYR" w:cs="Arial CYR"/>
                <w:b/>
                <w:bCs/>
                <w:color w:val="000000"/>
                <w:sz w:val="22"/>
                <w:lang w:eastAsia="ru-RU"/>
              </w:rPr>
              <w:t> </w:t>
            </w:r>
          </w:p>
        </w:tc>
        <w:tc>
          <w:tcPr>
            <w:tcW w:w="860" w:type="dxa"/>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b/>
                <w:bCs/>
                <w:color w:val="000000"/>
                <w:sz w:val="22"/>
                <w:lang w:eastAsia="ru-RU"/>
              </w:rPr>
            </w:pPr>
            <w:r w:rsidRPr="002A6DE6">
              <w:rPr>
                <w:rFonts w:ascii="Arial CYR" w:eastAsia="Times New Roman" w:hAnsi="Arial CYR" w:cs="Arial CYR"/>
                <w:b/>
                <w:bCs/>
                <w:color w:val="000000"/>
                <w:sz w:val="22"/>
                <w:lang w:eastAsia="ru-RU"/>
              </w:rPr>
              <w:t> </w:t>
            </w:r>
          </w:p>
        </w:tc>
        <w:tc>
          <w:tcPr>
            <w:tcW w:w="2440" w:type="dxa"/>
            <w:gridSpan w:val="2"/>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b/>
                <w:bCs/>
                <w:color w:val="000000"/>
                <w:sz w:val="20"/>
                <w:szCs w:val="20"/>
                <w:lang w:eastAsia="ru-RU"/>
              </w:rPr>
            </w:pPr>
            <w:r w:rsidRPr="002A6DE6">
              <w:rPr>
                <w:rFonts w:ascii="Arial CYR" w:eastAsia="Times New Roman" w:hAnsi="Arial CYR" w:cs="Arial CYR"/>
                <w:b/>
                <w:bCs/>
                <w:color w:val="000000"/>
                <w:sz w:val="20"/>
                <w:szCs w:val="20"/>
                <w:lang w:eastAsia="ru-RU"/>
              </w:rPr>
              <w:t> </w:t>
            </w:r>
          </w:p>
        </w:tc>
        <w:tc>
          <w:tcPr>
            <w:tcW w:w="2020" w:type="dxa"/>
            <w:gridSpan w:val="2"/>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b/>
                <w:bCs/>
                <w:color w:val="000000"/>
                <w:sz w:val="20"/>
                <w:szCs w:val="20"/>
                <w:lang w:eastAsia="ru-RU"/>
              </w:rPr>
            </w:pPr>
            <w:r w:rsidRPr="002A6DE6">
              <w:rPr>
                <w:rFonts w:ascii="Arial CYR" w:eastAsia="Times New Roman" w:hAnsi="Arial CYR" w:cs="Arial CYR"/>
                <w:b/>
                <w:bCs/>
                <w:color w:val="000000"/>
                <w:sz w:val="20"/>
                <w:szCs w:val="20"/>
                <w:lang w:eastAsia="ru-RU"/>
              </w:rPr>
              <w:t> </w:t>
            </w:r>
          </w:p>
        </w:tc>
        <w:tc>
          <w:tcPr>
            <w:tcW w:w="2020" w:type="dxa"/>
            <w:gridSpan w:val="2"/>
            <w:tcBorders>
              <w:top w:val="nil"/>
              <w:left w:val="nil"/>
              <w:bottom w:val="nil"/>
              <w:right w:val="single" w:sz="4" w:space="0" w:color="000000"/>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b/>
                <w:bCs/>
                <w:color w:val="000000"/>
                <w:sz w:val="20"/>
                <w:szCs w:val="20"/>
                <w:lang w:eastAsia="ru-RU"/>
              </w:rPr>
            </w:pPr>
            <w:r w:rsidRPr="002A6DE6">
              <w:rPr>
                <w:rFonts w:ascii="Arial CYR" w:eastAsia="Times New Roman" w:hAnsi="Arial CYR" w:cs="Arial CYR"/>
                <w:b/>
                <w:bCs/>
                <w:color w:val="000000"/>
                <w:sz w:val="20"/>
                <w:szCs w:val="20"/>
                <w:lang w:eastAsia="ru-RU"/>
              </w:rPr>
              <w:t> </w:t>
            </w:r>
          </w:p>
        </w:tc>
        <w:tc>
          <w:tcPr>
            <w:tcW w:w="1616" w:type="dxa"/>
            <w:gridSpan w:val="2"/>
            <w:tcBorders>
              <w:top w:val="nil"/>
              <w:left w:val="nil"/>
              <w:bottom w:val="single" w:sz="8"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КОДЫ</w:t>
            </w:r>
          </w:p>
        </w:tc>
      </w:tr>
      <w:tr w:rsidR="002A6DE6" w:rsidRPr="002A6DE6" w:rsidTr="007F20A5">
        <w:trPr>
          <w:gridAfter w:val="2"/>
          <w:wAfter w:w="258" w:type="dxa"/>
          <w:trHeight w:val="282"/>
        </w:trPr>
        <w:tc>
          <w:tcPr>
            <w:tcW w:w="4820" w:type="dxa"/>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20"/>
                <w:szCs w:val="20"/>
                <w:lang w:eastAsia="ru-RU"/>
              </w:rPr>
            </w:pPr>
            <w:r w:rsidRPr="002A6DE6">
              <w:rPr>
                <w:rFonts w:ascii="Arial CYR" w:eastAsia="Times New Roman" w:hAnsi="Arial CYR" w:cs="Arial CYR"/>
                <w:color w:val="000000"/>
                <w:sz w:val="20"/>
                <w:szCs w:val="20"/>
                <w:lang w:eastAsia="ru-RU"/>
              </w:rPr>
              <w:t> </w:t>
            </w:r>
          </w:p>
        </w:tc>
        <w:tc>
          <w:tcPr>
            <w:tcW w:w="3300" w:type="dxa"/>
            <w:gridSpan w:val="3"/>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на 1 января 2025 г.</w:t>
            </w:r>
          </w:p>
        </w:tc>
        <w:tc>
          <w:tcPr>
            <w:tcW w:w="2020" w:type="dxa"/>
            <w:gridSpan w:val="2"/>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20"/>
                <w:szCs w:val="20"/>
                <w:lang w:eastAsia="ru-RU"/>
              </w:rPr>
            </w:pPr>
            <w:r w:rsidRPr="002A6DE6">
              <w:rPr>
                <w:rFonts w:ascii="Arial CYR" w:eastAsia="Times New Roman" w:hAnsi="Arial CYR" w:cs="Arial CYR"/>
                <w:color w:val="000000"/>
                <w:sz w:val="20"/>
                <w:szCs w:val="20"/>
                <w:lang w:eastAsia="ru-RU"/>
              </w:rPr>
              <w:t> </w:t>
            </w:r>
          </w:p>
        </w:tc>
        <w:tc>
          <w:tcPr>
            <w:tcW w:w="2020" w:type="dxa"/>
            <w:gridSpan w:val="2"/>
            <w:tcBorders>
              <w:top w:val="nil"/>
              <w:left w:val="nil"/>
              <w:bottom w:val="nil"/>
              <w:right w:val="single" w:sz="8"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Форма по ОКУД</w:t>
            </w:r>
          </w:p>
        </w:tc>
        <w:tc>
          <w:tcPr>
            <w:tcW w:w="1616" w:type="dxa"/>
            <w:gridSpan w:val="2"/>
            <w:tcBorders>
              <w:top w:val="nil"/>
              <w:left w:val="nil"/>
              <w:bottom w:val="single" w:sz="4" w:space="0" w:color="000000"/>
              <w:right w:val="single" w:sz="8"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0503117</w:t>
            </w:r>
          </w:p>
        </w:tc>
      </w:tr>
      <w:tr w:rsidR="002A6DE6" w:rsidRPr="002A6DE6" w:rsidTr="007F20A5">
        <w:trPr>
          <w:gridAfter w:val="2"/>
          <w:wAfter w:w="258" w:type="dxa"/>
          <w:trHeight w:val="282"/>
        </w:trPr>
        <w:tc>
          <w:tcPr>
            <w:tcW w:w="4820" w:type="dxa"/>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w:t>
            </w:r>
          </w:p>
        </w:tc>
        <w:tc>
          <w:tcPr>
            <w:tcW w:w="860" w:type="dxa"/>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Calibri" w:eastAsia="Times New Roman" w:hAnsi="Calibri" w:cs="Calibri"/>
                <w:color w:val="000000"/>
                <w:sz w:val="22"/>
                <w:lang w:eastAsia="ru-RU"/>
              </w:rPr>
            </w:pPr>
            <w:r w:rsidRPr="002A6DE6">
              <w:rPr>
                <w:rFonts w:ascii="Calibri" w:eastAsia="Times New Roman" w:hAnsi="Calibri" w:cs="Calibri"/>
                <w:color w:val="000000"/>
                <w:sz w:val="22"/>
                <w:lang w:eastAsia="ru-RU"/>
              </w:rPr>
              <w:t> </w:t>
            </w:r>
          </w:p>
        </w:tc>
        <w:tc>
          <w:tcPr>
            <w:tcW w:w="2440" w:type="dxa"/>
            <w:gridSpan w:val="2"/>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w:t>
            </w:r>
          </w:p>
        </w:tc>
        <w:tc>
          <w:tcPr>
            <w:tcW w:w="2020" w:type="dxa"/>
            <w:gridSpan w:val="2"/>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w:t>
            </w:r>
          </w:p>
        </w:tc>
        <w:tc>
          <w:tcPr>
            <w:tcW w:w="2020" w:type="dxa"/>
            <w:gridSpan w:val="2"/>
            <w:tcBorders>
              <w:top w:val="nil"/>
              <w:left w:val="nil"/>
              <w:bottom w:val="nil"/>
              <w:right w:val="single" w:sz="8"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Дата</w:t>
            </w:r>
          </w:p>
        </w:tc>
        <w:tc>
          <w:tcPr>
            <w:tcW w:w="1616" w:type="dxa"/>
            <w:gridSpan w:val="2"/>
            <w:tcBorders>
              <w:top w:val="nil"/>
              <w:left w:val="nil"/>
              <w:bottom w:val="single" w:sz="4" w:space="0" w:color="000000"/>
              <w:right w:val="single" w:sz="8"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01.01.2025</w:t>
            </w:r>
          </w:p>
        </w:tc>
      </w:tr>
      <w:tr w:rsidR="002A6DE6" w:rsidRPr="002A6DE6" w:rsidTr="007F20A5">
        <w:trPr>
          <w:gridAfter w:val="2"/>
          <w:wAfter w:w="258" w:type="dxa"/>
          <w:trHeight w:val="282"/>
        </w:trPr>
        <w:tc>
          <w:tcPr>
            <w:tcW w:w="4820" w:type="dxa"/>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Наименование</w:t>
            </w:r>
          </w:p>
        </w:tc>
        <w:tc>
          <w:tcPr>
            <w:tcW w:w="860" w:type="dxa"/>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w:t>
            </w:r>
          </w:p>
        </w:tc>
        <w:tc>
          <w:tcPr>
            <w:tcW w:w="2440" w:type="dxa"/>
            <w:gridSpan w:val="2"/>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w:t>
            </w:r>
          </w:p>
        </w:tc>
        <w:tc>
          <w:tcPr>
            <w:tcW w:w="2020" w:type="dxa"/>
            <w:gridSpan w:val="2"/>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w:t>
            </w:r>
          </w:p>
        </w:tc>
        <w:tc>
          <w:tcPr>
            <w:tcW w:w="2020" w:type="dxa"/>
            <w:gridSpan w:val="2"/>
            <w:tcBorders>
              <w:top w:val="nil"/>
              <w:left w:val="nil"/>
              <w:bottom w:val="nil"/>
              <w:right w:val="single" w:sz="8" w:space="0" w:color="000000"/>
            </w:tcBorders>
            <w:shd w:val="clear" w:color="auto" w:fill="auto"/>
            <w:noWrap/>
            <w:vAlign w:val="center"/>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по ОКПО</w:t>
            </w:r>
          </w:p>
        </w:tc>
        <w:tc>
          <w:tcPr>
            <w:tcW w:w="1616" w:type="dxa"/>
            <w:gridSpan w:val="2"/>
            <w:tcBorders>
              <w:top w:val="nil"/>
              <w:left w:val="nil"/>
              <w:bottom w:val="single" w:sz="4" w:space="0" w:color="000000"/>
              <w:right w:val="single" w:sz="8" w:space="0" w:color="000000"/>
            </w:tcBorders>
            <w:shd w:val="clear" w:color="auto" w:fill="auto"/>
            <w:noWrap/>
            <w:vAlign w:val="center"/>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89796865</w:t>
            </w:r>
          </w:p>
        </w:tc>
      </w:tr>
      <w:tr w:rsidR="002A6DE6" w:rsidRPr="002A6DE6" w:rsidTr="007F20A5">
        <w:trPr>
          <w:gridAfter w:val="2"/>
          <w:wAfter w:w="258" w:type="dxa"/>
          <w:trHeight w:val="315"/>
        </w:trPr>
        <w:tc>
          <w:tcPr>
            <w:tcW w:w="4820" w:type="dxa"/>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финансового органа</w:t>
            </w:r>
          </w:p>
        </w:tc>
        <w:tc>
          <w:tcPr>
            <w:tcW w:w="5320" w:type="dxa"/>
            <w:gridSpan w:val="5"/>
            <w:tcBorders>
              <w:top w:val="nil"/>
              <w:left w:val="nil"/>
              <w:bottom w:val="single" w:sz="4" w:space="0" w:color="000000"/>
              <w:right w:val="nil"/>
            </w:tcBorders>
            <w:shd w:val="clear" w:color="auto" w:fill="auto"/>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Управление финансов муниципального района "Печора"</w:t>
            </w:r>
          </w:p>
        </w:tc>
        <w:tc>
          <w:tcPr>
            <w:tcW w:w="2020" w:type="dxa"/>
            <w:gridSpan w:val="2"/>
            <w:tcBorders>
              <w:top w:val="nil"/>
              <w:left w:val="nil"/>
              <w:bottom w:val="nil"/>
              <w:right w:val="single" w:sz="8" w:space="0" w:color="000000"/>
            </w:tcBorders>
            <w:shd w:val="clear" w:color="auto" w:fill="auto"/>
            <w:noWrap/>
            <w:vAlign w:val="center"/>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Глава по БК</w:t>
            </w:r>
          </w:p>
        </w:tc>
        <w:tc>
          <w:tcPr>
            <w:tcW w:w="1616" w:type="dxa"/>
            <w:gridSpan w:val="2"/>
            <w:tcBorders>
              <w:top w:val="nil"/>
              <w:left w:val="nil"/>
              <w:bottom w:val="single" w:sz="4" w:space="0" w:color="000000"/>
              <w:right w:val="single" w:sz="8"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992</w:t>
            </w:r>
          </w:p>
        </w:tc>
      </w:tr>
      <w:tr w:rsidR="002A6DE6" w:rsidRPr="002A6DE6" w:rsidTr="007F20A5">
        <w:trPr>
          <w:gridAfter w:val="2"/>
          <w:wAfter w:w="258" w:type="dxa"/>
          <w:trHeight w:val="315"/>
        </w:trPr>
        <w:tc>
          <w:tcPr>
            <w:tcW w:w="4820" w:type="dxa"/>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Наименование публично-правового образования </w:t>
            </w:r>
          </w:p>
        </w:tc>
        <w:tc>
          <w:tcPr>
            <w:tcW w:w="5320" w:type="dxa"/>
            <w:gridSpan w:val="5"/>
            <w:tcBorders>
              <w:top w:val="single" w:sz="4" w:space="0" w:color="000000"/>
              <w:left w:val="nil"/>
              <w:bottom w:val="single" w:sz="4" w:space="0" w:color="000000"/>
              <w:right w:val="nil"/>
            </w:tcBorders>
            <w:shd w:val="clear" w:color="auto" w:fill="auto"/>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Бюджет муниципального образования городского поселения "Путеец"</w:t>
            </w:r>
          </w:p>
        </w:tc>
        <w:tc>
          <w:tcPr>
            <w:tcW w:w="2020" w:type="dxa"/>
            <w:gridSpan w:val="2"/>
            <w:tcBorders>
              <w:top w:val="nil"/>
              <w:left w:val="nil"/>
              <w:bottom w:val="nil"/>
              <w:right w:val="single" w:sz="8"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по ОКТМО</w:t>
            </w:r>
          </w:p>
        </w:tc>
        <w:tc>
          <w:tcPr>
            <w:tcW w:w="1616" w:type="dxa"/>
            <w:gridSpan w:val="2"/>
            <w:tcBorders>
              <w:top w:val="nil"/>
              <w:left w:val="nil"/>
              <w:bottom w:val="single" w:sz="4" w:space="0" w:color="000000"/>
              <w:right w:val="single" w:sz="8"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87620104</w:t>
            </w:r>
          </w:p>
        </w:tc>
      </w:tr>
      <w:tr w:rsidR="002A6DE6" w:rsidRPr="002A6DE6" w:rsidTr="007F20A5">
        <w:trPr>
          <w:gridAfter w:val="2"/>
          <w:wAfter w:w="258" w:type="dxa"/>
          <w:trHeight w:val="282"/>
        </w:trPr>
        <w:tc>
          <w:tcPr>
            <w:tcW w:w="4820" w:type="dxa"/>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Периодичность: месячная, квартальная, годовая</w:t>
            </w:r>
          </w:p>
        </w:tc>
        <w:tc>
          <w:tcPr>
            <w:tcW w:w="860" w:type="dxa"/>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w:t>
            </w:r>
          </w:p>
        </w:tc>
        <w:tc>
          <w:tcPr>
            <w:tcW w:w="2440" w:type="dxa"/>
            <w:gridSpan w:val="2"/>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w:t>
            </w:r>
          </w:p>
        </w:tc>
        <w:tc>
          <w:tcPr>
            <w:tcW w:w="2020" w:type="dxa"/>
            <w:gridSpan w:val="2"/>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w:t>
            </w:r>
          </w:p>
        </w:tc>
        <w:tc>
          <w:tcPr>
            <w:tcW w:w="2020" w:type="dxa"/>
            <w:gridSpan w:val="2"/>
            <w:tcBorders>
              <w:top w:val="nil"/>
              <w:left w:val="nil"/>
              <w:bottom w:val="nil"/>
              <w:right w:val="single" w:sz="8" w:space="0" w:color="000000"/>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w:t>
            </w:r>
          </w:p>
        </w:tc>
        <w:tc>
          <w:tcPr>
            <w:tcW w:w="1616" w:type="dxa"/>
            <w:gridSpan w:val="2"/>
            <w:tcBorders>
              <w:top w:val="nil"/>
              <w:left w:val="nil"/>
              <w:bottom w:val="single" w:sz="4" w:space="0" w:color="000000"/>
              <w:right w:val="single" w:sz="8"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w:t>
            </w:r>
          </w:p>
        </w:tc>
      </w:tr>
      <w:tr w:rsidR="002A6DE6" w:rsidRPr="002A6DE6" w:rsidTr="007F20A5">
        <w:trPr>
          <w:gridAfter w:val="2"/>
          <w:wAfter w:w="258" w:type="dxa"/>
          <w:trHeight w:val="282"/>
        </w:trPr>
        <w:tc>
          <w:tcPr>
            <w:tcW w:w="4820" w:type="dxa"/>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Единица </w:t>
            </w:r>
            <w:proofErr w:type="gramStart"/>
            <w:r w:rsidRPr="002A6DE6">
              <w:rPr>
                <w:rFonts w:ascii="Arial CYR" w:eastAsia="Times New Roman" w:hAnsi="Arial CYR" w:cs="Arial CYR"/>
                <w:color w:val="000000"/>
                <w:sz w:val="16"/>
                <w:szCs w:val="16"/>
                <w:lang w:eastAsia="ru-RU"/>
              </w:rPr>
              <w:t xml:space="preserve">измерения:  </w:t>
            </w:r>
            <w:proofErr w:type="spellStart"/>
            <w:r w:rsidRPr="002A6DE6">
              <w:rPr>
                <w:rFonts w:ascii="Arial CYR" w:eastAsia="Times New Roman" w:hAnsi="Arial CYR" w:cs="Arial CYR"/>
                <w:color w:val="000000"/>
                <w:sz w:val="16"/>
                <w:szCs w:val="16"/>
                <w:lang w:eastAsia="ru-RU"/>
              </w:rPr>
              <w:t>руб</w:t>
            </w:r>
            <w:proofErr w:type="spellEnd"/>
            <w:proofErr w:type="gramEnd"/>
          </w:p>
        </w:tc>
        <w:tc>
          <w:tcPr>
            <w:tcW w:w="860" w:type="dxa"/>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w:t>
            </w:r>
          </w:p>
        </w:tc>
        <w:tc>
          <w:tcPr>
            <w:tcW w:w="2440" w:type="dxa"/>
            <w:gridSpan w:val="2"/>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w:t>
            </w:r>
          </w:p>
        </w:tc>
        <w:tc>
          <w:tcPr>
            <w:tcW w:w="2020" w:type="dxa"/>
            <w:gridSpan w:val="2"/>
            <w:tcBorders>
              <w:top w:val="nil"/>
              <w:left w:val="nil"/>
              <w:bottom w:val="nil"/>
              <w:right w:val="nil"/>
            </w:tcBorders>
            <w:shd w:val="clear" w:color="auto" w:fill="auto"/>
            <w:noWrap/>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w:t>
            </w:r>
          </w:p>
        </w:tc>
        <w:tc>
          <w:tcPr>
            <w:tcW w:w="2020" w:type="dxa"/>
            <w:gridSpan w:val="2"/>
            <w:tcBorders>
              <w:top w:val="nil"/>
              <w:left w:val="nil"/>
              <w:bottom w:val="nil"/>
              <w:right w:val="single" w:sz="8"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по ОКЕИ</w:t>
            </w:r>
          </w:p>
        </w:tc>
        <w:tc>
          <w:tcPr>
            <w:tcW w:w="1616" w:type="dxa"/>
            <w:gridSpan w:val="2"/>
            <w:tcBorders>
              <w:top w:val="nil"/>
              <w:left w:val="nil"/>
              <w:bottom w:val="single" w:sz="8" w:space="0" w:color="000000"/>
              <w:right w:val="single" w:sz="8"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383</w:t>
            </w:r>
          </w:p>
        </w:tc>
      </w:tr>
      <w:tr w:rsidR="002A6DE6" w:rsidRPr="002A6DE6" w:rsidTr="007F20A5">
        <w:trPr>
          <w:gridAfter w:val="2"/>
          <w:wAfter w:w="258" w:type="dxa"/>
          <w:trHeight w:val="282"/>
        </w:trPr>
        <w:tc>
          <w:tcPr>
            <w:tcW w:w="13776" w:type="dxa"/>
            <w:gridSpan w:val="10"/>
            <w:tcBorders>
              <w:top w:val="nil"/>
              <w:left w:val="nil"/>
              <w:bottom w:val="single" w:sz="4" w:space="0" w:color="000000"/>
              <w:right w:val="nil"/>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b/>
                <w:bCs/>
                <w:color w:val="000000"/>
                <w:sz w:val="22"/>
                <w:lang w:eastAsia="ru-RU"/>
              </w:rPr>
            </w:pPr>
            <w:r w:rsidRPr="002A6DE6">
              <w:rPr>
                <w:rFonts w:ascii="Arial CYR" w:eastAsia="Times New Roman" w:hAnsi="Arial CYR" w:cs="Arial CYR"/>
                <w:b/>
                <w:bCs/>
                <w:color w:val="000000"/>
                <w:sz w:val="22"/>
                <w:lang w:eastAsia="ru-RU"/>
              </w:rPr>
              <w:t>1. Доходы бюджета</w:t>
            </w:r>
          </w:p>
        </w:tc>
      </w:tr>
      <w:tr w:rsidR="002A6DE6" w:rsidRPr="002A6DE6" w:rsidTr="007F20A5">
        <w:trPr>
          <w:gridAfter w:val="2"/>
          <w:wAfter w:w="258" w:type="dxa"/>
          <w:trHeight w:val="259"/>
        </w:trPr>
        <w:tc>
          <w:tcPr>
            <w:tcW w:w="4820" w:type="dxa"/>
            <w:vMerge w:val="restart"/>
            <w:tcBorders>
              <w:top w:val="nil"/>
              <w:left w:val="single" w:sz="4" w:space="0" w:color="000000"/>
              <w:bottom w:val="single" w:sz="4" w:space="0" w:color="000000"/>
              <w:right w:val="single" w:sz="4" w:space="0" w:color="000000"/>
            </w:tcBorders>
            <w:shd w:val="clear" w:color="auto" w:fill="auto"/>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Наименование показателя</w:t>
            </w:r>
          </w:p>
        </w:tc>
        <w:tc>
          <w:tcPr>
            <w:tcW w:w="860" w:type="dxa"/>
            <w:vMerge w:val="restart"/>
            <w:tcBorders>
              <w:top w:val="nil"/>
              <w:left w:val="single" w:sz="4" w:space="0" w:color="000000"/>
              <w:bottom w:val="single" w:sz="4" w:space="0" w:color="000000"/>
              <w:right w:val="single" w:sz="4" w:space="0" w:color="000000"/>
            </w:tcBorders>
            <w:shd w:val="clear" w:color="auto" w:fill="auto"/>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Код строки</w:t>
            </w:r>
          </w:p>
        </w:tc>
        <w:tc>
          <w:tcPr>
            <w:tcW w:w="2440" w:type="dxa"/>
            <w:gridSpan w:val="2"/>
            <w:vMerge w:val="restart"/>
            <w:tcBorders>
              <w:top w:val="nil"/>
              <w:left w:val="single" w:sz="4" w:space="0" w:color="000000"/>
              <w:bottom w:val="single" w:sz="4" w:space="0" w:color="000000"/>
              <w:right w:val="single" w:sz="4" w:space="0" w:color="000000"/>
            </w:tcBorders>
            <w:shd w:val="clear" w:color="auto" w:fill="auto"/>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Код дохода по бюджетной классификации</w:t>
            </w:r>
          </w:p>
        </w:tc>
        <w:tc>
          <w:tcPr>
            <w:tcW w:w="2020" w:type="dxa"/>
            <w:gridSpan w:val="2"/>
            <w:vMerge w:val="restart"/>
            <w:tcBorders>
              <w:top w:val="nil"/>
              <w:left w:val="single" w:sz="4" w:space="0" w:color="000000"/>
              <w:bottom w:val="single" w:sz="4" w:space="0" w:color="000000"/>
              <w:right w:val="single" w:sz="4" w:space="0" w:color="000000"/>
            </w:tcBorders>
            <w:shd w:val="clear" w:color="auto" w:fill="auto"/>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Утвержденные бюджетные назначения</w:t>
            </w:r>
          </w:p>
        </w:tc>
        <w:tc>
          <w:tcPr>
            <w:tcW w:w="2020" w:type="dxa"/>
            <w:gridSpan w:val="2"/>
            <w:vMerge w:val="restart"/>
            <w:tcBorders>
              <w:top w:val="nil"/>
              <w:left w:val="single" w:sz="4" w:space="0" w:color="000000"/>
              <w:bottom w:val="single" w:sz="4" w:space="0" w:color="000000"/>
              <w:right w:val="single" w:sz="4" w:space="0" w:color="000000"/>
            </w:tcBorders>
            <w:shd w:val="clear" w:color="auto" w:fill="auto"/>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Исполнено</w:t>
            </w:r>
          </w:p>
        </w:tc>
        <w:tc>
          <w:tcPr>
            <w:tcW w:w="1616" w:type="dxa"/>
            <w:gridSpan w:val="2"/>
            <w:vMerge w:val="restart"/>
            <w:tcBorders>
              <w:top w:val="nil"/>
              <w:left w:val="single" w:sz="4" w:space="0" w:color="000000"/>
              <w:bottom w:val="single" w:sz="4" w:space="0" w:color="000000"/>
              <w:right w:val="single" w:sz="4" w:space="0" w:color="000000"/>
            </w:tcBorders>
            <w:shd w:val="clear" w:color="auto" w:fill="auto"/>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Неисполненные назначения</w:t>
            </w:r>
          </w:p>
        </w:tc>
      </w:tr>
      <w:tr w:rsidR="002A6DE6" w:rsidRPr="002A6DE6" w:rsidTr="007F20A5">
        <w:trPr>
          <w:gridAfter w:val="2"/>
          <w:wAfter w:w="258" w:type="dxa"/>
          <w:trHeight w:val="464"/>
        </w:trPr>
        <w:tc>
          <w:tcPr>
            <w:tcW w:w="4820" w:type="dxa"/>
            <w:vMerge/>
            <w:tcBorders>
              <w:top w:val="nil"/>
              <w:left w:val="single" w:sz="4" w:space="0" w:color="000000"/>
              <w:bottom w:val="single" w:sz="4" w:space="0" w:color="000000"/>
              <w:right w:val="single" w:sz="4" w:space="0" w:color="000000"/>
            </w:tcBorders>
            <w:vAlign w:val="center"/>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p>
        </w:tc>
        <w:tc>
          <w:tcPr>
            <w:tcW w:w="860" w:type="dxa"/>
            <w:vMerge/>
            <w:tcBorders>
              <w:top w:val="nil"/>
              <w:left w:val="single" w:sz="4" w:space="0" w:color="000000"/>
              <w:bottom w:val="single" w:sz="4" w:space="0" w:color="000000"/>
              <w:right w:val="single" w:sz="4" w:space="0" w:color="000000"/>
            </w:tcBorders>
            <w:vAlign w:val="center"/>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p>
        </w:tc>
        <w:tc>
          <w:tcPr>
            <w:tcW w:w="2440" w:type="dxa"/>
            <w:gridSpan w:val="2"/>
            <w:vMerge/>
            <w:tcBorders>
              <w:top w:val="nil"/>
              <w:left w:val="single" w:sz="4" w:space="0" w:color="000000"/>
              <w:bottom w:val="single" w:sz="4" w:space="0" w:color="000000"/>
              <w:right w:val="single" w:sz="4" w:space="0" w:color="000000"/>
            </w:tcBorders>
            <w:vAlign w:val="center"/>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p>
        </w:tc>
        <w:tc>
          <w:tcPr>
            <w:tcW w:w="2020" w:type="dxa"/>
            <w:gridSpan w:val="2"/>
            <w:vMerge/>
            <w:tcBorders>
              <w:top w:val="nil"/>
              <w:left w:val="single" w:sz="4" w:space="0" w:color="000000"/>
              <w:bottom w:val="single" w:sz="4" w:space="0" w:color="000000"/>
              <w:right w:val="single" w:sz="4" w:space="0" w:color="000000"/>
            </w:tcBorders>
            <w:vAlign w:val="center"/>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p>
        </w:tc>
        <w:tc>
          <w:tcPr>
            <w:tcW w:w="2020" w:type="dxa"/>
            <w:gridSpan w:val="2"/>
            <w:vMerge/>
            <w:tcBorders>
              <w:top w:val="nil"/>
              <w:left w:val="single" w:sz="4" w:space="0" w:color="000000"/>
              <w:bottom w:val="single" w:sz="4" w:space="0" w:color="000000"/>
              <w:right w:val="single" w:sz="4" w:space="0" w:color="000000"/>
            </w:tcBorders>
            <w:vAlign w:val="center"/>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p>
        </w:tc>
        <w:tc>
          <w:tcPr>
            <w:tcW w:w="1616" w:type="dxa"/>
            <w:gridSpan w:val="2"/>
            <w:vMerge/>
            <w:tcBorders>
              <w:top w:val="nil"/>
              <w:left w:val="single" w:sz="4" w:space="0" w:color="000000"/>
              <w:bottom w:val="single" w:sz="4" w:space="0" w:color="000000"/>
              <w:right w:val="single" w:sz="4" w:space="0" w:color="000000"/>
            </w:tcBorders>
            <w:vAlign w:val="center"/>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p>
        </w:tc>
      </w:tr>
      <w:tr w:rsidR="002A6DE6" w:rsidRPr="002A6DE6" w:rsidTr="007F20A5">
        <w:trPr>
          <w:gridAfter w:val="2"/>
          <w:wAfter w:w="258" w:type="dxa"/>
          <w:trHeight w:val="184"/>
        </w:trPr>
        <w:tc>
          <w:tcPr>
            <w:tcW w:w="4820" w:type="dxa"/>
            <w:vMerge/>
            <w:tcBorders>
              <w:top w:val="nil"/>
              <w:left w:val="single" w:sz="4" w:space="0" w:color="000000"/>
              <w:bottom w:val="single" w:sz="4" w:space="0" w:color="000000"/>
              <w:right w:val="single" w:sz="4" w:space="0" w:color="000000"/>
            </w:tcBorders>
            <w:vAlign w:val="center"/>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p>
        </w:tc>
        <w:tc>
          <w:tcPr>
            <w:tcW w:w="860" w:type="dxa"/>
            <w:vMerge/>
            <w:tcBorders>
              <w:top w:val="nil"/>
              <w:left w:val="single" w:sz="4" w:space="0" w:color="000000"/>
              <w:bottom w:val="single" w:sz="4" w:space="0" w:color="000000"/>
              <w:right w:val="single" w:sz="4" w:space="0" w:color="000000"/>
            </w:tcBorders>
            <w:vAlign w:val="center"/>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p>
        </w:tc>
        <w:tc>
          <w:tcPr>
            <w:tcW w:w="2440" w:type="dxa"/>
            <w:gridSpan w:val="2"/>
            <w:vMerge/>
            <w:tcBorders>
              <w:top w:val="nil"/>
              <w:left w:val="single" w:sz="4" w:space="0" w:color="000000"/>
              <w:bottom w:val="single" w:sz="4" w:space="0" w:color="000000"/>
              <w:right w:val="single" w:sz="4" w:space="0" w:color="000000"/>
            </w:tcBorders>
            <w:vAlign w:val="center"/>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p>
        </w:tc>
        <w:tc>
          <w:tcPr>
            <w:tcW w:w="2020" w:type="dxa"/>
            <w:gridSpan w:val="2"/>
            <w:vMerge/>
            <w:tcBorders>
              <w:top w:val="nil"/>
              <w:left w:val="single" w:sz="4" w:space="0" w:color="000000"/>
              <w:bottom w:val="single" w:sz="4" w:space="0" w:color="000000"/>
              <w:right w:val="single" w:sz="4" w:space="0" w:color="000000"/>
            </w:tcBorders>
            <w:vAlign w:val="center"/>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p>
        </w:tc>
        <w:tc>
          <w:tcPr>
            <w:tcW w:w="2020" w:type="dxa"/>
            <w:gridSpan w:val="2"/>
            <w:vMerge/>
            <w:tcBorders>
              <w:top w:val="nil"/>
              <w:left w:val="single" w:sz="4" w:space="0" w:color="000000"/>
              <w:bottom w:val="single" w:sz="4" w:space="0" w:color="000000"/>
              <w:right w:val="single" w:sz="4" w:space="0" w:color="000000"/>
            </w:tcBorders>
            <w:vAlign w:val="center"/>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p>
        </w:tc>
        <w:tc>
          <w:tcPr>
            <w:tcW w:w="1616" w:type="dxa"/>
            <w:gridSpan w:val="2"/>
            <w:vMerge/>
            <w:tcBorders>
              <w:top w:val="nil"/>
              <w:left w:val="single" w:sz="4" w:space="0" w:color="000000"/>
              <w:bottom w:val="single" w:sz="4" w:space="0" w:color="000000"/>
              <w:right w:val="single" w:sz="4" w:space="0" w:color="000000"/>
            </w:tcBorders>
            <w:vAlign w:val="center"/>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p>
        </w:tc>
      </w:tr>
      <w:tr w:rsidR="002A6DE6" w:rsidRPr="002A6DE6" w:rsidTr="007F20A5">
        <w:trPr>
          <w:gridAfter w:val="2"/>
          <w:wAfter w:w="258" w:type="dxa"/>
          <w:trHeight w:val="285"/>
        </w:trPr>
        <w:tc>
          <w:tcPr>
            <w:tcW w:w="4820" w:type="dxa"/>
            <w:tcBorders>
              <w:top w:val="nil"/>
              <w:left w:val="single" w:sz="4" w:space="0" w:color="000000"/>
              <w:bottom w:val="single" w:sz="4" w:space="0" w:color="000000"/>
              <w:right w:val="single" w:sz="4" w:space="0" w:color="000000"/>
            </w:tcBorders>
            <w:shd w:val="clear" w:color="auto" w:fill="auto"/>
            <w:noWrap/>
            <w:vAlign w:val="center"/>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w:t>
            </w:r>
          </w:p>
        </w:tc>
        <w:tc>
          <w:tcPr>
            <w:tcW w:w="860" w:type="dxa"/>
            <w:tcBorders>
              <w:top w:val="nil"/>
              <w:left w:val="nil"/>
              <w:bottom w:val="single" w:sz="8" w:space="0" w:color="000000"/>
              <w:right w:val="single" w:sz="4" w:space="0" w:color="000000"/>
            </w:tcBorders>
            <w:shd w:val="clear" w:color="auto" w:fill="auto"/>
            <w:noWrap/>
            <w:vAlign w:val="center"/>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w:t>
            </w:r>
          </w:p>
        </w:tc>
        <w:tc>
          <w:tcPr>
            <w:tcW w:w="2440" w:type="dxa"/>
            <w:gridSpan w:val="2"/>
            <w:tcBorders>
              <w:top w:val="nil"/>
              <w:left w:val="nil"/>
              <w:bottom w:val="single" w:sz="8" w:space="0" w:color="000000"/>
              <w:right w:val="single" w:sz="4" w:space="0" w:color="000000"/>
            </w:tcBorders>
            <w:shd w:val="clear" w:color="auto" w:fill="auto"/>
            <w:noWrap/>
            <w:vAlign w:val="center"/>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w:t>
            </w:r>
          </w:p>
        </w:tc>
        <w:tc>
          <w:tcPr>
            <w:tcW w:w="2020" w:type="dxa"/>
            <w:gridSpan w:val="2"/>
            <w:tcBorders>
              <w:top w:val="nil"/>
              <w:left w:val="nil"/>
              <w:bottom w:val="single" w:sz="8" w:space="0" w:color="000000"/>
              <w:right w:val="single" w:sz="4" w:space="0" w:color="000000"/>
            </w:tcBorders>
            <w:shd w:val="clear" w:color="auto" w:fill="auto"/>
            <w:noWrap/>
            <w:vAlign w:val="center"/>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4</w:t>
            </w:r>
          </w:p>
        </w:tc>
        <w:tc>
          <w:tcPr>
            <w:tcW w:w="2020" w:type="dxa"/>
            <w:gridSpan w:val="2"/>
            <w:tcBorders>
              <w:top w:val="nil"/>
              <w:left w:val="nil"/>
              <w:bottom w:val="single" w:sz="8" w:space="0" w:color="000000"/>
              <w:right w:val="single" w:sz="4" w:space="0" w:color="000000"/>
            </w:tcBorders>
            <w:shd w:val="clear" w:color="auto" w:fill="auto"/>
            <w:noWrap/>
            <w:vAlign w:val="center"/>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w:t>
            </w:r>
          </w:p>
        </w:tc>
        <w:tc>
          <w:tcPr>
            <w:tcW w:w="1616" w:type="dxa"/>
            <w:gridSpan w:val="2"/>
            <w:tcBorders>
              <w:top w:val="nil"/>
              <w:left w:val="nil"/>
              <w:bottom w:val="single" w:sz="8" w:space="0" w:color="000000"/>
              <w:right w:val="single" w:sz="4" w:space="0" w:color="000000"/>
            </w:tcBorders>
            <w:shd w:val="clear" w:color="auto" w:fill="auto"/>
            <w:noWrap/>
            <w:vAlign w:val="center"/>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6</w:t>
            </w:r>
          </w:p>
        </w:tc>
      </w:tr>
      <w:tr w:rsidR="002A6DE6" w:rsidRPr="002A6DE6" w:rsidTr="007F20A5">
        <w:trPr>
          <w:gridAfter w:val="2"/>
          <w:wAfter w:w="258" w:type="dxa"/>
          <w:trHeight w:val="34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Доходы бюджета - всего</w:t>
            </w:r>
          </w:p>
        </w:tc>
        <w:tc>
          <w:tcPr>
            <w:tcW w:w="860" w:type="dxa"/>
            <w:tcBorders>
              <w:top w:val="nil"/>
              <w:left w:val="nil"/>
              <w:bottom w:val="single" w:sz="4" w:space="0" w:color="000000"/>
              <w:right w:val="single" w:sz="4" w:space="0" w:color="000000"/>
            </w:tcBorders>
            <w:shd w:val="clear" w:color="auto" w:fill="auto"/>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x</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24 342 787,06</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25 225 844,68</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300"/>
        </w:trPr>
        <w:tc>
          <w:tcPr>
            <w:tcW w:w="4820" w:type="dxa"/>
            <w:tcBorders>
              <w:top w:val="nil"/>
              <w:left w:val="single" w:sz="4" w:space="0" w:color="000000"/>
              <w:bottom w:val="nil"/>
              <w:right w:val="single" w:sz="8" w:space="0" w:color="000000"/>
            </w:tcBorders>
            <w:shd w:val="clear" w:color="auto" w:fill="auto"/>
            <w:vAlign w:val="bottom"/>
            <w:hideMark/>
          </w:tcPr>
          <w:p w:rsidR="002A6DE6" w:rsidRPr="002A6DE6" w:rsidRDefault="002A6DE6" w:rsidP="002A6DE6">
            <w:pPr>
              <w:spacing w:after="0" w:line="240" w:lineRule="auto"/>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в том числе:</w:t>
            </w:r>
          </w:p>
        </w:tc>
        <w:tc>
          <w:tcPr>
            <w:tcW w:w="860" w:type="dxa"/>
            <w:tcBorders>
              <w:top w:val="nil"/>
              <w:left w:val="nil"/>
              <w:bottom w:val="nil"/>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w:t>
            </w:r>
          </w:p>
        </w:tc>
        <w:tc>
          <w:tcPr>
            <w:tcW w:w="2440" w:type="dxa"/>
            <w:gridSpan w:val="2"/>
            <w:tcBorders>
              <w:top w:val="nil"/>
              <w:left w:val="nil"/>
              <w:bottom w:val="nil"/>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w:t>
            </w:r>
          </w:p>
        </w:tc>
        <w:tc>
          <w:tcPr>
            <w:tcW w:w="2020" w:type="dxa"/>
            <w:gridSpan w:val="2"/>
            <w:tcBorders>
              <w:top w:val="nil"/>
              <w:left w:val="nil"/>
              <w:bottom w:val="nil"/>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w:t>
            </w:r>
          </w:p>
        </w:tc>
        <w:tc>
          <w:tcPr>
            <w:tcW w:w="2020" w:type="dxa"/>
            <w:gridSpan w:val="2"/>
            <w:tcBorders>
              <w:top w:val="nil"/>
              <w:left w:val="nil"/>
              <w:bottom w:val="nil"/>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w:t>
            </w:r>
          </w:p>
        </w:tc>
        <w:tc>
          <w:tcPr>
            <w:tcW w:w="1616" w:type="dxa"/>
            <w:gridSpan w:val="2"/>
            <w:tcBorders>
              <w:top w:val="nil"/>
              <w:left w:val="nil"/>
              <w:bottom w:val="nil"/>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w:t>
            </w:r>
          </w:p>
        </w:tc>
      </w:tr>
      <w:tr w:rsidR="002A6DE6" w:rsidRPr="002A6DE6" w:rsidTr="007F20A5">
        <w:trPr>
          <w:gridAfter w:val="2"/>
          <w:wAfter w:w="258" w:type="dxa"/>
          <w:trHeight w:val="106"/>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НАЛОГОВЫЕ И НЕНАЛОГОВЫЕ ДОХОДЫ</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182 1 00 00000 00 0000 000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20 943 000,00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21 637 074,82</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14 758,16</w:t>
            </w:r>
          </w:p>
        </w:tc>
      </w:tr>
      <w:tr w:rsidR="002A6DE6" w:rsidRPr="002A6DE6" w:rsidTr="007F20A5">
        <w:trPr>
          <w:gridAfter w:val="2"/>
          <w:wAfter w:w="258"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НАЛОГИ НА ПРИБЫЛЬ, ДОХОДЫ</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182 1 01 00000 00 0000 000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20 203 000,00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20 908 171,59</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1 260,83</w:t>
            </w:r>
          </w:p>
        </w:tc>
      </w:tr>
      <w:tr w:rsidR="002A6DE6" w:rsidRPr="002A6DE6" w:rsidTr="007F20A5">
        <w:trPr>
          <w:gridAfter w:val="2"/>
          <w:wAfter w:w="258"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Налог на доходы физических лиц</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182 1 01 02000 01 0000 110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20 203 000,00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20 908 171,59</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1 260,83</w:t>
            </w:r>
          </w:p>
        </w:tc>
      </w:tr>
      <w:tr w:rsidR="002A6DE6" w:rsidRPr="002A6DE6" w:rsidTr="007F20A5">
        <w:trPr>
          <w:gridAfter w:val="2"/>
          <w:wAfter w:w="258" w:type="dxa"/>
          <w:trHeight w:val="1442"/>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 а также доходов от долевого участия в организации, полученных физическим лицом - налоговым резидентом Российской Федерации в виде дивидендов</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182 1 01 02010 01 0000 110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20 100 000,00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20 772 579,79</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2966"/>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lastRenderedPageBreak/>
              <w:t xml:space="preserve">  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 а также доходов от долевого участия в организации, полученных физическим лицом - налоговым резидентом Российской Федерации в виде дивидендов (в части суммы налога, не превышающей 650 тысяч рублей за налоговые периоды до 1 января 2025 года, а также в части суммы налога, не превышающей 312 тысяч рублей за налоговые периоды после 1 января 2025 года), а также налог на доходы физических лиц в отношении доходов от долевого участия в организации, полученных физическим лицом, не являющимся налоговым резидентом Российской Федерации, в виде дивидендов (сумма платежа (перерасчеты, недоимка и задолженность по соответствующему платежу, в том числе по отмененном</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182 1 01 02010 01 1000 110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20 772 573,57</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321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 а также доходов от долевого участия в организации, полученных физическим лицом - налоговым резидентом Российской Федерации в виде дивидендов (в части суммы налога, не превышающей 650 тысяч рублей за налоговые периоды до 1 января 2025 года, а также в части суммы налога, не превышающей 312 тысяч рублей за налоговые периоды после 1 января 2025 года), а также налог на доходы физических лиц в отношении доходов от долевого участия в организации, полученных физическим лицом, не являющимся налоговым резидентом Российской Федерации, в виде дивидендов (суммы денежных взысканий (штрафов) по соответствующему платежу согласно законодательству Российской Федерации</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182 1 01 02010 01 3000 110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6,22</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1004"/>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Налог на доходы физических лиц с доходов, полученных физическими лицами в соответствии со статьей 228 Налогового кодекса Российской Федерации (за исключением доходов от долевого участия в организации, полученных физическим лицом - налоговым резидентом Российской Федерации в виде дивидендов)</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182 1 01 02030 01 0000 110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43 000,00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41 739,17</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1 260,83</w:t>
            </w:r>
          </w:p>
        </w:tc>
      </w:tr>
      <w:tr w:rsidR="002A6DE6" w:rsidRPr="002A6DE6" w:rsidTr="007F20A5">
        <w:trPr>
          <w:gridAfter w:val="2"/>
          <w:wAfter w:w="258" w:type="dxa"/>
          <w:trHeight w:val="131"/>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Налог на доходы физических лиц с доходов, полученных физическими лицами в соответствии со статьей 228 Налогового кодекса Российской Федерации (за исключением доходов от долевого участия в организации, полученных физическим лицом - налоговым резидентом Российской Федерации в виде дивидендов) (в части суммы налога, не превышающей 650 тысяч рублей за налоговые периоды до 1 января 2025 года, а также в части суммы налога, не превышающей 312 тысяч рублей за налоговые периоды после 1 января 2025 года) (сумма платежа (перерасчеты, недоимка и задолженность по </w:t>
            </w:r>
            <w:r w:rsidRPr="002A6DE6">
              <w:rPr>
                <w:rFonts w:ascii="Arial CYR" w:eastAsia="Times New Roman" w:hAnsi="Arial CYR" w:cs="Arial CYR"/>
                <w:color w:val="000000"/>
                <w:sz w:val="16"/>
                <w:szCs w:val="16"/>
                <w:lang w:eastAsia="ru-RU"/>
              </w:rPr>
              <w:lastRenderedPageBreak/>
              <w:t>соответствующему платежу, в том числе по отмененном</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lastRenderedPageBreak/>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182 1 01 02030 01 1000 110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41 739,17</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165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Налог на доходы физических лиц в части суммы налога, превышающей 650 000 рублей, относящейся к части налоговой базы, превышающей 5 000 000 рублей (за исключением налога на доходы физических лиц с сумм прибыли контролируемой иностранной компании, в том числе фиксированной прибыли контролируемой иностранной компании, а также налога на доходы физических лиц в отношении доходов от долевого участия в организации, полученных физическим лицом - налоговым резидентом Российской Федерации в виде дивидендов)</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182 1 01 02080 01 0000 110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60 000,00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93 852,63</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632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Налог на доходы физических лиц в части суммы налога, превышающей 650 000 рублей, относящейся к части налоговой базы, превышающей 5 000 000 рублей (за исключением налога на доходы физических лиц с сумм прибыли контролируемой иностранной компании, в том числе фиксированной прибыли контролируемой иностранной компании, а также налога на доходы физических лиц в отношении доходов от долевого участия в организации, полученных физическим лицом - налоговым резидентом Российской Федерации в виде дивидендов) за налоговые периоды до 1 января 2025 года, а также налог на доходы физических лиц в части суммы налога, превышающей 312 тысяч рублей, относящейся к части налоговой базы, превышающей 2,4 миллиона рублей и составляющей не более 5 миллионов рублей (за исключением налога на доходы физических лиц в отношении доходов, указанных в абзаце тридцать девятом статьи 50 Бюджетного кодекса Российской Федерации, налога на доходы физических лиц в части суммы налога, превышающей 312 тысяч рублей, относящейся к сумме налоговых баз, указанных в пункте 6 статьи 210 Налогового кодекса Российской Федерации, превышающей 2,4 миллиона рублей (за исключением налога на доходы физических лиц в отношении доходов, указанных в абзацах тридцать пятом и тридцать шестом статьи 50 Бюджетного кодекса Российской Федерации), а также налога на доходы физических лиц в отношении доходов физических лиц, не являющихся налоговыми резидентами Российской Федерации, указанных в абзаце девятом пункта 3 статьи 224 Налогового кодекса Российской Федерации, в части суммы налога, превышающей 312 тысяч рублей, относящейся к части налоговой базы, превышающей 2,4 миллиона рублей) за налоговые периоды после 1 января 2025 года (сумма платежа (перерасчеты, недоимка и задолженность по соответствующему платежу, в том числе по отмененном</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182 1 01 02080 01 1000 110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93 852,63</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НАЛОГИ НА ТОВАРЫ (РАБОТЫ, УСЛУГИ), РЕАЛИЗУЕМЫЕ НА ТЕРРИТОРИИ РОССИЙСКОЙ ФЕДЕРАЦИИ</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182 1 03 00000 00 0000 000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104 000,00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106 206,64</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-27,58</w:t>
            </w:r>
          </w:p>
        </w:tc>
      </w:tr>
      <w:tr w:rsidR="002A6DE6" w:rsidRPr="002A6DE6" w:rsidTr="007F20A5">
        <w:trPr>
          <w:gridAfter w:val="2"/>
          <w:wAfter w:w="258" w:type="dxa"/>
          <w:trHeight w:val="301"/>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Акцизы по подакцизным товарам (продукции), производимым на территории Российской Федерации</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182 1 03 02000 01 0000 110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104 000,00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106 206,64</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-27,58</w:t>
            </w:r>
          </w:p>
        </w:tc>
      </w:tr>
      <w:tr w:rsidR="002A6DE6" w:rsidRPr="002A6DE6" w:rsidTr="007F20A5">
        <w:trPr>
          <w:gridAfter w:val="2"/>
          <w:wAfter w:w="258" w:type="dxa"/>
          <w:trHeight w:val="84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lastRenderedPageBreak/>
              <w:t xml:space="preserve">  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182 1 03 02230 01 0000 110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54 000,00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54 870,13</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1476"/>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 (по нормативам, установленным федеральным законом о федеральном бюджете в целях формирования дорожных фондов субъектов Российской Федерации)</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182 1 03 02231 01 0000 110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54 000,00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54 870,13</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1128"/>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от уплаты акцизов на моторные масла для дизельных и (или) карбюраторных (</w:t>
            </w:r>
            <w:proofErr w:type="spellStart"/>
            <w:r w:rsidRPr="002A6DE6">
              <w:rPr>
                <w:rFonts w:ascii="Arial CYR" w:eastAsia="Times New Roman" w:hAnsi="Arial CYR" w:cs="Arial CYR"/>
                <w:color w:val="000000"/>
                <w:sz w:val="16"/>
                <w:szCs w:val="16"/>
                <w:lang w:eastAsia="ru-RU"/>
              </w:rPr>
              <w:t>инжекторных</w:t>
            </w:r>
            <w:proofErr w:type="spellEnd"/>
            <w:r w:rsidRPr="002A6DE6">
              <w:rPr>
                <w:rFonts w:ascii="Arial CYR" w:eastAsia="Times New Roman" w:hAnsi="Arial CYR" w:cs="Arial CYR"/>
                <w:color w:val="000000"/>
                <w:sz w:val="16"/>
                <w:szCs w:val="16"/>
                <w:lang w:eastAsia="ru-RU"/>
              </w:rPr>
              <w:t>)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182 1 03 02240 01 0000 110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316,94</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1541"/>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от уплаты акцизов на моторные масла для дизельных и (или) карбюраторных (</w:t>
            </w:r>
            <w:proofErr w:type="spellStart"/>
            <w:r w:rsidRPr="002A6DE6">
              <w:rPr>
                <w:rFonts w:ascii="Arial CYR" w:eastAsia="Times New Roman" w:hAnsi="Arial CYR" w:cs="Arial CYR"/>
                <w:color w:val="000000"/>
                <w:sz w:val="16"/>
                <w:szCs w:val="16"/>
                <w:lang w:eastAsia="ru-RU"/>
              </w:rPr>
              <w:t>инжекторных</w:t>
            </w:r>
            <w:proofErr w:type="spellEnd"/>
            <w:r w:rsidRPr="002A6DE6">
              <w:rPr>
                <w:rFonts w:ascii="Arial CYR" w:eastAsia="Times New Roman" w:hAnsi="Arial CYR" w:cs="Arial CYR"/>
                <w:color w:val="000000"/>
                <w:sz w:val="16"/>
                <w:szCs w:val="16"/>
                <w:lang w:eastAsia="ru-RU"/>
              </w:rPr>
              <w:t>)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 (по нормативам, установленным федеральным законом о федеральном бюджете в целях формирования дорожных фондов субъектов Российской Федерации)</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182 1 03 02241 01 0000 110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316,94</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871"/>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182 1 03 02250 01 0000 110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56 000,00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56 991,99</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13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 (по нормативам, установленным федеральным законом о федеральном бюджете в целях формирования дорожных фондов субъектов Российской Федерации)</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182 1 03 02251 01 0000 110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56 000,00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56 991,99</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863"/>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182 1 03 02260 01 0000 110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-6 000,00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-5 972,42</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-27,58</w:t>
            </w:r>
          </w:p>
        </w:tc>
      </w:tr>
      <w:tr w:rsidR="002A6DE6" w:rsidRPr="002A6DE6" w:rsidTr="007F20A5">
        <w:trPr>
          <w:gridAfter w:val="2"/>
          <w:wAfter w:w="258" w:type="dxa"/>
          <w:trHeight w:val="1407"/>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lastRenderedPageBreak/>
              <w:t xml:space="preserve">  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 (по нормативам, установленным федеральным законом о федеральном бюджете в целях формирования дорожных фондов субъектов Российской Федерации)</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182 1 03 02261 01 0000 110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-6 000,00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-5 972,42</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-27,58</w:t>
            </w:r>
          </w:p>
        </w:tc>
      </w:tr>
      <w:tr w:rsidR="002A6DE6" w:rsidRPr="002A6DE6" w:rsidTr="007F20A5">
        <w:trPr>
          <w:gridAfter w:val="2"/>
          <w:wAfter w:w="258"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НАЛОГИ НА СОВОКУПНЫЙ ДОХОД</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182 1 05 00000 00 0000 000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390 000,00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390 012,50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Единый сельскохозяйственный налог</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182 1 05 03000 01 0000 110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390 000,00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390 012,50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Единый сельскохозяйственный налог</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182 1 05 03010 01 0000 110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390 000,00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390 012,50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561"/>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Единый сельскохозяйственный налог (сумма платежа (перерасчеты, недоимка и задолженность по соответствующему платежу, в том числе по отмененном</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182 1 05 03010 01 1000 110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390 012,50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НАЛОГИ НА ИМУЩЕСТВО</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182 1 06 00000 00 0000 000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246 000,00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232 684,09</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13 524,91</w:t>
            </w:r>
          </w:p>
        </w:tc>
      </w:tr>
      <w:tr w:rsidR="002A6DE6" w:rsidRPr="002A6DE6" w:rsidTr="007F20A5">
        <w:trPr>
          <w:gridAfter w:val="2"/>
          <w:wAfter w:w="258"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Налог на имущество физических лиц</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182 1 06 01000 00 0000 110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130 000,00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117 029,87</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12 970,13</w:t>
            </w:r>
          </w:p>
        </w:tc>
      </w:tr>
      <w:tr w:rsidR="002A6DE6" w:rsidRPr="002A6DE6" w:rsidTr="007F20A5">
        <w:trPr>
          <w:gridAfter w:val="2"/>
          <w:wAfter w:w="258" w:type="dxa"/>
          <w:trHeight w:val="507"/>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Налог на имущество физических лиц, взимаемый по ставкам, применяемым к объектам налогообложения, расположенным в границах городских поселений</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182 1 06 01030 13 0000 110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130 000,00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117 029,87</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12 970,13</w:t>
            </w:r>
          </w:p>
        </w:tc>
      </w:tr>
      <w:tr w:rsidR="002A6DE6" w:rsidRPr="002A6DE6" w:rsidTr="007F20A5">
        <w:trPr>
          <w:gridAfter w:val="2"/>
          <w:wAfter w:w="258" w:type="dxa"/>
          <w:trHeight w:val="926"/>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Налог на имущество физических лиц, взимаемый по ставкам, применяемым к объектам налогообложения, расположенным в границах городских поселений (сумма платежа (перерасчеты, недоимка и задолженность по соответствующему платежу, в том числе по отмененном</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182 1 06 01030 13 1000 110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117 029,87</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Земельный налог</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182 1 06 06000 00 0000 110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116 000,00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115 654,22</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554,78</w:t>
            </w:r>
          </w:p>
        </w:tc>
      </w:tr>
      <w:tr w:rsidR="002A6DE6" w:rsidRPr="002A6DE6" w:rsidTr="007F20A5">
        <w:trPr>
          <w:gridAfter w:val="2"/>
          <w:wAfter w:w="258"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Земельный налог с организаций</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182 1 06 06030 00 0000 110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95 000,00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95 209,00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Земельный налог с организаций, обладающих земельным участком, расположенным в границах городских поселений</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182 1 06 06033 13 0000 110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95 000,00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95 209,00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91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Земельный налог с организаций, обладающих земельным участком, расположенным в границах городских поселений (сумма платежа (перерасчеты, недоимка и задолженность по соответствующему платежу, в том числе по отмененном</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182 1 06 06033 13 1000 110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95 209,00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Земельный налог с физических лиц</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182 1 06 06040 00 0000 110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21 000,00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20 445,22</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554,78</w:t>
            </w:r>
          </w:p>
        </w:tc>
      </w:tr>
      <w:tr w:rsidR="002A6DE6" w:rsidRPr="002A6DE6" w:rsidTr="007F20A5">
        <w:trPr>
          <w:gridAfter w:val="2"/>
          <w:wAfter w:w="258" w:type="dxa"/>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Земельный налог с физических лиц, обладающих земельным участком, расположенным в границах городских поселений</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182 1 06 06043 13 0000 110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21 000,00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20 445,22</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554,78</w:t>
            </w:r>
          </w:p>
        </w:tc>
      </w:tr>
      <w:tr w:rsidR="002A6DE6" w:rsidRPr="002A6DE6" w:rsidTr="007F20A5">
        <w:trPr>
          <w:gridAfter w:val="2"/>
          <w:wAfter w:w="258" w:type="dxa"/>
          <w:trHeight w:val="91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Земельный налог с физических лиц, обладающих земельным участком, расположенным в границах городских поселений (сумма платежа (перерасчеты, недоимка и задолженность по соответствующему платежу, в том числе по отмененном</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182 1 06 06043 13 1000 110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20 445,22</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НАЛОГОВЫЕ И НЕНАЛОГОВЫЕ ДОХОДЫ</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929 1 00 00000 00 0000 000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2 153 000,00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2 341 951,97</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59 440,93</w:t>
            </w:r>
          </w:p>
        </w:tc>
      </w:tr>
      <w:tr w:rsidR="002A6DE6" w:rsidRPr="002A6DE6" w:rsidTr="007F20A5">
        <w:trPr>
          <w:gridAfter w:val="2"/>
          <w:wAfter w:w="258"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ГОСУДАРСТВЕННАЯ ПОШЛИНА</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929 1 08 00000 00 0000 000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300,00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700,00</w:t>
            </w:r>
          </w:p>
        </w:tc>
      </w:tr>
      <w:tr w:rsidR="002A6DE6" w:rsidRPr="002A6DE6" w:rsidTr="007F20A5">
        <w:trPr>
          <w:gridAfter w:val="2"/>
          <w:wAfter w:w="258" w:type="dxa"/>
          <w:trHeight w:val="69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lastRenderedPageBreak/>
              <w:t xml:space="preserve">  Государственная пошлина за совершение нотариальных действий (за исключением действий, совершаемых консульскими учреждениями Российской Федерации)</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929 1 08 04000 01 0000 110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300,00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700,00</w:t>
            </w:r>
          </w:p>
        </w:tc>
      </w:tr>
      <w:tr w:rsidR="002A6DE6" w:rsidRPr="002A6DE6" w:rsidTr="007F20A5">
        <w:trPr>
          <w:gridAfter w:val="2"/>
          <w:wAfter w:w="258" w:type="dxa"/>
          <w:trHeight w:val="808"/>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Государственная пошлина за совершение нотариальных действий должностными лицами органов местного самоуправления, уполномоченными в соответствии с законодательными актами Российской Федерации на совершение нотариальных действий</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929 1 08 04020 01 0000 110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300,00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700,00</w:t>
            </w:r>
          </w:p>
        </w:tc>
      </w:tr>
      <w:tr w:rsidR="002A6DE6" w:rsidRPr="002A6DE6" w:rsidTr="007F20A5">
        <w:trPr>
          <w:gridAfter w:val="2"/>
          <w:wAfter w:w="258" w:type="dxa"/>
          <w:trHeight w:val="1301"/>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Государственная пошлина за совершение нотариальных действий должностными лицами органов местного самоуправления, уполномоченными в соответствии с законодательными актами Российской Федерации на совершение нотариальных действий (сумма платежа (перерасчеты, недоимка и задолженность по соответствующему платежу, в том числе по отмененному)</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929 1 08 04020 01 1000 110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300,00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55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ОТ ИСПОЛЬЗОВАНИЯ ИМУЩЕСТВА, НАХОДЯЩЕГОСЯ В ГОСУДАРСТВЕННОЙ И МУНИЦИПАЛЬНОЙ СОБСТВЕННОСТИ</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929 1 11 00000 00 0000 000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1 427 000,00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1 376 465,95</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56 947,54</w:t>
            </w:r>
          </w:p>
        </w:tc>
      </w:tr>
      <w:tr w:rsidR="002A6DE6" w:rsidRPr="002A6DE6" w:rsidTr="007F20A5">
        <w:trPr>
          <w:gridAfter w:val="2"/>
          <w:wAfter w:w="258" w:type="dxa"/>
          <w:trHeight w:val="974"/>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929 1 11 05000 00 0000 120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1 267 000,00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1 210 180,82</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56 947,54</w:t>
            </w:r>
          </w:p>
        </w:tc>
      </w:tr>
      <w:tr w:rsidR="002A6DE6" w:rsidRPr="002A6DE6" w:rsidTr="007F20A5">
        <w:trPr>
          <w:gridAfter w:val="2"/>
          <w:wAfter w:w="258" w:type="dxa"/>
          <w:trHeight w:val="863"/>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929 1 11 05010 00 0000 120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214 000,00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212 601,11</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1 398,89</w:t>
            </w:r>
          </w:p>
        </w:tc>
      </w:tr>
      <w:tr w:rsidR="002A6DE6" w:rsidRPr="002A6DE6" w:rsidTr="007F20A5">
        <w:trPr>
          <w:gridAfter w:val="2"/>
          <w:wAfter w:w="258" w:type="dxa"/>
          <w:trHeight w:val="106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поселений, а также средства от продажи права на заключение договоров аренды указанных земельных участков</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929 1 11 05013 13 0000 120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214 000,00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212 601,11</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1 398,89</w:t>
            </w:r>
          </w:p>
        </w:tc>
      </w:tr>
      <w:tr w:rsidR="002A6DE6" w:rsidRPr="002A6DE6" w:rsidTr="007F20A5">
        <w:trPr>
          <w:gridAfter w:val="2"/>
          <w:wAfter w:w="258" w:type="dxa"/>
          <w:trHeight w:val="948"/>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от сдачи в аренду имущества, находящегося в оперативном управлении органов государственной власти, органов местного самоуправления, органов управления государственными внебюджетными фондами и созданных ими учреждений (за исключением имущества бюджетных и автономных учреждений)</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929 1 11 05030 00 0000 120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124 000,00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124 128,36</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68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от сдачи в аренду имущества, находящегося в оперативном управлении органов управления городских поселений и созданных ими учреждений (за исключением имущества муниципальных бюджетных и автономных учреждений)</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929 1 11 05035 13 0000 120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124 000,00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124 128,36</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453"/>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от сдачи в аренду имущества, составляющего государственную (муниципальную) казну (за исключением земельных участков)</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929 1 11 05070 00 0000 120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873 451,35</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55 548,65</w:t>
            </w:r>
          </w:p>
        </w:tc>
      </w:tr>
      <w:tr w:rsidR="002A6DE6" w:rsidRPr="002A6DE6" w:rsidTr="007F20A5">
        <w:trPr>
          <w:gridAfter w:val="2"/>
          <w:wAfter w:w="258" w:type="dxa"/>
          <w:trHeight w:val="557"/>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lastRenderedPageBreak/>
              <w:t xml:space="preserve">  Доходы от сдачи в аренду имущества, составляющего казну городских поселений (за исключением земельных участков)</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929 1 11 05075 13 0000 120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873 451,35</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55 548,65</w:t>
            </w:r>
          </w:p>
        </w:tc>
      </w:tr>
      <w:tr w:rsidR="002A6DE6" w:rsidRPr="002A6DE6" w:rsidTr="007F20A5">
        <w:trPr>
          <w:gridAfter w:val="2"/>
          <w:wAfter w:w="258" w:type="dxa"/>
          <w:trHeight w:val="989"/>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929 1 11 09000 00 0000 120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160 000,00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166 285,13</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1018"/>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Прочие поступления от использования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929 1 11 09040 00 0000 120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160 000,00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166 285,13</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892"/>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Прочие поступления от использования имущества, находящегося в собственности городских поселений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929 1 11 09045 13 0000 120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160 000,00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166 285,13</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39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ОТ ОКАЗАНИЯ ПЛАТНЫХ УСЛУГ И КОМПЕНСАЦИИ ЗАТРАТ ГОСУДАРСТВА</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929 1 13 00000 00 0000 000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561 000,00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603 126,89</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1 642,63</w:t>
            </w:r>
          </w:p>
        </w:tc>
      </w:tr>
      <w:tr w:rsidR="002A6DE6" w:rsidRPr="002A6DE6" w:rsidTr="007F20A5">
        <w:trPr>
          <w:gridAfter w:val="2"/>
          <w:wAfter w:w="258" w:type="dxa"/>
          <w:trHeight w:val="132"/>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от компенсации затрат государства</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929 1 13 02000 00 0000 130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561 000,00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603 126,89</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1 642,63</w:t>
            </w:r>
          </w:p>
        </w:tc>
      </w:tr>
      <w:tr w:rsidR="002A6DE6" w:rsidRPr="002A6DE6" w:rsidTr="007F20A5">
        <w:trPr>
          <w:gridAfter w:val="2"/>
          <w:wAfter w:w="258" w:type="dxa"/>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поступающие в порядке возмещения расходов, понесенных в связи с эксплуатацией имущества</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929 1 13 02060 00 0000 130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558 000,00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601 769,52</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581"/>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поступающие в порядке возмещения расходов, понесенных в связи с эксплуатацией имущества городских поселений</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929 1 13 02065 13 0000 130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558 000,00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601 769,52</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Прочие доходы от компенсации затрат государства</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929 1 13 02990 00 0000 130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1 357,37</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1 642,63</w:t>
            </w:r>
          </w:p>
        </w:tc>
      </w:tr>
      <w:tr w:rsidR="002A6DE6" w:rsidRPr="002A6DE6" w:rsidTr="007F20A5">
        <w:trPr>
          <w:gridAfter w:val="2"/>
          <w:wAfter w:w="258" w:type="dxa"/>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Прочие доходы от компенсации затрат бюджетов городских поселений</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929 1 13 02995 13 0000 130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1 357,37</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1 642,63</w:t>
            </w:r>
          </w:p>
        </w:tc>
      </w:tr>
      <w:tr w:rsidR="002A6DE6" w:rsidRPr="002A6DE6" w:rsidTr="007F20A5">
        <w:trPr>
          <w:gridAfter w:val="2"/>
          <w:wAfter w:w="258" w:type="dxa"/>
          <w:trHeight w:val="33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ОТ ПРОДАЖИ МАТЕРИАЛЬНЫХ И НЕМАТЕРИАЛЬНЫХ АКТИВОВ</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929 1 14 00000 00 0000 000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119 000,00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316 861,74</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393"/>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от продажи земельных участков, находящихся в государственной и муниципальной собственности</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929 1 14 06000 00 0000 430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119 000,00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316 861,74</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272"/>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от продажи земельных участков, государственная собственность на которые не разграничена</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929 1 14 06010 00 0000 430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119 000,00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316 861,74</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461"/>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от продажи земельных участков, государственная собственность на которые не разграничена и которые расположены в границах городских поселений</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929 1 14 06013 13 0000 430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119 000,00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316 861,74</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18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ШТРАФЫ, САНКЦИИ, ВОЗМЕЩЕНИЕ УЩЕРБА</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929 1 16 00000 00 0000 000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45 000,00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45 197,39</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150,76</w:t>
            </w:r>
          </w:p>
        </w:tc>
      </w:tr>
      <w:tr w:rsidR="002A6DE6" w:rsidRPr="002A6DE6" w:rsidTr="007F20A5">
        <w:trPr>
          <w:gridAfter w:val="2"/>
          <w:wAfter w:w="258" w:type="dxa"/>
          <w:trHeight w:val="1123"/>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Штрафы, неустойки, пени, уплаченные в соответствии с законом или договором в случае неисполнения или ненадлежащего исполнения обязательств перед государственным (муниципальным) органом, органом управления государственным внебюджетным фондом, казенным учреждением, Центральным банком Российской Федерации, иной организацией, действующей от имени Российской Федерации</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929 1 16 07000 00 0000 140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45 000,00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45 197,39</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150,76</w:t>
            </w:r>
          </w:p>
        </w:tc>
      </w:tr>
      <w:tr w:rsidR="002A6DE6" w:rsidRPr="002A6DE6" w:rsidTr="007F20A5">
        <w:trPr>
          <w:gridAfter w:val="2"/>
          <w:wAfter w:w="258" w:type="dxa"/>
          <w:trHeight w:val="698"/>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lastRenderedPageBreak/>
              <w:t xml:space="preserve">  Штрафы, неустойки, пени, уплаченные в случае просрочки исполнения поставщиком (подрядчиком, исполнителем) обязательств, предусмотренных государственным (муниципальным) контрактом</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929 1 16 07010 00 0000 140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43 000,00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43 348,15</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808"/>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Штрафы, неустойки, пени, уплаченные в случае просрочки исполнения поставщиком (подрядчиком, исполнителем) обязательств, предусмотренных муниципальным контрактом, заключенным муниципальным органом, казенным учреждением городского поселения</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929 1 16 07010 13 0000 140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43 000,00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43 348,15</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1018"/>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Иные штрафы, неустойки, пени, уплаченные в соответствии с законом или договором в случае неисполнения или ненадлежащего исполнения обязательств перед государственным (муниципальным) органом, казенным учреждением, Центральным банком Российской Федерации, государственной корпорацией</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929 1 16 07090 00 0000 140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1 849,24</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150,76</w:t>
            </w:r>
          </w:p>
        </w:tc>
      </w:tr>
      <w:tr w:rsidR="002A6DE6" w:rsidRPr="002A6DE6" w:rsidTr="007F20A5">
        <w:trPr>
          <w:gridAfter w:val="2"/>
          <w:wAfter w:w="258" w:type="dxa"/>
          <w:trHeight w:val="892"/>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Иные штрафы, неустойки, пени, уплаченные в соответствии с законом или договором в случае неисполнения или ненадлежащего исполнения обязательств перед муниципальным органом (муниципальным казенным учреждением) городского поселения</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929 1 16 07090 13 0000 140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2 000,00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1 849,24</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150,76</w:t>
            </w:r>
          </w:p>
        </w:tc>
      </w:tr>
      <w:tr w:rsidR="002A6DE6" w:rsidRPr="002A6DE6" w:rsidTr="007F20A5">
        <w:trPr>
          <w:gridAfter w:val="2"/>
          <w:wAfter w:w="258" w:type="dxa"/>
          <w:trHeight w:val="112"/>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БЕЗВОЗМЕЗДНЫЕ ПОСТУПЛЕНИЯ</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929 2 00 00000 00 0000 000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1 246 787,06</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1 246 787,06</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БЕЗВОЗМЕЗДНЫЕ ПОСТУПЛЕНИЯ ОТ ДРУГИХ БЮДЖЕТОВ БЮДЖЕТНОЙ СИСТЕМЫ РОССИЙСКОЙ ФЕДЕРАЦИИ</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929 2 02 00000 00 0000 000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1 044 577,06</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1 044 577,06</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349"/>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Субсидии бюджетам бюджетной системы Российской Федерации (межбюджетные субсидии)</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929 2 02 20000 00 0000 150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669 139,06</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669 139,06</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383"/>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Субсидии бюджетам на реализацию программ формирования современной городской среды</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929 2 02 25555 00 0000 150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479 575,00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479 575,00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Субсидии бюджетам городских поселений на реализацию программ формирования современной городской среды</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929 2 02 25555 13 0000 150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479 575,00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479 575,00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142"/>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Прочие субсидии</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929 2 02 29999 00 0000 150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189 564,06</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189 564,06</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23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Прочие субсидии бюджетам городских поселений</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929 2 02 29999 13 0000 150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189 564,06</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189 564,06</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27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Субвенции бюджетам бюджетной системы Российской Федерации</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929 2 02 30000 00 0000 150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375 438,00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375 438,00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Субвенции местным бюджетам на выполнение передаваемых полномочий субъектов Российской Федерации</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929 2 02 30024 00 0000 150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32 300,00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32 300,00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Субвенции бюджетам городских поселений на выполнение передаваемых полномочий субъектов Российской Федерации</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929 2 02 30024 13 0000 150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32 300,00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32 300,00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481"/>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Субвенции бюджетам на осуществление первичного воинского учета органами местного самоуправления поселений, муниципальных и городских округов</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929 2 02 35118 00 0000 150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343 138,00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343 138,00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617"/>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Субвенции бюджетам городских поселений на осуществление первичного воинского учета органами местного самоуправления поселений, муниципальных и городских округов</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929 2 02 35118 13 0000 150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343 138,00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343 138,00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31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БЕЗВОЗМЕЗДНЫЕ ПОСТУПЛЕНИЯ ОТ НЕГОСУДАРСТВЕННЫХ ОРГАНИЗАЦИЙ</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929 2 04 00000 00 0000 000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150 000,00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150 000,00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273"/>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Безвозмездные поступления от негосударственных организаций в бюджеты городских поселений</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929 2 04 05000 13 0000 150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150 000,00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150 000,00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557"/>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lastRenderedPageBreak/>
              <w:t xml:space="preserve">  Поступления от денежных пожертвований, предоставляемых негосударственными организациями получателям средств бюджетов городских поселений</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929 2 04 05020 13 0000 150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150 000,00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150 000,00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847"/>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БЮДЖЕТОВ БЮДЖЕТНОЙ СИСТЕМЫ РОССИЙСКОЙ ФЕДЕРАЦИИ ОТ ВОЗВРАТА ОСТАТКОВ СУБСИДИЙ, СУБВЕНЦИЙ И ИНЫХ МЕЖБЮДЖЕТНЫХ ТРАНСФЕРТОВ, ИМЕЮЩИХ ЦЕЛЕВОЕ НАЗНАЧЕНИЕ, ПРОШЛЫХ ЛЕТ</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929 2 18 00000 00 0000 000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52 210,00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52 210,00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1044"/>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бюджетов бюджетной системы Российской Федерации от возврата бюджетами бюджетной системы Российской Федерации остатков субсидий, субвенций и иных межбюджетных трансфертов, имеющих целевое назначение, прошлых лет, а также от возврата организациями остатков субсидий прошлых лет</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929 2 18 00000 00 0000 150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52 210,00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52 210,00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1074"/>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бюджетов городских поселений от возврата бюджетами бюджетной системы Российской Федерации остатков субсидий, субвенций и иных межбюджетных трансфертов, имеющих целевое назначение, прошлых лет, а также от возврата организациями остатков субсидий прошлых лет</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929 2 18 00000 13 0000 150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52 210,00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52 210,00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679"/>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бюджетов городских поселений от возврата остатков субсидий, субвенций и иных межбюджетных трансфертов, имеющих целевое назначение, прошлых лет из бюджетов муниципальных районов</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929 2 18 60010 13 0000 150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52 210,00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52 210,00</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207"/>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НАЛОГОВЫЕ И НЕНАЛОГОВЫЕ ДОХОДЫ</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963 1 00 00000 00 0000 000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30,83</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5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ОТ ИСПОЛЬЗОВАНИЯ ИМУЩЕСТВА, НАХОДЯЩЕГОСЯ В ГОСУДАРСТВЕННОЙ И МУНИЦИПАЛЬНОЙ СОБСТВЕННОСТИ</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963 1 11 00000 00 0000 000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30,83</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971"/>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963 1 11 05000 00 0000 120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30,83</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859"/>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963 1 11 05010 00 0000 120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30,83</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2A6DE6" w:rsidRPr="002A6DE6" w:rsidTr="007F20A5">
        <w:trPr>
          <w:gridAfter w:val="2"/>
          <w:wAfter w:w="258" w:type="dxa"/>
          <w:trHeight w:val="914"/>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2A6DE6" w:rsidRPr="002A6DE6" w:rsidRDefault="002A6DE6" w:rsidP="002A6DE6">
            <w:pPr>
              <w:spacing w:after="0" w:line="240" w:lineRule="auto"/>
              <w:ind w:firstLineChars="200" w:firstLine="320"/>
              <w:jc w:val="both"/>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 xml:space="preserve">  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поселений, а также средства от продажи права на заключение договоров аренды указанных земельных участков</w:t>
            </w:r>
          </w:p>
        </w:tc>
        <w:tc>
          <w:tcPr>
            <w:tcW w:w="860" w:type="dxa"/>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010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center"/>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963 1 11 05013 13 0000 120</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30,83</w:t>
            </w:r>
          </w:p>
        </w:tc>
        <w:tc>
          <w:tcPr>
            <w:tcW w:w="1616" w:type="dxa"/>
            <w:gridSpan w:val="2"/>
            <w:tcBorders>
              <w:top w:val="nil"/>
              <w:left w:val="nil"/>
              <w:bottom w:val="single" w:sz="4" w:space="0" w:color="000000"/>
              <w:right w:val="single" w:sz="4" w:space="0" w:color="000000"/>
            </w:tcBorders>
            <w:shd w:val="clear" w:color="auto" w:fill="auto"/>
            <w:noWrap/>
            <w:vAlign w:val="bottom"/>
            <w:hideMark/>
          </w:tcPr>
          <w:p w:rsidR="002A6DE6" w:rsidRPr="002A6DE6" w:rsidRDefault="002A6DE6" w:rsidP="002A6DE6">
            <w:pPr>
              <w:spacing w:after="0" w:line="240" w:lineRule="auto"/>
              <w:jc w:val="right"/>
              <w:rPr>
                <w:rFonts w:ascii="Arial CYR" w:eastAsia="Times New Roman" w:hAnsi="Arial CYR" w:cs="Arial CYR"/>
                <w:color w:val="000000"/>
                <w:sz w:val="16"/>
                <w:szCs w:val="16"/>
                <w:lang w:eastAsia="ru-RU"/>
              </w:rPr>
            </w:pPr>
            <w:r w:rsidRPr="002A6DE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282"/>
        </w:trPr>
        <w:tc>
          <w:tcPr>
            <w:tcW w:w="12160" w:type="dxa"/>
            <w:gridSpan w:val="8"/>
            <w:tcBorders>
              <w:top w:val="nil"/>
              <w:left w:val="nil"/>
              <w:bottom w:val="nil"/>
              <w:right w:val="nil"/>
            </w:tcBorders>
            <w:shd w:val="clear" w:color="auto" w:fill="auto"/>
            <w:noWrap/>
            <w:vAlign w:val="bottom"/>
            <w:hideMark/>
          </w:tcPr>
          <w:p w:rsidR="00D51136" w:rsidRPr="00D51136" w:rsidRDefault="00D51136" w:rsidP="00D51136">
            <w:pPr>
              <w:spacing w:after="0" w:line="240" w:lineRule="auto"/>
              <w:jc w:val="center"/>
              <w:rPr>
                <w:rFonts w:ascii="Arial CYR" w:eastAsia="Times New Roman" w:hAnsi="Arial CYR" w:cs="Arial CYR"/>
                <w:b/>
                <w:bCs/>
                <w:color w:val="000000"/>
                <w:sz w:val="22"/>
                <w:lang w:eastAsia="ru-RU"/>
              </w:rPr>
            </w:pPr>
            <w:r>
              <w:rPr>
                <w:rFonts w:ascii="Arial CYR" w:eastAsia="Times New Roman" w:hAnsi="Arial CYR" w:cs="Arial CYR"/>
                <w:b/>
                <w:bCs/>
                <w:color w:val="000000"/>
                <w:sz w:val="22"/>
                <w:lang w:eastAsia="ru-RU"/>
              </w:rPr>
              <w:t xml:space="preserve">                                                  </w:t>
            </w:r>
            <w:r w:rsidRPr="00D51136">
              <w:rPr>
                <w:rFonts w:ascii="Arial CYR" w:eastAsia="Times New Roman" w:hAnsi="Arial CYR" w:cs="Arial CYR"/>
                <w:b/>
                <w:bCs/>
                <w:color w:val="000000"/>
                <w:sz w:val="22"/>
                <w:lang w:eastAsia="ru-RU"/>
              </w:rPr>
              <w:t>2. Расходы бюджета</w:t>
            </w:r>
          </w:p>
        </w:tc>
        <w:tc>
          <w:tcPr>
            <w:tcW w:w="1678" w:type="dxa"/>
            <w:gridSpan w:val="3"/>
            <w:tcBorders>
              <w:top w:val="nil"/>
              <w:left w:val="nil"/>
              <w:bottom w:val="nil"/>
              <w:right w:val="nil"/>
            </w:tcBorders>
            <w:shd w:val="clear" w:color="auto" w:fill="auto"/>
            <w:noWrap/>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w:t>
            </w:r>
          </w:p>
        </w:tc>
      </w:tr>
      <w:tr w:rsidR="00D51136" w:rsidRPr="00D51136" w:rsidTr="007F20A5">
        <w:trPr>
          <w:gridAfter w:val="1"/>
          <w:wAfter w:w="196" w:type="dxa"/>
          <w:trHeight w:val="282"/>
        </w:trPr>
        <w:tc>
          <w:tcPr>
            <w:tcW w:w="4820" w:type="dxa"/>
            <w:tcBorders>
              <w:top w:val="nil"/>
              <w:left w:val="nil"/>
              <w:bottom w:val="single" w:sz="4" w:space="0" w:color="000000"/>
              <w:right w:val="nil"/>
            </w:tcBorders>
            <w:shd w:val="clear" w:color="auto" w:fill="auto"/>
            <w:noWrap/>
            <w:vAlign w:val="bottom"/>
            <w:hideMark/>
          </w:tcPr>
          <w:p w:rsidR="00D51136" w:rsidRPr="00D51136" w:rsidRDefault="00D51136" w:rsidP="00D51136">
            <w:pPr>
              <w:spacing w:after="0" w:line="240" w:lineRule="auto"/>
              <w:jc w:val="center"/>
              <w:rPr>
                <w:rFonts w:ascii="Arial CYR" w:eastAsia="Times New Roman" w:hAnsi="Arial CYR" w:cs="Arial CYR"/>
                <w:b/>
                <w:bCs/>
                <w:color w:val="000000"/>
                <w:sz w:val="22"/>
                <w:lang w:eastAsia="ru-RU"/>
              </w:rPr>
            </w:pPr>
            <w:r w:rsidRPr="00D51136">
              <w:rPr>
                <w:rFonts w:ascii="Arial CYR" w:eastAsia="Times New Roman" w:hAnsi="Arial CYR" w:cs="Arial CYR"/>
                <w:b/>
                <w:bCs/>
                <w:color w:val="000000"/>
                <w:sz w:val="22"/>
                <w:lang w:eastAsia="ru-RU"/>
              </w:rPr>
              <w:t> </w:t>
            </w:r>
          </w:p>
        </w:tc>
        <w:tc>
          <w:tcPr>
            <w:tcW w:w="860" w:type="dxa"/>
            <w:tcBorders>
              <w:top w:val="nil"/>
              <w:left w:val="nil"/>
              <w:bottom w:val="single" w:sz="4" w:space="0" w:color="000000"/>
              <w:right w:val="nil"/>
            </w:tcBorders>
            <w:shd w:val="clear" w:color="auto" w:fill="auto"/>
            <w:noWrap/>
            <w:vAlign w:val="bottom"/>
            <w:hideMark/>
          </w:tcPr>
          <w:p w:rsidR="00D51136" w:rsidRPr="00D51136" w:rsidRDefault="00D51136" w:rsidP="00D51136">
            <w:pPr>
              <w:spacing w:after="0" w:line="240" w:lineRule="auto"/>
              <w:jc w:val="center"/>
              <w:rPr>
                <w:rFonts w:ascii="Arial CYR" w:eastAsia="Times New Roman" w:hAnsi="Arial CYR" w:cs="Arial CYR"/>
                <w:b/>
                <w:bCs/>
                <w:color w:val="000000"/>
                <w:sz w:val="22"/>
                <w:lang w:eastAsia="ru-RU"/>
              </w:rPr>
            </w:pPr>
            <w:r w:rsidRPr="00D51136">
              <w:rPr>
                <w:rFonts w:ascii="Arial CYR" w:eastAsia="Times New Roman" w:hAnsi="Arial CYR" w:cs="Arial CYR"/>
                <w:b/>
                <w:bCs/>
                <w:color w:val="000000"/>
                <w:sz w:val="22"/>
                <w:lang w:eastAsia="ru-RU"/>
              </w:rPr>
              <w:t> </w:t>
            </w:r>
          </w:p>
        </w:tc>
        <w:tc>
          <w:tcPr>
            <w:tcW w:w="2440" w:type="dxa"/>
            <w:gridSpan w:val="2"/>
            <w:tcBorders>
              <w:top w:val="nil"/>
              <w:left w:val="nil"/>
              <w:bottom w:val="single" w:sz="4" w:space="0" w:color="000000"/>
              <w:right w:val="nil"/>
            </w:tcBorders>
            <w:shd w:val="clear" w:color="auto" w:fill="auto"/>
            <w:noWrap/>
            <w:vAlign w:val="bottom"/>
            <w:hideMark/>
          </w:tcPr>
          <w:p w:rsidR="00D51136" w:rsidRPr="00D51136" w:rsidRDefault="00D51136" w:rsidP="00D51136">
            <w:pPr>
              <w:spacing w:after="0" w:line="240" w:lineRule="auto"/>
              <w:jc w:val="center"/>
              <w:rPr>
                <w:rFonts w:ascii="Arial CYR" w:eastAsia="Times New Roman" w:hAnsi="Arial CYR" w:cs="Arial CYR"/>
                <w:b/>
                <w:bCs/>
                <w:color w:val="000000"/>
                <w:sz w:val="22"/>
                <w:lang w:eastAsia="ru-RU"/>
              </w:rPr>
            </w:pPr>
            <w:r w:rsidRPr="00D51136">
              <w:rPr>
                <w:rFonts w:ascii="Arial CYR" w:eastAsia="Times New Roman" w:hAnsi="Arial CYR" w:cs="Arial CYR"/>
                <w:b/>
                <w:bCs/>
                <w:color w:val="000000"/>
                <w:sz w:val="22"/>
                <w:lang w:eastAsia="ru-RU"/>
              </w:rPr>
              <w:t> </w:t>
            </w:r>
          </w:p>
        </w:tc>
        <w:tc>
          <w:tcPr>
            <w:tcW w:w="2020" w:type="dxa"/>
            <w:gridSpan w:val="2"/>
            <w:tcBorders>
              <w:top w:val="nil"/>
              <w:left w:val="nil"/>
              <w:bottom w:val="single" w:sz="4" w:space="0" w:color="000000"/>
              <w:right w:val="nil"/>
            </w:tcBorders>
            <w:shd w:val="clear" w:color="auto" w:fill="auto"/>
            <w:noWrap/>
            <w:vAlign w:val="bottom"/>
            <w:hideMark/>
          </w:tcPr>
          <w:p w:rsidR="00D51136" w:rsidRPr="00D51136" w:rsidRDefault="00D51136" w:rsidP="00D51136">
            <w:pPr>
              <w:spacing w:after="0" w:line="240" w:lineRule="auto"/>
              <w:jc w:val="center"/>
              <w:rPr>
                <w:rFonts w:ascii="Arial CYR" w:eastAsia="Times New Roman" w:hAnsi="Arial CYR" w:cs="Arial CYR"/>
                <w:b/>
                <w:bCs/>
                <w:color w:val="000000"/>
                <w:sz w:val="22"/>
                <w:lang w:eastAsia="ru-RU"/>
              </w:rPr>
            </w:pPr>
            <w:r w:rsidRPr="00D51136">
              <w:rPr>
                <w:rFonts w:ascii="Arial CYR" w:eastAsia="Times New Roman" w:hAnsi="Arial CYR" w:cs="Arial CYR"/>
                <w:b/>
                <w:bCs/>
                <w:color w:val="000000"/>
                <w:sz w:val="22"/>
                <w:lang w:eastAsia="ru-RU"/>
              </w:rPr>
              <w:t> </w:t>
            </w:r>
          </w:p>
        </w:tc>
        <w:tc>
          <w:tcPr>
            <w:tcW w:w="2020" w:type="dxa"/>
            <w:gridSpan w:val="2"/>
            <w:tcBorders>
              <w:top w:val="nil"/>
              <w:left w:val="nil"/>
              <w:bottom w:val="single" w:sz="4" w:space="0" w:color="000000"/>
              <w:right w:val="nil"/>
            </w:tcBorders>
            <w:shd w:val="clear" w:color="auto" w:fill="auto"/>
            <w:noWrap/>
            <w:vAlign w:val="bottom"/>
            <w:hideMark/>
          </w:tcPr>
          <w:p w:rsidR="00D51136" w:rsidRPr="00D51136" w:rsidRDefault="00D51136" w:rsidP="00D51136">
            <w:pPr>
              <w:spacing w:after="0" w:line="240" w:lineRule="auto"/>
              <w:jc w:val="center"/>
              <w:rPr>
                <w:rFonts w:ascii="Arial CYR" w:eastAsia="Times New Roman" w:hAnsi="Arial CYR" w:cs="Arial CYR"/>
                <w:b/>
                <w:bCs/>
                <w:color w:val="000000"/>
                <w:sz w:val="22"/>
                <w:lang w:eastAsia="ru-RU"/>
              </w:rPr>
            </w:pPr>
            <w:r w:rsidRPr="00D51136">
              <w:rPr>
                <w:rFonts w:ascii="Arial CYR" w:eastAsia="Times New Roman" w:hAnsi="Arial CYR" w:cs="Arial CYR"/>
                <w:b/>
                <w:bCs/>
                <w:color w:val="000000"/>
                <w:sz w:val="22"/>
                <w:lang w:eastAsia="ru-RU"/>
              </w:rPr>
              <w:t> </w:t>
            </w:r>
          </w:p>
        </w:tc>
        <w:tc>
          <w:tcPr>
            <w:tcW w:w="1678" w:type="dxa"/>
            <w:gridSpan w:val="3"/>
            <w:tcBorders>
              <w:top w:val="nil"/>
              <w:left w:val="nil"/>
              <w:bottom w:val="single" w:sz="4" w:space="0" w:color="000000"/>
              <w:right w:val="nil"/>
            </w:tcBorders>
            <w:shd w:val="clear" w:color="auto" w:fill="auto"/>
            <w:noWrap/>
            <w:vAlign w:val="bottom"/>
            <w:hideMark/>
          </w:tcPr>
          <w:p w:rsidR="00D51136" w:rsidRPr="00D51136" w:rsidRDefault="00D51136" w:rsidP="00D51136">
            <w:pPr>
              <w:spacing w:after="0" w:line="240" w:lineRule="auto"/>
              <w:jc w:val="center"/>
              <w:rPr>
                <w:rFonts w:ascii="Arial CYR" w:eastAsia="Times New Roman" w:hAnsi="Arial CYR" w:cs="Arial CYR"/>
                <w:b/>
                <w:bCs/>
                <w:color w:val="000000"/>
                <w:sz w:val="22"/>
                <w:lang w:eastAsia="ru-RU"/>
              </w:rPr>
            </w:pPr>
            <w:r w:rsidRPr="00D51136">
              <w:rPr>
                <w:rFonts w:ascii="Arial CYR" w:eastAsia="Times New Roman" w:hAnsi="Arial CYR" w:cs="Arial CYR"/>
                <w:b/>
                <w:bCs/>
                <w:color w:val="000000"/>
                <w:sz w:val="22"/>
                <w:lang w:eastAsia="ru-RU"/>
              </w:rPr>
              <w:t> </w:t>
            </w:r>
          </w:p>
        </w:tc>
      </w:tr>
      <w:tr w:rsidR="00D51136" w:rsidRPr="00D51136" w:rsidTr="007F20A5">
        <w:trPr>
          <w:gridAfter w:val="1"/>
          <w:wAfter w:w="196" w:type="dxa"/>
          <w:trHeight w:val="240"/>
        </w:trPr>
        <w:tc>
          <w:tcPr>
            <w:tcW w:w="4820" w:type="dxa"/>
            <w:vMerge w:val="restart"/>
            <w:tcBorders>
              <w:top w:val="nil"/>
              <w:left w:val="single" w:sz="4" w:space="0" w:color="000000"/>
              <w:bottom w:val="single" w:sz="4" w:space="0" w:color="000000"/>
              <w:right w:val="single" w:sz="4" w:space="0" w:color="000000"/>
            </w:tcBorders>
            <w:shd w:val="clear" w:color="auto" w:fill="auto"/>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Наименование показателя</w:t>
            </w:r>
          </w:p>
        </w:tc>
        <w:tc>
          <w:tcPr>
            <w:tcW w:w="860" w:type="dxa"/>
            <w:vMerge w:val="restart"/>
            <w:tcBorders>
              <w:top w:val="nil"/>
              <w:left w:val="single" w:sz="4" w:space="0" w:color="000000"/>
              <w:bottom w:val="single" w:sz="4" w:space="0" w:color="000000"/>
              <w:right w:val="single" w:sz="4" w:space="0" w:color="000000"/>
            </w:tcBorders>
            <w:shd w:val="clear" w:color="auto" w:fill="auto"/>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Код строки</w:t>
            </w:r>
          </w:p>
        </w:tc>
        <w:tc>
          <w:tcPr>
            <w:tcW w:w="2440" w:type="dxa"/>
            <w:gridSpan w:val="2"/>
            <w:vMerge w:val="restart"/>
            <w:tcBorders>
              <w:top w:val="nil"/>
              <w:left w:val="single" w:sz="4" w:space="0" w:color="000000"/>
              <w:bottom w:val="single" w:sz="4" w:space="0" w:color="000000"/>
              <w:right w:val="single" w:sz="4" w:space="0" w:color="000000"/>
            </w:tcBorders>
            <w:shd w:val="clear" w:color="auto" w:fill="auto"/>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Код расхода по бюджетной классификации</w:t>
            </w:r>
          </w:p>
        </w:tc>
        <w:tc>
          <w:tcPr>
            <w:tcW w:w="2020" w:type="dxa"/>
            <w:gridSpan w:val="2"/>
            <w:vMerge w:val="restart"/>
            <w:tcBorders>
              <w:top w:val="nil"/>
              <w:left w:val="single" w:sz="4" w:space="0" w:color="000000"/>
              <w:bottom w:val="single" w:sz="4" w:space="0" w:color="000000"/>
              <w:right w:val="single" w:sz="4" w:space="0" w:color="000000"/>
            </w:tcBorders>
            <w:shd w:val="clear" w:color="auto" w:fill="auto"/>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Утвержденные бюджетные назначения</w:t>
            </w:r>
          </w:p>
        </w:tc>
        <w:tc>
          <w:tcPr>
            <w:tcW w:w="2020" w:type="dxa"/>
            <w:gridSpan w:val="2"/>
            <w:vMerge w:val="restart"/>
            <w:tcBorders>
              <w:top w:val="nil"/>
              <w:left w:val="single" w:sz="4" w:space="0" w:color="000000"/>
              <w:bottom w:val="single" w:sz="4" w:space="0" w:color="000000"/>
              <w:right w:val="single" w:sz="4" w:space="0" w:color="000000"/>
            </w:tcBorders>
            <w:shd w:val="clear" w:color="auto" w:fill="auto"/>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Исполнено</w:t>
            </w:r>
          </w:p>
        </w:tc>
        <w:tc>
          <w:tcPr>
            <w:tcW w:w="1678" w:type="dxa"/>
            <w:gridSpan w:val="3"/>
            <w:vMerge w:val="restart"/>
            <w:tcBorders>
              <w:top w:val="nil"/>
              <w:left w:val="single" w:sz="4" w:space="0" w:color="000000"/>
              <w:bottom w:val="single" w:sz="4" w:space="0" w:color="000000"/>
              <w:right w:val="single" w:sz="4" w:space="0" w:color="000000"/>
            </w:tcBorders>
            <w:shd w:val="clear" w:color="auto" w:fill="auto"/>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Неисполненные назначения</w:t>
            </w:r>
          </w:p>
        </w:tc>
      </w:tr>
      <w:tr w:rsidR="00D51136" w:rsidRPr="00D51136" w:rsidTr="007F20A5">
        <w:trPr>
          <w:gridAfter w:val="1"/>
          <w:wAfter w:w="196" w:type="dxa"/>
          <w:trHeight w:val="464"/>
        </w:trPr>
        <w:tc>
          <w:tcPr>
            <w:tcW w:w="4820" w:type="dxa"/>
            <w:vMerge/>
            <w:tcBorders>
              <w:top w:val="nil"/>
              <w:left w:val="single" w:sz="4" w:space="0" w:color="000000"/>
              <w:bottom w:val="single" w:sz="4" w:space="0" w:color="000000"/>
              <w:right w:val="single" w:sz="4" w:space="0" w:color="000000"/>
            </w:tcBorders>
            <w:vAlign w:val="center"/>
            <w:hideMark/>
          </w:tcPr>
          <w:p w:rsidR="00D51136" w:rsidRPr="00D51136" w:rsidRDefault="00D51136" w:rsidP="00D51136">
            <w:pPr>
              <w:spacing w:after="0" w:line="240" w:lineRule="auto"/>
              <w:rPr>
                <w:rFonts w:ascii="Arial CYR" w:eastAsia="Times New Roman" w:hAnsi="Arial CYR" w:cs="Arial CYR"/>
                <w:color w:val="000000"/>
                <w:sz w:val="16"/>
                <w:szCs w:val="16"/>
                <w:lang w:eastAsia="ru-RU"/>
              </w:rPr>
            </w:pPr>
          </w:p>
        </w:tc>
        <w:tc>
          <w:tcPr>
            <w:tcW w:w="860" w:type="dxa"/>
            <w:vMerge/>
            <w:tcBorders>
              <w:top w:val="nil"/>
              <w:left w:val="single" w:sz="4" w:space="0" w:color="000000"/>
              <w:bottom w:val="single" w:sz="4" w:space="0" w:color="000000"/>
              <w:right w:val="single" w:sz="4" w:space="0" w:color="000000"/>
            </w:tcBorders>
            <w:vAlign w:val="center"/>
            <w:hideMark/>
          </w:tcPr>
          <w:p w:rsidR="00D51136" w:rsidRPr="00D51136" w:rsidRDefault="00D51136" w:rsidP="00D51136">
            <w:pPr>
              <w:spacing w:after="0" w:line="240" w:lineRule="auto"/>
              <w:rPr>
                <w:rFonts w:ascii="Arial CYR" w:eastAsia="Times New Roman" w:hAnsi="Arial CYR" w:cs="Arial CYR"/>
                <w:color w:val="000000"/>
                <w:sz w:val="16"/>
                <w:szCs w:val="16"/>
                <w:lang w:eastAsia="ru-RU"/>
              </w:rPr>
            </w:pPr>
          </w:p>
        </w:tc>
        <w:tc>
          <w:tcPr>
            <w:tcW w:w="2440" w:type="dxa"/>
            <w:gridSpan w:val="2"/>
            <w:vMerge/>
            <w:tcBorders>
              <w:top w:val="nil"/>
              <w:left w:val="single" w:sz="4" w:space="0" w:color="000000"/>
              <w:bottom w:val="single" w:sz="4" w:space="0" w:color="000000"/>
              <w:right w:val="single" w:sz="4" w:space="0" w:color="000000"/>
            </w:tcBorders>
            <w:vAlign w:val="center"/>
            <w:hideMark/>
          </w:tcPr>
          <w:p w:rsidR="00D51136" w:rsidRPr="00D51136" w:rsidRDefault="00D51136" w:rsidP="00D51136">
            <w:pPr>
              <w:spacing w:after="0" w:line="240" w:lineRule="auto"/>
              <w:rPr>
                <w:rFonts w:ascii="Arial CYR" w:eastAsia="Times New Roman" w:hAnsi="Arial CYR" w:cs="Arial CYR"/>
                <w:color w:val="000000"/>
                <w:sz w:val="16"/>
                <w:szCs w:val="16"/>
                <w:lang w:eastAsia="ru-RU"/>
              </w:rPr>
            </w:pPr>
          </w:p>
        </w:tc>
        <w:tc>
          <w:tcPr>
            <w:tcW w:w="2020" w:type="dxa"/>
            <w:gridSpan w:val="2"/>
            <w:vMerge/>
            <w:tcBorders>
              <w:top w:val="nil"/>
              <w:left w:val="single" w:sz="4" w:space="0" w:color="000000"/>
              <w:bottom w:val="single" w:sz="4" w:space="0" w:color="000000"/>
              <w:right w:val="single" w:sz="4" w:space="0" w:color="000000"/>
            </w:tcBorders>
            <w:vAlign w:val="center"/>
            <w:hideMark/>
          </w:tcPr>
          <w:p w:rsidR="00D51136" w:rsidRPr="00D51136" w:rsidRDefault="00D51136" w:rsidP="00D51136">
            <w:pPr>
              <w:spacing w:after="0" w:line="240" w:lineRule="auto"/>
              <w:rPr>
                <w:rFonts w:ascii="Arial CYR" w:eastAsia="Times New Roman" w:hAnsi="Arial CYR" w:cs="Arial CYR"/>
                <w:color w:val="000000"/>
                <w:sz w:val="16"/>
                <w:szCs w:val="16"/>
                <w:lang w:eastAsia="ru-RU"/>
              </w:rPr>
            </w:pPr>
          </w:p>
        </w:tc>
        <w:tc>
          <w:tcPr>
            <w:tcW w:w="2020" w:type="dxa"/>
            <w:gridSpan w:val="2"/>
            <w:vMerge/>
            <w:tcBorders>
              <w:top w:val="nil"/>
              <w:left w:val="single" w:sz="4" w:space="0" w:color="000000"/>
              <w:bottom w:val="single" w:sz="4" w:space="0" w:color="000000"/>
              <w:right w:val="single" w:sz="4" w:space="0" w:color="000000"/>
            </w:tcBorders>
            <w:vAlign w:val="center"/>
            <w:hideMark/>
          </w:tcPr>
          <w:p w:rsidR="00D51136" w:rsidRPr="00D51136" w:rsidRDefault="00D51136" w:rsidP="00D51136">
            <w:pPr>
              <w:spacing w:after="0" w:line="240" w:lineRule="auto"/>
              <w:rPr>
                <w:rFonts w:ascii="Arial CYR" w:eastAsia="Times New Roman" w:hAnsi="Arial CYR" w:cs="Arial CYR"/>
                <w:color w:val="000000"/>
                <w:sz w:val="16"/>
                <w:szCs w:val="16"/>
                <w:lang w:eastAsia="ru-RU"/>
              </w:rPr>
            </w:pPr>
          </w:p>
        </w:tc>
        <w:tc>
          <w:tcPr>
            <w:tcW w:w="1678" w:type="dxa"/>
            <w:gridSpan w:val="3"/>
            <w:vMerge/>
            <w:tcBorders>
              <w:top w:val="nil"/>
              <w:left w:val="single" w:sz="4" w:space="0" w:color="000000"/>
              <w:bottom w:val="single" w:sz="4" w:space="0" w:color="000000"/>
              <w:right w:val="single" w:sz="4" w:space="0" w:color="000000"/>
            </w:tcBorders>
            <w:vAlign w:val="center"/>
            <w:hideMark/>
          </w:tcPr>
          <w:p w:rsidR="00D51136" w:rsidRPr="00D51136" w:rsidRDefault="00D51136" w:rsidP="00D51136">
            <w:pPr>
              <w:spacing w:after="0" w:line="240" w:lineRule="auto"/>
              <w:rPr>
                <w:rFonts w:ascii="Arial CYR" w:eastAsia="Times New Roman" w:hAnsi="Arial CYR" w:cs="Arial CYR"/>
                <w:color w:val="000000"/>
                <w:sz w:val="16"/>
                <w:szCs w:val="16"/>
                <w:lang w:eastAsia="ru-RU"/>
              </w:rPr>
            </w:pPr>
          </w:p>
        </w:tc>
      </w:tr>
      <w:tr w:rsidR="00D51136" w:rsidRPr="00D51136" w:rsidTr="007F20A5">
        <w:trPr>
          <w:gridAfter w:val="1"/>
          <w:wAfter w:w="196" w:type="dxa"/>
          <w:trHeight w:val="464"/>
        </w:trPr>
        <w:tc>
          <w:tcPr>
            <w:tcW w:w="4820" w:type="dxa"/>
            <w:vMerge/>
            <w:tcBorders>
              <w:top w:val="nil"/>
              <w:left w:val="single" w:sz="4" w:space="0" w:color="000000"/>
              <w:bottom w:val="single" w:sz="4" w:space="0" w:color="000000"/>
              <w:right w:val="single" w:sz="4" w:space="0" w:color="000000"/>
            </w:tcBorders>
            <w:vAlign w:val="center"/>
            <w:hideMark/>
          </w:tcPr>
          <w:p w:rsidR="00D51136" w:rsidRPr="00D51136" w:rsidRDefault="00D51136" w:rsidP="00D51136">
            <w:pPr>
              <w:spacing w:after="0" w:line="240" w:lineRule="auto"/>
              <w:rPr>
                <w:rFonts w:ascii="Arial CYR" w:eastAsia="Times New Roman" w:hAnsi="Arial CYR" w:cs="Arial CYR"/>
                <w:color w:val="000000"/>
                <w:sz w:val="16"/>
                <w:szCs w:val="16"/>
                <w:lang w:eastAsia="ru-RU"/>
              </w:rPr>
            </w:pPr>
          </w:p>
        </w:tc>
        <w:tc>
          <w:tcPr>
            <w:tcW w:w="860" w:type="dxa"/>
            <w:vMerge/>
            <w:tcBorders>
              <w:top w:val="nil"/>
              <w:left w:val="single" w:sz="4" w:space="0" w:color="000000"/>
              <w:bottom w:val="single" w:sz="4" w:space="0" w:color="000000"/>
              <w:right w:val="single" w:sz="4" w:space="0" w:color="000000"/>
            </w:tcBorders>
            <w:vAlign w:val="center"/>
            <w:hideMark/>
          </w:tcPr>
          <w:p w:rsidR="00D51136" w:rsidRPr="00D51136" w:rsidRDefault="00D51136" w:rsidP="00D51136">
            <w:pPr>
              <w:spacing w:after="0" w:line="240" w:lineRule="auto"/>
              <w:rPr>
                <w:rFonts w:ascii="Arial CYR" w:eastAsia="Times New Roman" w:hAnsi="Arial CYR" w:cs="Arial CYR"/>
                <w:color w:val="000000"/>
                <w:sz w:val="16"/>
                <w:szCs w:val="16"/>
                <w:lang w:eastAsia="ru-RU"/>
              </w:rPr>
            </w:pPr>
          </w:p>
        </w:tc>
        <w:tc>
          <w:tcPr>
            <w:tcW w:w="2440" w:type="dxa"/>
            <w:gridSpan w:val="2"/>
            <w:vMerge/>
            <w:tcBorders>
              <w:top w:val="nil"/>
              <w:left w:val="single" w:sz="4" w:space="0" w:color="000000"/>
              <w:bottom w:val="single" w:sz="4" w:space="0" w:color="000000"/>
              <w:right w:val="single" w:sz="4" w:space="0" w:color="000000"/>
            </w:tcBorders>
            <w:vAlign w:val="center"/>
            <w:hideMark/>
          </w:tcPr>
          <w:p w:rsidR="00D51136" w:rsidRPr="00D51136" w:rsidRDefault="00D51136" w:rsidP="00D51136">
            <w:pPr>
              <w:spacing w:after="0" w:line="240" w:lineRule="auto"/>
              <w:rPr>
                <w:rFonts w:ascii="Arial CYR" w:eastAsia="Times New Roman" w:hAnsi="Arial CYR" w:cs="Arial CYR"/>
                <w:color w:val="000000"/>
                <w:sz w:val="16"/>
                <w:szCs w:val="16"/>
                <w:lang w:eastAsia="ru-RU"/>
              </w:rPr>
            </w:pPr>
          </w:p>
        </w:tc>
        <w:tc>
          <w:tcPr>
            <w:tcW w:w="2020" w:type="dxa"/>
            <w:gridSpan w:val="2"/>
            <w:vMerge/>
            <w:tcBorders>
              <w:top w:val="nil"/>
              <w:left w:val="single" w:sz="4" w:space="0" w:color="000000"/>
              <w:bottom w:val="single" w:sz="4" w:space="0" w:color="000000"/>
              <w:right w:val="single" w:sz="4" w:space="0" w:color="000000"/>
            </w:tcBorders>
            <w:vAlign w:val="center"/>
            <w:hideMark/>
          </w:tcPr>
          <w:p w:rsidR="00D51136" w:rsidRPr="00D51136" w:rsidRDefault="00D51136" w:rsidP="00D51136">
            <w:pPr>
              <w:spacing w:after="0" w:line="240" w:lineRule="auto"/>
              <w:rPr>
                <w:rFonts w:ascii="Arial CYR" w:eastAsia="Times New Roman" w:hAnsi="Arial CYR" w:cs="Arial CYR"/>
                <w:color w:val="000000"/>
                <w:sz w:val="16"/>
                <w:szCs w:val="16"/>
                <w:lang w:eastAsia="ru-RU"/>
              </w:rPr>
            </w:pPr>
          </w:p>
        </w:tc>
        <w:tc>
          <w:tcPr>
            <w:tcW w:w="2020" w:type="dxa"/>
            <w:gridSpan w:val="2"/>
            <w:vMerge/>
            <w:tcBorders>
              <w:top w:val="nil"/>
              <w:left w:val="single" w:sz="4" w:space="0" w:color="000000"/>
              <w:bottom w:val="single" w:sz="4" w:space="0" w:color="000000"/>
              <w:right w:val="single" w:sz="4" w:space="0" w:color="000000"/>
            </w:tcBorders>
            <w:vAlign w:val="center"/>
            <w:hideMark/>
          </w:tcPr>
          <w:p w:rsidR="00D51136" w:rsidRPr="00D51136" w:rsidRDefault="00D51136" w:rsidP="00D51136">
            <w:pPr>
              <w:spacing w:after="0" w:line="240" w:lineRule="auto"/>
              <w:rPr>
                <w:rFonts w:ascii="Arial CYR" w:eastAsia="Times New Roman" w:hAnsi="Arial CYR" w:cs="Arial CYR"/>
                <w:color w:val="000000"/>
                <w:sz w:val="16"/>
                <w:szCs w:val="16"/>
                <w:lang w:eastAsia="ru-RU"/>
              </w:rPr>
            </w:pPr>
          </w:p>
        </w:tc>
        <w:tc>
          <w:tcPr>
            <w:tcW w:w="1678" w:type="dxa"/>
            <w:gridSpan w:val="3"/>
            <w:vMerge/>
            <w:tcBorders>
              <w:top w:val="nil"/>
              <w:left w:val="single" w:sz="4" w:space="0" w:color="000000"/>
              <w:bottom w:val="single" w:sz="4" w:space="0" w:color="000000"/>
              <w:right w:val="single" w:sz="4" w:space="0" w:color="000000"/>
            </w:tcBorders>
            <w:vAlign w:val="center"/>
            <w:hideMark/>
          </w:tcPr>
          <w:p w:rsidR="00D51136" w:rsidRPr="00D51136" w:rsidRDefault="00D51136" w:rsidP="00D51136">
            <w:pPr>
              <w:spacing w:after="0" w:line="240" w:lineRule="auto"/>
              <w:rPr>
                <w:rFonts w:ascii="Arial CYR" w:eastAsia="Times New Roman" w:hAnsi="Arial CYR" w:cs="Arial CYR"/>
                <w:color w:val="000000"/>
                <w:sz w:val="16"/>
                <w:szCs w:val="16"/>
                <w:lang w:eastAsia="ru-RU"/>
              </w:rPr>
            </w:pPr>
          </w:p>
        </w:tc>
      </w:tr>
      <w:tr w:rsidR="00D51136" w:rsidRPr="00D51136" w:rsidTr="007F20A5">
        <w:trPr>
          <w:gridAfter w:val="1"/>
          <w:wAfter w:w="196" w:type="dxa"/>
          <w:trHeight w:val="240"/>
        </w:trPr>
        <w:tc>
          <w:tcPr>
            <w:tcW w:w="4820" w:type="dxa"/>
            <w:tcBorders>
              <w:top w:val="nil"/>
              <w:left w:val="single" w:sz="4" w:space="0" w:color="000000"/>
              <w:bottom w:val="single" w:sz="4" w:space="0" w:color="000000"/>
              <w:right w:val="single" w:sz="4" w:space="0" w:color="000000"/>
            </w:tcBorders>
            <w:shd w:val="clear" w:color="auto" w:fill="auto"/>
            <w:noWrap/>
            <w:vAlign w:val="center"/>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w:t>
            </w:r>
          </w:p>
        </w:tc>
        <w:tc>
          <w:tcPr>
            <w:tcW w:w="860" w:type="dxa"/>
            <w:tcBorders>
              <w:top w:val="nil"/>
              <w:left w:val="nil"/>
              <w:bottom w:val="single" w:sz="8" w:space="0" w:color="000000"/>
              <w:right w:val="single" w:sz="4" w:space="0" w:color="000000"/>
            </w:tcBorders>
            <w:shd w:val="clear" w:color="auto" w:fill="auto"/>
            <w:noWrap/>
            <w:vAlign w:val="center"/>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w:t>
            </w:r>
          </w:p>
        </w:tc>
        <w:tc>
          <w:tcPr>
            <w:tcW w:w="2440" w:type="dxa"/>
            <w:gridSpan w:val="2"/>
            <w:tcBorders>
              <w:top w:val="nil"/>
              <w:left w:val="nil"/>
              <w:bottom w:val="single" w:sz="8" w:space="0" w:color="000000"/>
              <w:right w:val="single" w:sz="4" w:space="0" w:color="000000"/>
            </w:tcBorders>
            <w:shd w:val="clear" w:color="auto" w:fill="auto"/>
            <w:noWrap/>
            <w:vAlign w:val="center"/>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w:t>
            </w:r>
          </w:p>
        </w:tc>
        <w:tc>
          <w:tcPr>
            <w:tcW w:w="2020" w:type="dxa"/>
            <w:gridSpan w:val="2"/>
            <w:tcBorders>
              <w:top w:val="nil"/>
              <w:left w:val="nil"/>
              <w:bottom w:val="single" w:sz="8" w:space="0" w:color="000000"/>
              <w:right w:val="single" w:sz="4" w:space="0" w:color="000000"/>
            </w:tcBorders>
            <w:shd w:val="clear" w:color="auto" w:fill="auto"/>
            <w:noWrap/>
            <w:vAlign w:val="center"/>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4</w:t>
            </w:r>
          </w:p>
        </w:tc>
        <w:tc>
          <w:tcPr>
            <w:tcW w:w="2020" w:type="dxa"/>
            <w:gridSpan w:val="2"/>
            <w:tcBorders>
              <w:top w:val="nil"/>
              <w:left w:val="nil"/>
              <w:bottom w:val="single" w:sz="8" w:space="0" w:color="000000"/>
              <w:right w:val="single" w:sz="4" w:space="0" w:color="000000"/>
            </w:tcBorders>
            <w:shd w:val="clear" w:color="auto" w:fill="auto"/>
            <w:noWrap/>
            <w:vAlign w:val="center"/>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w:t>
            </w:r>
          </w:p>
        </w:tc>
        <w:tc>
          <w:tcPr>
            <w:tcW w:w="1678" w:type="dxa"/>
            <w:gridSpan w:val="3"/>
            <w:tcBorders>
              <w:top w:val="nil"/>
              <w:left w:val="nil"/>
              <w:bottom w:val="single" w:sz="8" w:space="0" w:color="000000"/>
              <w:right w:val="single" w:sz="4" w:space="0" w:color="000000"/>
            </w:tcBorders>
            <w:shd w:val="clear" w:color="auto" w:fill="auto"/>
            <w:noWrap/>
            <w:vAlign w:val="center"/>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6</w:t>
            </w:r>
          </w:p>
        </w:tc>
      </w:tr>
      <w:tr w:rsidR="00D51136" w:rsidRPr="00D51136" w:rsidTr="007F20A5">
        <w:trPr>
          <w:gridAfter w:val="1"/>
          <w:wAfter w:w="196" w:type="dxa"/>
          <w:trHeight w:val="33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Расходы бюджета - всего</w:t>
            </w:r>
          </w:p>
        </w:tc>
        <w:tc>
          <w:tcPr>
            <w:tcW w:w="860" w:type="dxa"/>
            <w:tcBorders>
              <w:top w:val="nil"/>
              <w:left w:val="nil"/>
              <w:bottom w:val="single" w:sz="4" w:space="0" w:color="000000"/>
              <w:right w:val="single" w:sz="4" w:space="0" w:color="000000"/>
            </w:tcBorders>
            <w:shd w:val="clear" w:color="auto" w:fill="auto"/>
            <w:noWrap/>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noWrap/>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x</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32 853 987,06</w:t>
            </w:r>
          </w:p>
        </w:tc>
        <w:tc>
          <w:tcPr>
            <w:tcW w:w="2020" w:type="dxa"/>
            <w:gridSpan w:val="2"/>
            <w:tcBorders>
              <w:top w:val="nil"/>
              <w:left w:val="nil"/>
              <w:bottom w:val="single" w:sz="4" w:space="0" w:color="000000"/>
              <w:right w:val="single" w:sz="4" w:space="0" w:color="000000"/>
            </w:tcBorders>
            <w:shd w:val="clear" w:color="auto" w:fill="auto"/>
            <w:noWrap/>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25 131 385,05</w:t>
            </w:r>
          </w:p>
        </w:tc>
        <w:tc>
          <w:tcPr>
            <w:tcW w:w="1678" w:type="dxa"/>
            <w:gridSpan w:val="3"/>
            <w:tcBorders>
              <w:top w:val="nil"/>
              <w:left w:val="nil"/>
              <w:bottom w:val="single" w:sz="4" w:space="0" w:color="000000"/>
              <w:right w:val="single" w:sz="8" w:space="0" w:color="000000"/>
            </w:tcBorders>
            <w:shd w:val="clear" w:color="auto" w:fill="auto"/>
            <w:noWrap/>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7 722 602,01</w:t>
            </w:r>
          </w:p>
        </w:tc>
      </w:tr>
      <w:tr w:rsidR="00D51136" w:rsidRPr="00D51136" w:rsidTr="007F20A5">
        <w:trPr>
          <w:gridAfter w:val="1"/>
          <w:wAfter w:w="196" w:type="dxa"/>
          <w:trHeight w:val="240"/>
        </w:trPr>
        <w:tc>
          <w:tcPr>
            <w:tcW w:w="4820" w:type="dxa"/>
            <w:tcBorders>
              <w:top w:val="nil"/>
              <w:left w:val="single" w:sz="4" w:space="0" w:color="000000"/>
              <w:bottom w:val="nil"/>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в том числе:</w:t>
            </w:r>
          </w:p>
        </w:tc>
        <w:tc>
          <w:tcPr>
            <w:tcW w:w="860" w:type="dxa"/>
            <w:tcBorders>
              <w:top w:val="nil"/>
              <w:left w:val="nil"/>
              <w:bottom w:val="nil"/>
              <w:right w:val="single" w:sz="4" w:space="0" w:color="000000"/>
            </w:tcBorders>
            <w:shd w:val="clear" w:color="auto" w:fill="auto"/>
            <w:noWrap/>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w:t>
            </w:r>
          </w:p>
        </w:tc>
        <w:tc>
          <w:tcPr>
            <w:tcW w:w="2440" w:type="dxa"/>
            <w:gridSpan w:val="2"/>
            <w:tcBorders>
              <w:top w:val="nil"/>
              <w:left w:val="nil"/>
              <w:bottom w:val="nil"/>
              <w:right w:val="single" w:sz="4" w:space="0" w:color="000000"/>
            </w:tcBorders>
            <w:shd w:val="clear" w:color="auto" w:fill="auto"/>
            <w:noWrap/>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w:t>
            </w:r>
          </w:p>
        </w:tc>
        <w:tc>
          <w:tcPr>
            <w:tcW w:w="2020" w:type="dxa"/>
            <w:gridSpan w:val="2"/>
            <w:tcBorders>
              <w:top w:val="nil"/>
              <w:left w:val="nil"/>
              <w:bottom w:val="nil"/>
              <w:right w:val="single" w:sz="4" w:space="0" w:color="000000"/>
            </w:tcBorders>
            <w:shd w:val="clear" w:color="auto" w:fill="auto"/>
            <w:noWrap/>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w:t>
            </w:r>
          </w:p>
        </w:tc>
        <w:tc>
          <w:tcPr>
            <w:tcW w:w="2020" w:type="dxa"/>
            <w:gridSpan w:val="2"/>
            <w:tcBorders>
              <w:top w:val="nil"/>
              <w:left w:val="nil"/>
              <w:bottom w:val="nil"/>
              <w:right w:val="single" w:sz="4" w:space="0" w:color="000000"/>
            </w:tcBorders>
            <w:shd w:val="clear" w:color="auto" w:fill="auto"/>
            <w:noWrap/>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w:t>
            </w:r>
          </w:p>
        </w:tc>
        <w:tc>
          <w:tcPr>
            <w:tcW w:w="1678" w:type="dxa"/>
            <w:gridSpan w:val="3"/>
            <w:tcBorders>
              <w:top w:val="nil"/>
              <w:left w:val="nil"/>
              <w:bottom w:val="nil"/>
              <w:right w:val="single" w:sz="8" w:space="0" w:color="000000"/>
            </w:tcBorders>
            <w:shd w:val="clear" w:color="auto" w:fill="auto"/>
            <w:noWrap/>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w:t>
            </w:r>
          </w:p>
        </w:tc>
      </w:tr>
      <w:tr w:rsidR="00D51136" w:rsidRPr="00D51136" w:rsidTr="007F20A5">
        <w:trPr>
          <w:gridAfter w:val="1"/>
          <w:wAfter w:w="196" w:type="dxa"/>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Руководство и управление в сфере установленных функций представительных органов муниципального образования</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929 0103 99 0 00 02030 000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12 000,00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12 000,00</w:t>
            </w:r>
          </w:p>
        </w:tc>
      </w:tr>
      <w:tr w:rsidR="00D51136" w:rsidRPr="00D51136" w:rsidTr="007F20A5">
        <w:trPr>
          <w:gridAfter w:val="1"/>
          <w:wAfter w:w="196" w:type="dxa"/>
          <w:trHeight w:val="398"/>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929 0103 99 0 00 02030 200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12 000,00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12 000,00</w:t>
            </w:r>
          </w:p>
        </w:tc>
      </w:tr>
      <w:tr w:rsidR="00D51136" w:rsidRPr="00D51136" w:rsidTr="007F20A5">
        <w:trPr>
          <w:gridAfter w:val="1"/>
          <w:wAfter w:w="196" w:type="dxa"/>
          <w:trHeight w:val="276"/>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закупки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929 0103 99 0 00 02030 240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12 000,00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12 000,00</w:t>
            </w:r>
          </w:p>
        </w:tc>
      </w:tr>
      <w:tr w:rsidR="00D51136" w:rsidRPr="00D51136" w:rsidTr="007F20A5">
        <w:trPr>
          <w:gridAfter w:val="1"/>
          <w:wAfter w:w="196" w:type="dxa"/>
          <w:trHeight w:val="581"/>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Капитальный ремонт и ремонт дворовых территорий многоквартирных домов, проездов к дворовым территориям многоквартирных домов</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929 0104 99 0 00 02040 000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13 310 121,00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12 647 011,24</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663 109,76</w:t>
            </w:r>
          </w:p>
        </w:tc>
      </w:tr>
      <w:tr w:rsidR="00D51136" w:rsidRPr="00D51136" w:rsidTr="007F20A5">
        <w:trPr>
          <w:gridAfter w:val="1"/>
          <w:wAfter w:w="196" w:type="dxa"/>
          <w:trHeight w:val="733"/>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929 0104 99 0 00 02040 100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9 849 467,00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9 657 818,94</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191 648,06</w:t>
            </w:r>
          </w:p>
        </w:tc>
      </w:tr>
      <w:tr w:rsidR="00D51136" w:rsidRPr="00D51136" w:rsidTr="007F20A5">
        <w:trPr>
          <w:gridAfter w:val="1"/>
          <w:wAfter w:w="196" w:type="dxa"/>
          <w:trHeight w:val="386"/>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Расходы на выплаты персоналу государственных (муниципальных) органов</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929 0104 99 0 00 02040 120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9 849 467,00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9 657 818,94</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191 648,06</w:t>
            </w:r>
          </w:p>
        </w:tc>
      </w:tr>
      <w:tr w:rsidR="00D51136" w:rsidRPr="00D51136" w:rsidTr="007F20A5">
        <w:trPr>
          <w:gridAfter w:val="1"/>
          <w:wAfter w:w="196"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Фонд оплаты труда государственных (муниципальных) органов</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929 0104 99 0 00 02040 121</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7 338 249,15</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выплаты персоналу государственных (муниципальных) органов, за исключением фонда оплаты труда</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929 0104 99 0 00 02040 122</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133 303,85</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47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929 0104 99 0 00 02040 129</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2 186 265,94</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342"/>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929 0104 99 0 00 02040 200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3 393 834,00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2 926 802,30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467 031,70</w:t>
            </w:r>
          </w:p>
        </w:tc>
      </w:tr>
      <w:tr w:rsidR="00D51136" w:rsidRPr="00D51136" w:rsidTr="007F20A5">
        <w:trPr>
          <w:gridAfter w:val="1"/>
          <w:wAfter w:w="196" w:type="dxa"/>
          <w:trHeight w:val="39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закупки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929 0104 99 0 00 02040 240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3 393 834,00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2 926 802,30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467 031,70</w:t>
            </w:r>
          </w:p>
        </w:tc>
      </w:tr>
      <w:tr w:rsidR="00D51136" w:rsidRPr="00D51136" w:rsidTr="007F20A5">
        <w:trPr>
          <w:gridAfter w:val="1"/>
          <w:wAfter w:w="196" w:type="dxa"/>
          <w:trHeight w:val="12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Прочая закупка товаров, работ и услуг</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929 0104 99 0 00 02040 244</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1 092 718,21</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214"/>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энергетических ресурсов</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929 0104 99 0 00 02040 247</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1 834 084,09</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132"/>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бюджетные ассигнования</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929 0104 99 0 00 02040 800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66 820,00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62 390,00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4 430,00</w:t>
            </w:r>
          </w:p>
        </w:tc>
      </w:tr>
      <w:tr w:rsidR="00D51136" w:rsidRPr="00D51136" w:rsidTr="007F20A5">
        <w:trPr>
          <w:gridAfter w:val="1"/>
          <w:wAfter w:w="196" w:type="dxa"/>
          <w:trHeight w:val="77"/>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Уплата налогов, сборов и иных платежей</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929 0104 99 0 00 02040 850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66 820,00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62 390,00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4 430,00</w:t>
            </w:r>
          </w:p>
        </w:tc>
      </w:tr>
      <w:tr w:rsidR="00D51136" w:rsidRPr="00D51136" w:rsidTr="007F20A5">
        <w:trPr>
          <w:gridAfter w:val="1"/>
          <w:wAfter w:w="196"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Уплата налога на имущество организаций и земельного налога</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929 0104 99 0 00 02040 851</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56 570,00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213"/>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Уплата прочих налогов, сборов</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929 0104 99 0 00 02040 852</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5 820,00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274"/>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Глава местной администрации (исполнительно-распорядительного органа муниципального образования)</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929 0104 99 0 00 02080 000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1 712 190,00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1 708 458,59</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3 731,41</w:t>
            </w:r>
          </w:p>
        </w:tc>
      </w:tr>
      <w:tr w:rsidR="00D51136" w:rsidRPr="00D51136" w:rsidTr="007F20A5">
        <w:trPr>
          <w:gridAfter w:val="1"/>
          <w:wAfter w:w="196" w:type="dxa"/>
          <w:trHeight w:val="604"/>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929 0104 99 0 00 02080 100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1 712 190,00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1 708 458,59</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3 731,41</w:t>
            </w:r>
          </w:p>
        </w:tc>
      </w:tr>
      <w:tr w:rsidR="00D51136" w:rsidRPr="00D51136" w:rsidTr="007F20A5">
        <w:trPr>
          <w:gridAfter w:val="1"/>
          <w:wAfter w:w="196" w:type="dxa"/>
          <w:trHeight w:val="29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Расходы на выплаты персоналу государственных (муниципальных) органов</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929 0104 99 0 00 02080 120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1 712 190,00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1 708 458,59</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3 731,41</w:t>
            </w:r>
          </w:p>
        </w:tc>
      </w:tr>
      <w:tr w:rsidR="00D51136" w:rsidRPr="00D51136" w:rsidTr="007F20A5">
        <w:trPr>
          <w:gridAfter w:val="1"/>
          <w:wAfter w:w="196"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lastRenderedPageBreak/>
              <w:t xml:space="preserve">  Фонд оплаты труда государственных (муниципальных) органов</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929 0104 99 0 00 02080 121</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1 306 275,06</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выплаты персоналу государственных (муниципальных) органов, за исключением фонда оплаты труда</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929 0104 99 0 00 02080 122</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11 560,00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47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929 0104 99 0 00 02080 129</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390 623,53</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1044"/>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Осуществление переданных органами местного самоуправления полномочий по решению вопросов местного значения по организации в границах электро-, тепло-, газо- и водоснабжения населения, водоотведения, снабжения населения топливом в пределах полномочий, установленных законодательством Российской Федерации</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929 0104 99 0 00 03080 000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35 820,00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35 820,00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224"/>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Межбюджетные трансферты</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929 0104 99 0 00 03080 500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35 820,00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35 820,00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27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межбюджетные трансферты</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929 0104 99 0 00 03080 540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35 820,00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35 820,00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543"/>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Субвенции на осуществление первичного воинского учета органами местного самоуправления поселений, муниципальных и городских округов</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929 0104 99 0 00 51180 000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343 138,00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343 138,00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707"/>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929 0104 99 0 00 51180 100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282 709,90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282 709,90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23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Расходы на выплаты персоналу государственных (муниципальных) органов</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929 0104 99 0 00 51180 120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282 709,90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282 709,90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Фонд оплаты труда государственных (муниципальных) органов</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929 0104 99 0 00 51180 121</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218 062,89</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473"/>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929 0104 99 0 00 51180 129</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64 647,01</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34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929 0104 99 0 00 51180 200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60 428,10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60 428,10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387"/>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закупки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929 0104 99 0 00 51180 240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60 428,10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60 428,10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138"/>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Прочая закупка товаров, работ и услуг</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929 0104 99 0 00 51180 244</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5 428,10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22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энергетических ресурсов</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929 0104 99 0 00 51180 247</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55 000,00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839"/>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Осуществление государственных полномочий Республики Коми, предусмотренных пунктом 6 статьи 1, статьями 2, 2(1) и 3 Закона Республики Коми "О наделении органов местного самоуправления в Республике Коми отдельными государственными полномочиями"</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929 0104 99 0 00 73150 000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32 300,00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32 300,00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752"/>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929 0104 99 0 00 73150 100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26 300,00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26 300,00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268"/>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Расходы на выплаты персоналу государственных (муниципальных) органов</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929 0104 99 0 00 73150 120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26 300,00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26 300,00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Фонд оплаты труда государственных (муниципальных) органов</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929 0104 99 0 00 73150 121</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20 200,00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69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lastRenderedPageBreak/>
              <w:t xml:space="preserve">  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929 0104 99 0 00 73150 129</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6 100,00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929 0104 99 0 00 73150 200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6 000,00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6 000,00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закупки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929 0104 99 0 00 73150 240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6 000,00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6 000,00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19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Прочая закупка товаров, работ и услуг</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929 0104 99 0 00 73150 244</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6 000,00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114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Осуществление переданных органами местного самоуправления части отдельных полномочий по решению вопросов местного значения по составлению проекта бюджета поселения, осуществлению контроля за его исполнением, составлению отчета об исполнении бюджета поселения</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929 0106 99 0 00 03010 000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21 580,00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21 580,00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116"/>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Межбюджетные трансферты</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929 0106 99 0 00 03010 500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21 580,00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21 580,00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204"/>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межбюджетные трансферты</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929 0106 99 0 00 03010 540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21 580,00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21 580,00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419"/>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Реализация государственных функций, связанных с общегосударственным управлением</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929 0113 99 0 00 02110 000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6 024 489,56</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2 347 628,96</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3 676 860,60</w:t>
            </w:r>
          </w:p>
        </w:tc>
      </w:tr>
      <w:tr w:rsidR="00D51136" w:rsidRPr="00D51136" w:rsidTr="007F20A5">
        <w:trPr>
          <w:gridAfter w:val="1"/>
          <w:wAfter w:w="196" w:type="dxa"/>
          <w:trHeight w:val="411"/>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929 0113 99 0 00 02110 200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5 484 712,56</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1 958 793,50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3 525 919,06</w:t>
            </w:r>
          </w:p>
        </w:tc>
      </w:tr>
      <w:tr w:rsidR="00D51136" w:rsidRPr="00D51136" w:rsidTr="007F20A5">
        <w:trPr>
          <w:gridAfter w:val="1"/>
          <w:wAfter w:w="196" w:type="dxa"/>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закупки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929 0113 99 0 00 02110 240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5 484 712,56</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1 958 793,50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3 525 919,06</w:t>
            </w:r>
          </w:p>
        </w:tc>
      </w:tr>
      <w:tr w:rsidR="00D51136" w:rsidRPr="00D51136" w:rsidTr="007F20A5">
        <w:trPr>
          <w:gridAfter w:val="1"/>
          <w:wAfter w:w="196"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Прочая закупка товаров, работ и услуг</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929 0113 99 0 00 02110 244</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1 552 786,93</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энергетических ресурсов</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929 0113 99 0 00 02110 247</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406 006,57</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бюджетные ассигнования</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929 0113 99 0 00 02110 800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539 777,00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388 835,46</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150 941,54</w:t>
            </w:r>
          </w:p>
        </w:tc>
      </w:tr>
      <w:tr w:rsidR="00D51136" w:rsidRPr="00D51136" w:rsidTr="007F20A5">
        <w:trPr>
          <w:gridAfter w:val="1"/>
          <w:wAfter w:w="196"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Исполнение судебных актов</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929 0113 99 0 00 02110 830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467 777,00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329 335,46</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138 441,54</w:t>
            </w:r>
          </w:p>
        </w:tc>
      </w:tr>
      <w:tr w:rsidR="00D51136" w:rsidRPr="00D51136" w:rsidTr="007F20A5">
        <w:trPr>
          <w:gridAfter w:val="1"/>
          <w:wAfter w:w="196" w:type="dxa"/>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Исполнение судебных актов Российской Федерации и мировых соглашений по возмещению причиненного вреда</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929 0113 99 0 00 02110 831</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329 335,46</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208"/>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Уплата налогов, сборов и иных платежей</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929 0113 99 0 00 02110 850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72 000,00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59 500,00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12 500,00</w:t>
            </w:r>
          </w:p>
        </w:tc>
      </w:tr>
      <w:tr w:rsidR="00D51136" w:rsidRPr="00D51136" w:rsidTr="007F20A5">
        <w:trPr>
          <w:gridAfter w:val="1"/>
          <w:wAfter w:w="196"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Уплата иных платежей</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929 0113 99 0 00 02110 853</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59 500,00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91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Осуществление переданных органами местного самоуправления полномочий по решению вопросов местного значения по участию в предупреждении и ликвидации последствий чрезвычайных ситуаций в границах поселения</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929 0310 99 0 00 03030 000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21 480,00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21 480,00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Межбюджетные трансферты</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929 0310 99 0 00 03030 500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21 480,00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21 480,00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межбюджетные трансферты</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929 0310 99 0 00 03030 540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21 480,00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21 480,00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53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Мероприятия по обеспечению надлежащего состояния источников противопожарного водоснабжения на территории поселений</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929 0310 99 0 00 15320 000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489 590,00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434 590,00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55 000,00</w:t>
            </w:r>
          </w:p>
        </w:tc>
      </w:tr>
      <w:tr w:rsidR="00D51136" w:rsidRPr="00D51136" w:rsidTr="007F20A5">
        <w:trPr>
          <w:gridAfter w:val="1"/>
          <w:wAfter w:w="196" w:type="dxa"/>
          <w:trHeight w:val="26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929 0310 99 0 00 15320 200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489 590,00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434 590,00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55 000,00</w:t>
            </w:r>
          </w:p>
        </w:tc>
      </w:tr>
      <w:tr w:rsidR="00D51136" w:rsidRPr="00D51136" w:rsidTr="007F20A5">
        <w:trPr>
          <w:gridAfter w:val="1"/>
          <w:wAfter w:w="196" w:type="dxa"/>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lastRenderedPageBreak/>
              <w:t xml:space="preserve">  Иные закупки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929 0310 99 0 00 15320 240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489 590,00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434 590,00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55 000,00</w:t>
            </w:r>
          </w:p>
        </w:tc>
      </w:tr>
      <w:tr w:rsidR="00D51136" w:rsidRPr="00D51136" w:rsidTr="007F20A5">
        <w:trPr>
          <w:gridAfter w:val="1"/>
          <w:wAfter w:w="196"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Прочая закупка товаров, работ и услуг</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929 0310 99 0 00 15320 244</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434 590,00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496"/>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Предупреждение и ликвидация последствий чрезвычайных ситуаций и стихийных бедствий природного и техногенного характера</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929 0310 99 0 00 17110 000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150 000,00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150 000,00</w:t>
            </w:r>
          </w:p>
        </w:tc>
      </w:tr>
      <w:tr w:rsidR="00D51136" w:rsidRPr="00D51136" w:rsidTr="007F20A5">
        <w:trPr>
          <w:gridAfter w:val="1"/>
          <w:wAfter w:w="196"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бюджетные ассигнования</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929 0310 99 0 00 17110 800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150 000,00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150 000,00</w:t>
            </w:r>
          </w:p>
        </w:tc>
      </w:tr>
      <w:tr w:rsidR="00D51136" w:rsidRPr="00D51136" w:rsidTr="007F20A5">
        <w:trPr>
          <w:gridAfter w:val="1"/>
          <w:wAfter w:w="196"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Резервные средства</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929 0310 99 0 00 17110 870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150 000,00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150 000,00</w:t>
            </w:r>
          </w:p>
        </w:tc>
      </w:tr>
      <w:tr w:rsidR="00D51136" w:rsidRPr="00D51136" w:rsidTr="007F20A5">
        <w:trPr>
          <w:gridAfter w:val="1"/>
          <w:wAfter w:w="196" w:type="dxa"/>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Содержание автомобильных дорог общего пользования местного значения</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929 0409 03 3 12 10000 000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158 521,15</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148 521,14</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10 000,01</w:t>
            </w:r>
          </w:p>
        </w:tc>
      </w:tr>
      <w:tr w:rsidR="00D51136" w:rsidRPr="00D51136" w:rsidTr="007F20A5">
        <w:trPr>
          <w:gridAfter w:val="1"/>
          <w:wAfter w:w="196" w:type="dxa"/>
          <w:trHeight w:val="393"/>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929 0409 03 3 12 10000 200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158 521,15</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148 521,14</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10 000,01</w:t>
            </w:r>
          </w:p>
        </w:tc>
      </w:tr>
      <w:tr w:rsidR="00D51136" w:rsidRPr="00D51136" w:rsidTr="007F20A5">
        <w:trPr>
          <w:gridAfter w:val="1"/>
          <w:wAfter w:w="196" w:type="dxa"/>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закупки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929 0409 03 3 12 10000 240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158 521,15</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148 521,14</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10 000,01</w:t>
            </w:r>
          </w:p>
        </w:tc>
      </w:tr>
      <w:tr w:rsidR="00D51136" w:rsidRPr="00D51136" w:rsidTr="007F20A5">
        <w:trPr>
          <w:gridAfter w:val="1"/>
          <w:wAfter w:w="196" w:type="dxa"/>
          <w:trHeight w:val="233"/>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Прочая закупка товаров, работ и услуг</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929 0409 03 3 12 10000 244</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148 521,14</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411"/>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Содержание автомобильных дорог общего пользования местного значения</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0409 03 3 12 S2220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191 478,85</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191 478,85</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417"/>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0409 03 3 12 S2220 200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191 478,85</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191 478,85</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282"/>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закупки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0409 03 3 12 S2220 240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191 478,85</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191 478,85</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173"/>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Прочая закупка товаров, работ и услуг</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0409 03 3 12 S2220 244</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191 478,85</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69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Обеспечение содержания, ремонта и капитального ремонта автомобильных дорог в границах поселений и их обустройство в целях повышения безопасности дорожного движения</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929 0409 99 0 00 24700 000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385 200,00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130 000,00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255 200,00</w:t>
            </w:r>
          </w:p>
        </w:tc>
      </w:tr>
      <w:tr w:rsidR="00D51136" w:rsidRPr="00D51136" w:rsidTr="007F20A5">
        <w:trPr>
          <w:gridAfter w:val="1"/>
          <w:wAfter w:w="196" w:type="dxa"/>
          <w:trHeight w:val="298"/>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929 0409 99 0 00 24700 200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385 200,00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130 000,00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255 200,00</w:t>
            </w:r>
          </w:p>
        </w:tc>
      </w:tr>
      <w:tr w:rsidR="00D51136" w:rsidRPr="00D51136" w:rsidTr="007F20A5">
        <w:trPr>
          <w:gridAfter w:val="1"/>
          <w:wAfter w:w="196" w:type="dxa"/>
          <w:trHeight w:val="39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закупки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929 0409 99 0 00 24700 240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385 200,00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130 000,00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255 200,00</w:t>
            </w:r>
          </w:p>
        </w:tc>
      </w:tr>
      <w:tr w:rsidR="00D51136" w:rsidRPr="00D51136" w:rsidTr="007F20A5">
        <w:trPr>
          <w:gridAfter w:val="1"/>
          <w:wAfter w:w="196" w:type="dxa"/>
          <w:trHeight w:val="238"/>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Прочая закупка товаров, работ и услуг</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929 0409 99 0 00 24700 244</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130 000,00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197"/>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Содействие развитию объектов туристской индустрии</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929 0412 99 0 00 11430 000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476 587,00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476 587,00</w:t>
            </w:r>
          </w:p>
        </w:tc>
      </w:tr>
      <w:tr w:rsidR="00D51136" w:rsidRPr="00D51136" w:rsidTr="007F20A5">
        <w:trPr>
          <w:gridAfter w:val="1"/>
          <w:wAfter w:w="196" w:type="dxa"/>
          <w:trHeight w:val="272"/>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929 0412 99 0 00 11430 200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476 587,00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476 587,00</w:t>
            </w:r>
          </w:p>
        </w:tc>
      </w:tr>
      <w:tr w:rsidR="00D51136" w:rsidRPr="00D51136" w:rsidTr="007F20A5">
        <w:trPr>
          <w:gridAfter w:val="1"/>
          <w:wAfter w:w="196" w:type="dxa"/>
          <w:trHeight w:val="267"/>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закупки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929 0412 99 0 00 11430 240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476 587,00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476 587,00</w:t>
            </w:r>
          </w:p>
        </w:tc>
      </w:tr>
      <w:tr w:rsidR="00D51136" w:rsidRPr="00D51136" w:rsidTr="007F20A5">
        <w:trPr>
          <w:gridAfter w:val="1"/>
          <w:wAfter w:w="196" w:type="dxa"/>
          <w:trHeight w:val="174"/>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Мероприятия в области коммунального хозяйства</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929 0502 99 0 00 25400 000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17 100,00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17 100,00</w:t>
            </w:r>
          </w:p>
        </w:tc>
      </w:tr>
      <w:tr w:rsidR="00D51136" w:rsidRPr="00D51136" w:rsidTr="007F20A5">
        <w:trPr>
          <w:gridAfter w:val="1"/>
          <w:wAfter w:w="196" w:type="dxa"/>
          <w:trHeight w:val="417"/>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929 0502 99 0 00 25400 200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17 100,00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17 100,00</w:t>
            </w:r>
          </w:p>
        </w:tc>
      </w:tr>
      <w:tr w:rsidR="00D51136" w:rsidRPr="00D51136" w:rsidTr="007F20A5">
        <w:trPr>
          <w:gridAfter w:val="1"/>
          <w:wAfter w:w="196" w:type="dxa"/>
          <w:trHeight w:val="396"/>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закупки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929 0502 99 0 00 25400 240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17 100,00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17 100,00</w:t>
            </w:r>
          </w:p>
        </w:tc>
      </w:tr>
      <w:tr w:rsidR="00D51136" w:rsidRPr="00D51136" w:rsidTr="007F20A5">
        <w:trPr>
          <w:gridAfter w:val="1"/>
          <w:wAfter w:w="196" w:type="dxa"/>
          <w:trHeight w:val="131"/>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Благоустройство</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929 0503 01 1 12 10000 000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1 028 218,47</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197 195,61</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831 022,86</w:t>
            </w:r>
          </w:p>
        </w:tc>
      </w:tr>
      <w:tr w:rsidR="00D51136" w:rsidRPr="00D51136" w:rsidTr="007F20A5">
        <w:trPr>
          <w:gridAfter w:val="1"/>
          <w:wAfter w:w="196" w:type="dxa"/>
          <w:trHeight w:val="362"/>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929 0503 01 1 12 10000 200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1 028 218,47</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197 195,61</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831 022,86</w:t>
            </w:r>
          </w:p>
        </w:tc>
      </w:tr>
      <w:tr w:rsidR="00D51136" w:rsidRPr="00D51136" w:rsidTr="007F20A5">
        <w:trPr>
          <w:gridAfter w:val="1"/>
          <w:wAfter w:w="196" w:type="dxa"/>
          <w:trHeight w:val="32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закупки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929 0503 01 1 12 10000 240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1 028 218,47</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197 195,61</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831 022,86</w:t>
            </w:r>
          </w:p>
        </w:tc>
      </w:tr>
      <w:tr w:rsidR="00D51136" w:rsidRPr="00D51136" w:rsidTr="007F20A5">
        <w:trPr>
          <w:gridAfter w:val="1"/>
          <w:wAfter w:w="196" w:type="dxa"/>
          <w:trHeight w:val="8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lastRenderedPageBreak/>
              <w:t xml:space="preserve">  Прочая закупка товаров, работ и услуг</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929 0503 01 1 12 10000 244</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197 195,61</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35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Поддержка муниципальных программ формирования современной городской среды</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01 1 F2 55550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2 916 482,82</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2 916 482,82</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304"/>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01 1 F2 55550 200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2 916 482,82</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2 916 482,82</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382"/>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закупки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01 1 F2 55550 240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2 916 482,82</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2 916 482,82</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203"/>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Прочая закупка товаров, работ и услуг</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01 1 F2 55550 244</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2 916 482,82</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307"/>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Обеспечение мероприятий по отлову и содержанию безнадзорных животных</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929 0503 99 0 00 25300 000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300 000,00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150 000,00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150 000,00</w:t>
            </w:r>
          </w:p>
        </w:tc>
      </w:tr>
      <w:tr w:rsidR="00D51136" w:rsidRPr="00D51136" w:rsidTr="007F20A5">
        <w:trPr>
          <w:gridAfter w:val="1"/>
          <w:wAfter w:w="196" w:type="dxa"/>
          <w:trHeight w:val="258"/>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929 0503 99 0 00 25300 200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300 000,00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150 000,00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150 000,00</w:t>
            </w:r>
          </w:p>
        </w:tc>
      </w:tr>
      <w:tr w:rsidR="00D51136" w:rsidRPr="00D51136" w:rsidTr="007F20A5">
        <w:trPr>
          <w:gridAfter w:val="1"/>
          <w:wAfter w:w="196" w:type="dxa"/>
          <w:trHeight w:val="364"/>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закупки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929 0503 99 0 00 25300 240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300 000,00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150 000,00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150 000,00</w:t>
            </w:r>
          </w:p>
        </w:tc>
      </w:tr>
      <w:tr w:rsidR="00D51136" w:rsidRPr="00D51136" w:rsidTr="007F20A5">
        <w:trPr>
          <w:gridAfter w:val="1"/>
          <w:wAfter w:w="196" w:type="dxa"/>
          <w:trHeight w:val="171"/>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Прочая закупка товаров, работ и услуг</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929 0503 99 0 00 25300 244</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150 000,00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27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Обеспечение содержания, ремонта и капитального ремонта улично-дорожной сети в границах поселений</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929 0503 99 0 00 25500 000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815 110,00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543 957,35</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271 152,65</w:t>
            </w:r>
          </w:p>
        </w:tc>
      </w:tr>
      <w:tr w:rsidR="00D51136" w:rsidRPr="00D51136" w:rsidTr="007F20A5">
        <w:trPr>
          <w:gridAfter w:val="1"/>
          <w:wAfter w:w="196" w:type="dxa"/>
          <w:trHeight w:val="381"/>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929 0503 99 0 00 25500 200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815 110,00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543 957,35</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271 152,65</w:t>
            </w:r>
          </w:p>
        </w:tc>
      </w:tr>
      <w:tr w:rsidR="00D51136" w:rsidRPr="00D51136" w:rsidTr="007F20A5">
        <w:trPr>
          <w:gridAfter w:val="1"/>
          <w:wAfter w:w="196" w:type="dxa"/>
          <w:trHeight w:val="318"/>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закупки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929 0503 99 0 00 25500 240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815 110,00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543 957,35</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271 152,65</w:t>
            </w:r>
          </w:p>
        </w:tc>
      </w:tr>
      <w:tr w:rsidR="00D51136" w:rsidRPr="00D51136" w:rsidTr="007F20A5">
        <w:trPr>
          <w:gridAfter w:val="1"/>
          <w:wAfter w:w="196" w:type="dxa"/>
          <w:trHeight w:val="9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Прочая закупка товаров, работ и услуг</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929 0503 99 0 00 25500 244</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543 957,35</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2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Уличное освещение</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929 0503 99 0 00 25510 000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738 735,00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374 260,56</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364 474,44</w:t>
            </w:r>
          </w:p>
        </w:tc>
      </w:tr>
      <w:tr w:rsidR="00D51136" w:rsidRPr="00D51136" w:rsidTr="007F20A5">
        <w:trPr>
          <w:gridAfter w:val="1"/>
          <w:wAfter w:w="196" w:type="dxa"/>
          <w:trHeight w:val="331"/>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929 0503 99 0 00 25510 200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738 735,00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374 260,56</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364 474,44</w:t>
            </w:r>
          </w:p>
        </w:tc>
      </w:tr>
      <w:tr w:rsidR="00D51136" w:rsidRPr="00D51136" w:rsidTr="007F20A5">
        <w:trPr>
          <w:gridAfter w:val="1"/>
          <w:wAfter w:w="196" w:type="dxa"/>
          <w:trHeight w:val="3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закупки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929 0503 99 0 00 25510 240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738 735,00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374 260,56</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364 474,44</w:t>
            </w:r>
          </w:p>
        </w:tc>
      </w:tr>
      <w:tr w:rsidR="00D51136" w:rsidRPr="00D51136" w:rsidTr="007F20A5">
        <w:trPr>
          <w:gridAfter w:val="1"/>
          <w:wAfter w:w="196" w:type="dxa"/>
          <w:trHeight w:val="218"/>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Прочая закупка товаров, работ и услуг</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929 0503 99 0 00 25510 244</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190 000,00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136"/>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энергетических ресурсов</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929 0503 99 0 00 25510 247</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184 260,56</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169"/>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Организация и содержание мест захоронения</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929 0503 99 0 00 25530 000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15 000,00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14 660,40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339,60</w:t>
            </w:r>
          </w:p>
        </w:tc>
      </w:tr>
      <w:tr w:rsidR="00D51136" w:rsidRPr="00D51136" w:rsidTr="007F20A5">
        <w:trPr>
          <w:gridAfter w:val="1"/>
          <w:wAfter w:w="196" w:type="dxa"/>
          <w:trHeight w:val="274"/>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929 0503 99 0 00 25530 200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15 000,00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14 660,40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339,60</w:t>
            </w:r>
          </w:p>
        </w:tc>
      </w:tr>
      <w:tr w:rsidR="00D51136" w:rsidRPr="00D51136" w:rsidTr="007F20A5">
        <w:trPr>
          <w:gridAfter w:val="1"/>
          <w:wAfter w:w="196" w:type="dxa"/>
          <w:trHeight w:val="38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закупки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929 0503 99 0 00 25530 240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15 000,00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14 660,40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339,60</w:t>
            </w:r>
          </w:p>
        </w:tc>
      </w:tr>
      <w:tr w:rsidR="00D51136" w:rsidRPr="00D51136" w:rsidTr="007F20A5">
        <w:trPr>
          <w:gridAfter w:val="1"/>
          <w:wAfter w:w="196" w:type="dxa"/>
          <w:trHeight w:val="187"/>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Прочая закупка товаров, работ и услуг</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929 0503 99 0 00 25530 244</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14 660,40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134"/>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Прочие мероприятия по благоустройству поселений</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929 0503 99 0 00 25540 000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2 594 645,21</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1 835 772,93</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758 872,28</w:t>
            </w:r>
          </w:p>
        </w:tc>
      </w:tr>
      <w:tr w:rsidR="00D51136" w:rsidRPr="00D51136" w:rsidTr="007F20A5">
        <w:trPr>
          <w:gridAfter w:val="1"/>
          <w:wAfter w:w="196" w:type="dxa"/>
          <w:trHeight w:val="667"/>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929 0503 99 0 00 25540 100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1 563 227,00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1 561 585,93</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1 641,07</w:t>
            </w:r>
          </w:p>
        </w:tc>
      </w:tr>
      <w:tr w:rsidR="00D51136" w:rsidRPr="00D51136" w:rsidTr="007F20A5">
        <w:trPr>
          <w:gridAfter w:val="1"/>
          <w:wAfter w:w="196" w:type="dxa"/>
          <w:trHeight w:val="201"/>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Расходы на выплаты персоналу казенных учреждений</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929 0503 99 0 00 25540 110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1 563 227,00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1 561 585,93</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1 641,07</w:t>
            </w:r>
          </w:p>
        </w:tc>
      </w:tr>
      <w:tr w:rsidR="00D51136" w:rsidRPr="00D51136" w:rsidTr="007F20A5">
        <w:trPr>
          <w:gridAfter w:val="1"/>
          <w:wAfter w:w="196" w:type="dxa"/>
          <w:trHeight w:val="19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Фонд оплаты труда учреждений</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929 0503 99 0 00 25540 111</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1 204 915,28</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577"/>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Взносы по обязательному социальному страхованию на выплаты по оплате труда работников и иные выплаты работникам учреждений</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929 0503 99 0 00 25540 119</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356 670,65</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303"/>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929 0503 99 0 00 25540 200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1 026 228,21</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269 000,00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757 228,21</w:t>
            </w:r>
          </w:p>
        </w:tc>
      </w:tr>
      <w:tr w:rsidR="00D51136" w:rsidRPr="00D51136" w:rsidTr="007F20A5">
        <w:trPr>
          <w:gridAfter w:val="1"/>
          <w:wAfter w:w="196" w:type="dxa"/>
          <w:trHeight w:val="351"/>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закупки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929 0503 99 0 00 25540 240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1 026 228,21</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269 000,00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757 228,21</w:t>
            </w:r>
          </w:p>
        </w:tc>
      </w:tr>
      <w:tr w:rsidR="00D51136" w:rsidRPr="00D51136" w:rsidTr="007F20A5">
        <w:trPr>
          <w:gridAfter w:val="1"/>
          <w:wAfter w:w="196" w:type="dxa"/>
          <w:trHeight w:val="204"/>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Прочая закупка товаров, работ и услуг</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929 0503 99 0 00 25540 244</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269 000,00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18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lastRenderedPageBreak/>
              <w:t xml:space="preserve">  Иные бюджетные ассигнования</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929 0503 99 0 00 25540 800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5 190,00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5 187,00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3,00</w:t>
            </w:r>
          </w:p>
        </w:tc>
      </w:tr>
      <w:tr w:rsidR="00D51136" w:rsidRPr="00D51136" w:rsidTr="007F20A5">
        <w:trPr>
          <w:gridAfter w:val="1"/>
          <w:wAfter w:w="196" w:type="dxa"/>
          <w:trHeight w:val="15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Уплата налогов, сборов и иных платежей</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929 0503 99 0 00 25540 850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5 190,00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5 187,00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3,00</w:t>
            </w:r>
          </w:p>
        </w:tc>
      </w:tr>
      <w:tr w:rsidR="00D51136" w:rsidRPr="00D51136" w:rsidTr="007F20A5">
        <w:trPr>
          <w:gridAfter w:val="1"/>
          <w:wAfter w:w="196" w:type="dxa"/>
          <w:trHeight w:val="132"/>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Уплата прочих налогов, сборов</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929 0503 99 0 00 25540 852</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5 187,00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519"/>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Капитальный ремонт и ремонт дворовых территорий многоквартирных домов, проездов к дворовым территориям многоквартирных домов</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929 0705 99 0 00 02040 000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60 000,00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32 900,00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27 100,00</w:t>
            </w:r>
          </w:p>
        </w:tc>
      </w:tr>
      <w:tr w:rsidR="00D51136" w:rsidRPr="00D51136" w:rsidTr="007F20A5">
        <w:trPr>
          <w:gridAfter w:val="1"/>
          <w:wAfter w:w="196" w:type="dxa"/>
          <w:trHeight w:val="38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Закупка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929 0705 99 0 00 02040 200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60 000,00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32 900,00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27 100,00</w:t>
            </w:r>
          </w:p>
        </w:tc>
      </w:tr>
      <w:tr w:rsidR="00D51136" w:rsidRPr="00D51136" w:rsidTr="007F20A5">
        <w:trPr>
          <w:gridAfter w:val="1"/>
          <w:wAfter w:w="196" w:type="dxa"/>
          <w:trHeight w:val="277"/>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закупки товаров, работ и услуг для обеспечения государственных (муниципальных) нужд</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929 0705 99 0 00 02040 240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60 000,00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32 900,00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27 100,00</w:t>
            </w:r>
          </w:p>
        </w:tc>
      </w:tr>
      <w:tr w:rsidR="00D51136" w:rsidRPr="00D51136" w:rsidTr="007F20A5">
        <w:trPr>
          <w:gridAfter w:val="1"/>
          <w:wAfter w:w="196" w:type="dxa"/>
          <w:trHeight w:val="228"/>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Прочая закупка товаров, работ и услуг</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929 0705 99 0 00 02040 244</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32 900,00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Доплаты к пенсиям, дополнительное пенсионное обеспечение</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929 1001 99 0 00 63110 000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949 160,00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949 158,60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1,40</w:t>
            </w:r>
          </w:p>
        </w:tc>
      </w:tr>
      <w:tr w:rsidR="00D51136" w:rsidRPr="00D51136" w:rsidTr="007F20A5">
        <w:trPr>
          <w:gridAfter w:val="1"/>
          <w:wAfter w:w="196" w:type="dxa"/>
          <w:trHeight w:val="252"/>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Социальное обеспечение и иные выплаты населению</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929 1001 99 0 00 63110 300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949 160,00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949 158,60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1,40</w:t>
            </w:r>
          </w:p>
        </w:tc>
      </w:tr>
      <w:tr w:rsidR="00D51136" w:rsidRPr="00D51136" w:rsidTr="007F20A5">
        <w:trPr>
          <w:gridAfter w:val="1"/>
          <w:wAfter w:w="196"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Публичные нормативные социальные выплаты гражданам</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929 1001 99 0 00 63110 310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949 160,00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949 158,60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1,40</w:t>
            </w:r>
          </w:p>
        </w:tc>
      </w:tr>
      <w:tr w:rsidR="00D51136" w:rsidRPr="00D51136" w:rsidTr="007F20A5">
        <w:trPr>
          <w:gridAfter w:val="1"/>
          <w:wAfter w:w="196"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Иные пенсии, социальные доплаты к пенсиям</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929 1001 99 0 00 63110 312</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949 158,60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Социальное обеспечение населения</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929 1003 99 0 00 63130 000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55 040,00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54 990,00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50,00</w:t>
            </w:r>
          </w:p>
        </w:tc>
      </w:tr>
      <w:tr w:rsidR="00D51136" w:rsidRPr="00D51136" w:rsidTr="007F20A5">
        <w:trPr>
          <w:gridAfter w:val="1"/>
          <w:wAfter w:w="196" w:type="dxa"/>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Социальное обеспечение и иные выплаты населению</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929 1003 99 0 00 63130 300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55 040,00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54 990,00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50,00</w:t>
            </w:r>
          </w:p>
        </w:tc>
      </w:tr>
      <w:tr w:rsidR="00D51136" w:rsidRPr="00D51136" w:rsidTr="007F20A5">
        <w:trPr>
          <w:gridAfter w:val="1"/>
          <w:wAfter w:w="196" w:type="dxa"/>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Социальные выплаты гражданам, кроме публичных нормативных социальных выплат</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929 1003 99 0 00 63130 320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55 040,00</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54 990,00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50,00</w:t>
            </w:r>
          </w:p>
        </w:tc>
      </w:tr>
      <w:tr w:rsidR="00D51136" w:rsidRPr="00D51136" w:rsidTr="007F20A5">
        <w:trPr>
          <w:gridAfter w:val="1"/>
          <w:wAfter w:w="196" w:type="dxa"/>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 xml:space="preserve">  Приобретение товаров, работ и услуг в пользу граждан в целях их социального обеспечения</w:t>
            </w:r>
          </w:p>
        </w:tc>
        <w:tc>
          <w:tcPr>
            <w:tcW w:w="860" w:type="dxa"/>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200</w:t>
            </w:r>
          </w:p>
        </w:tc>
        <w:tc>
          <w:tcPr>
            <w:tcW w:w="244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929 1003 99 0 00 63130 323</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c>
          <w:tcPr>
            <w:tcW w:w="2020" w:type="dxa"/>
            <w:gridSpan w:val="2"/>
            <w:tcBorders>
              <w:top w:val="nil"/>
              <w:left w:val="nil"/>
              <w:bottom w:val="single" w:sz="4" w:space="0" w:color="000000"/>
              <w:right w:val="single" w:sz="4"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54 990,00</w:t>
            </w:r>
          </w:p>
        </w:tc>
        <w:tc>
          <w:tcPr>
            <w:tcW w:w="1678" w:type="dxa"/>
            <w:gridSpan w:val="3"/>
            <w:tcBorders>
              <w:top w:val="nil"/>
              <w:left w:val="nil"/>
              <w:bottom w:val="single" w:sz="4" w:space="0" w:color="000000"/>
              <w:right w:val="single" w:sz="8" w:space="0" w:color="000000"/>
            </w:tcBorders>
            <w:shd w:val="clear" w:color="auto" w:fill="auto"/>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w:t>
            </w:r>
          </w:p>
        </w:tc>
      </w:tr>
      <w:tr w:rsidR="00D51136" w:rsidRPr="00D51136" w:rsidTr="007F20A5">
        <w:trPr>
          <w:gridAfter w:val="1"/>
          <w:wAfter w:w="196" w:type="dxa"/>
          <w:trHeight w:val="291"/>
        </w:trPr>
        <w:tc>
          <w:tcPr>
            <w:tcW w:w="4820" w:type="dxa"/>
            <w:tcBorders>
              <w:top w:val="single" w:sz="4" w:space="0" w:color="000000"/>
              <w:left w:val="single" w:sz="4" w:space="0" w:color="000000"/>
              <w:bottom w:val="single" w:sz="4" w:space="0" w:color="000000"/>
              <w:right w:val="single" w:sz="8" w:space="0" w:color="000000"/>
            </w:tcBorders>
            <w:shd w:val="clear" w:color="auto" w:fill="auto"/>
            <w:vAlign w:val="bottom"/>
            <w:hideMark/>
          </w:tcPr>
          <w:p w:rsidR="00D51136" w:rsidRPr="00D51136" w:rsidRDefault="00D51136" w:rsidP="00BC422F">
            <w:pPr>
              <w:spacing w:after="0" w:line="240" w:lineRule="auto"/>
              <w:jc w:val="both"/>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Результат исполнения бюджета (дефицит / профицит)</w:t>
            </w:r>
          </w:p>
        </w:tc>
        <w:tc>
          <w:tcPr>
            <w:tcW w:w="860" w:type="dxa"/>
            <w:tcBorders>
              <w:top w:val="single" w:sz="8" w:space="0" w:color="000000"/>
              <w:left w:val="nil"/>
              <w:bottom w:val="single" w:sz="8" w:space="0" w:color="000000"/>
              <w:right w:val="single" w:sz="4" w:space="0" w:color="000000"/>
            </w:tcBorders>
            <w:shd w:val="clear" w:color="auto" w:fill="auto"/>
            <w:noWrap/>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450</w:t>
            </w:r>
          </w:p>
        </w:tc>
        <w:tc>
          <w:tcPr>
            <w:tcW w:w="2440" w:type="dxa"/>
            <w:gridSpan w:val="2"/>
            <w:tcBorders>
              <w:top w:val="single" w:sz="8" w:space="0" w:color="000000"/>
              <w:left w:val="nil"/>
              <w:bottom w:val="single" w:sz="8" w:space="0" w:color="000000"/>
              <w:right w:val="single" w:sz="4" w:space="0" w:color="000000"/>
            </w:tcBorders>
            <w:shd w:val="clear" w:color="auto" w:fill="auto"/>
            <w:noWrap/>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x</w:t>
            </w:r>
          </w:p>
        </w:tc>
        <w:tc>
          <w:tcPr>
            <w:tcW w:w="2020" w:type="dxa"/>
            <w:gridSpan w:val="2"/>
            <w:tcBorders>
              <w:top w:val="single" w:sz="8" w:space="0" w:color="000000"/>
              <w:left w:val="nil"/>
              <w:bottom w:val="single" w:sz="8" w:space="0" w:color="000000"/>
              <w:right w:val="single" w:sz="4" w:space="0" w:color="000000"/>
            </w:tcBorders>
            <w:shd w:val="clear" w:color="auto" w:fill="auto"/>
            <w:noWrap/>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-8 511 200,00</w:t>
            </w:r>
          </w:p>
        </w:tc>
        <w:tc>
          <w:tcPr>
            <w:tcW w:w="2020" w:type="dxa"/>
            <w:gridSpan w:val="2"/>
            <w:tcBorders>
              <w:top w:val="single" w:sz="8" w:space="0" w:color="000000"/>
              <w:left w:val="nil"/>
              <w:bottom w:val="single" w:sz="8" w:space="0" w:color="000000"/>
              <w:right w:val="single" w:sz="4" w:space="0" w:color="000000"/>
            </w:tcBorders>
            <w:shd w:val="clear" w:color="auto" w:fill="auto"/>
            <w:noWrap/>
            <w:vAlign w:val="bottom"/>
            <w:hideMark/>
          </w:tcPr>
          <w:p w:rsidR="00D51136" w:rsidRPr="00D51136" w:rsidRDefault="00D51136" w:rsidP="00D51136">
            <w:pPr>
              <w:spacing w:after="0" w:line="240" w:lineRule="auto"/>
              <w:jc w:val="right"/>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94 459,63</w:t>
            </w:r>
          </w:p>
        </w:tc>
        <w:tc>
          <w:tcPr>
            <w:tcW w:w="1678" w:type="dxa"/>
            <w:gridSpan w:val="3"/>
            <w:tcBorders>
              <w:top w:val="single" w:sz="8" w:space="0" w:color="000000"/>
              <w:left w:val="nil"/>
              <w:bottom w:val="single" w:sz="8" w:space="0" w:color="000000"/>
              <w:right w:val="single" w:sz="8" w:space="0" w:color="000000"/>
            </w:tcBorders>
            <w:shd w:val="clear" w:color="auto" w:fill="auto"/>
            <w:noWrap/>
            <w:vAlign w:val="bottom"/>
            <w:hideMark/>
          </w:tcPr>
          <w:p w:rsidR="00D51136" w:rsidRPr="00D51136" w:rsidRDefault="00D51136" w:rsidP="00D51136">
            <w:pPr>
              <w:spacing w:after="0" w:line="240" w:lineRule="auto"/>
              <w:jc w:val="center"/>
              <w:rPr>
                <w:rFonts w:ascii="Arial CYR" w:eastAsia="Times New Roman" w:hAnsi="Arial CYR" w:cs="Arial CYR"/>
                <w:color w:val="000000"/>
                <w:sz w:val="16"/>
                <w:szCs w:val="16"/>
                <w:lang w:eastAsia="ru-RU"/>
              </w:rPr>
            </w:pPr>
            <w:r w:rsidRPr="00D51136">
              <w:rPr>
                <w:rFonts w:ascii="Arial CYR" w:eastAsia="Times New Roman" w:hAnsi="Arial CYR" w:cs="Arial CYR"/>
                <w:color w:val="000000"/>
                <w:sz w:val="16"/>
                <w:szCs w:val="16"/>
                <w:lang w:eastAsia="ru-RU"/>
              </w:rPr>
              <w:t>x</w:t>
            </w:r>
          </w:p>
        </w:tc>
      </w:tr>
      <w:tr w:rsidR="00CF7E2F" w:rsidRPr="00CF7E2F" w:rsidTr="007F20A5">
        <w:trPr>
          <w:gridAfter w:val="1"/>
          <w:wAfter w:w="196" w:type="dxa"/>
          <w:trHeight w:val="291"/>
        </w:trPr>
        <w:tc>
          <w:tcPr>
            <w:tcW w:w="4820" w:type="dxa"/>
            <w:tcBorders>
              <w:top w:val="single" w:sz="4" w:space="0" w:color="000000"/>
              <w:left w:val="single" w:sz="4" w:space="0" w:color="000000"/>
              <w:bottom w:val="single" w:sz="4" w:space="0" w:color="000000"/>
              <w:right w:val="single" w:sz="8" w:space="0" w:color="000000"/>
            </w:tcBorders>
            <w:shd w:val="clear" w:color="auto" w:fill="auto"/>
            <w:vAlign w:val="bottom"/>
            <w:hideMark/>
          </w:tcPr>
          <w:p w:rsidR="00CF7E2F" w:rsidRPr="00CF7E2F" w:rsidRDefault="00CF7E2F" w:rsidP="00CF7E2F">
            <w:pPr>
              <w:spacing w:after="0" w:line="240" w:lineRule="auto"/>
              <w:jc w:val="both"/>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860" w:type="dxa"/>
            <w:tcBorders>
              <w:top w:val="single" w:sz="8" w:space="0" w:color="000000"/>
              <w:left w:val="nil"/>
              <w:bottom w:val="single" w:sz="8"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2440" w:type="dxa"/>
            <w:gridSpan w:val="2"/>
            <w:tcBorders>
              <w:top w:val="single" w:sz="8" w:space="0" w:color="000000"/>
              <w:left w:val="nil"/>
              <w:bottom w:val="single" w:sz="8"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2020" w:type="dxa"/>
            <w:gridSpan w:val="2"/>
            <w:tcBorders>
              <w:top w:val="single" w:sz="8" w:space="0" w:color="000000"/>
              <w:left w:val="nil"/>
              <w:bottom w:val="single" w:sz="8"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2020" w:type="dxa"/>
            <w:gridSpan w:val="2"/>
            <w:tcBorders>
              <w:top w:val="single" w:sz="8" w:space="0" w:color="000000"/>
              <w:left w:val="nil"/>
              <w:bottom w:val="single" w:sz="8"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1678" w:type="dxa"/>
            <w:gridSpan w:val="3"/>
            <w:tcBorders>
              <w:top w:val="single" w:sz="8" w:space="0" w:color="000000"/>
              <w:left w:val="nil"/>
              <w:bottom w:val="single" w:sz="8" w:space="0" w:color="000000"/>
              <w:right w:val="single" w:sz="8" w:space="0" w:color="000000"/>
            </w:tcBorders>
            <w:shd w:val="clear" w:color="auto" w:fill="auto"/>
            <w:noWrap/>
            <w:vAlign w:val="bottom"/>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r>
      <w:tr w:rsidR="00CF7E2F" w:rsidRPr="00CF7E2F" w:rsidTr="007F20A5">
        <w:trPr>
          <w:trHeight w:val="282"/>
        </w:trPr>
        <w:tc>
          <w:tcPr>
            <w:tcW w:w="14034" w:type="dxa"/>
            <w:gridSpan w:val="12"/>
            <w:tcBorders>
              <w:top w:val="nil"/>
              <w:left w:val="nil"/>
              <w:bottom w:val="nil"/>
              <w:right w:val="nil"/>
            </w:tcBorders>
            <w:shd w:val="clear" w:color="auto" w:fill="auto"/>
            <w:noWrap/>
            <w:vAlign w:val="bottom"/>
            <w:hideMark/>
          </w:tcPr>
          <w:p w:rsidR="00407F59" w:rsidRDefault="00CF7E2F" w:rsidP="00CF7E2F">
            <w:pPr>
              <w:spacing w:after="0" w:line="240" w:lineRule="auto"/>
              <w:jc w:val="center"/>
              <w:rPr>
                <w:rFonts w:ascii="Arial CYR" w:eastAsia="Times New Roman" w:hAnsi="Arial CYR" w:cs="Arial CYR"/>
                <w:b/>
                <w:bCs/>
                <w:color w:val="000000"/>
                <w:sz w:val="22"/>
                <w:lang w:eastAsia="ru-RU"/>
              </w:rPr>
            </w:pPr>
            <w:r w:rsidRPr="00CF7E2F">
              <w:rPr>
                <w:rFonts w:ascii="Arial CYR" w:eastAsia="Times New Roman" w:hAnsi="Arial CYR" w:cs="Arial CYR"/>
                <w:b/>
                <w:bCs/>
                <w:color w:val="000000"/>
                <w:sz w:val="22"/>
                <w:lang w:eastAsia="ru-RU"/>
              </w:rPr>
              <w:t xml:space="preserve">                                 </w:t>
            </w:r>
          </w:p>
          <w:p w:rsidR="00CF7E2F" w:rsidRPr="00CF7E2F" w:rsidRDefault="00CF7E2F" w:rsidP="00CF7E2F">
            <w:pPr>
              <w:spacing w:after="0" w:line="240" w:lineRule="auto"/>
              <w:jc w:val="center"/>
              <w:rPr>
                <w:rFonts w:ascii="Arial CYR" w:eastAsia="Times New Roman" w:hAnsi="Arial CYR" w:cs="Arial CYR"/>
                <w:b/>
                <w:bCs/>
                <w:color w:val="000000"/>
                <w:sz w:val="22"/>
                <w:lang w:eastAsia="ru-RU"/>
              </w:rPr>
            </w:pPr>
            <w:r w:rsidRPr="00CF7E2F">
              <w:rPr>
                <w:rFonts w:ascii="Arial CYR" w:eastAsia="Times New Roman" w:hAnsi="Arial CYR" w:cs="Arial CYR"/>
                <w:b/>
                <w:bCs/>
                <w:color w:val="000000"/>
                <w:sz w:val="22"/>
                <w:lang w:eastAsia="ru-RU"/>
              </w:rPr>
              <w:t xml:space="preserve"> 3. Источники финансирования дефицита бюджета</w:t>
            </w:r>
          </w:p>
        </w:tc>
      </w:tr>
      <w:tr w:rsidR="00CF7E2F" w:rsidRPr="00CF7E2F" w:rsidTr="007F20A5">
        <w:trPr>
          <w:trHeight w:val="240"/>
        </w:trPr>
        <w:tc>
          <w:tcPr>
            <w:tcW w:w="4820" w:type="dxa"/>
            <w:tcBorders>
              <w:top w:val="nil"/>
              <w:left w:val="nil"/>
              <w:bottom w:val="single" w:sz="4" w:space="0" w:color="000000"/>
              <w:right w:val="nil"/>
            </w:tcBorders>
            <w:shd w:val="clear" w:color="auto" w:fill="auto"/>
            <w:noWrap/>
            <w:vAlign w:val="bottom"/>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1360" w:type="dxa"/>
            <w:gridSpan w:val="2"/>
            <w:tcBorders>
              <w:top w:val="nil"/>
              <w:left w:val="nil"/>
              <w:bottom w:val="single" w:sz="4" w:space="0" w:color="000000"/>
              <w:right w:val="nil"/>
            </w:tcBorders>
            <w:shd w:val="clear" w:color="auto" w:fill="auto"/>
            <w:noWrap/>
            <w:vAlign w:val="bottom"/>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2467" w:type="dxa"/>
            <w:gridSpan w:val="2"/>
            <w:tcBorders>
              <w:top w:val="nil"/>
              <w:left w:val="nil"/>
              <w:bottom w:val="single" w:sz="4" w:space="0" w:color="000000"/>
              <w:right w:val="nil"/>
            </w:tcBorders>
            <w:shd w:val="clear" w:color="auto" w:fill="auto"/>
            <w:noWrap/>
            <w:vAlign w:val="bottom"/>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2126" w:type="dxa"/>
            <w:gridSpan w:val="2"/>
            <w:tcBorders>
              <w:top w:val="nil"/>
              <w:left w:val="nil"/>
              <w:bottom w:val="single" w:sz="4" w:space="0" w:color="000000"/>
              <w:right w:val="nil"/>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1843" w:type="dxa"/>
            <w:gridSpan w:val="2"/>
            <w:tcBorders>
              <w:top w:val="nil"/>
              <w:left w:val="nil"/>
              <w:bottom w:val="single" w:sz="4" w:space="0" w:color="000000"/>
              <w:right w:val="nil"/>
            </w:tcBorders>
            <w:shd w:val="clear" w:color="auto" w:fill="auto"/>
            <w:noWrap/>
            <w:vAlign w:val="bottom"/>
            <w:hideMark/>
          </w:tcPr>
          <w:p w:rsidR="00CF7E2F" w:rsidRPr="00CF7E2F" w:rsidRDefault="00CF7E2F" w:rsidP="00CF7E2F">
            <w:pPr>
              <w:spacing w:after="0" w:line="240" w:lineRule="auto"/>
              <w:rPr>
                <w:rFonts w:ascii="Arial CYR" w:eastAsia="Times New Roman" w:hAnsi="Arial CYR" w:cs="Arial CYR"/>
                <w:color w:val="000000"/>
                <w:sz w:val="20"/>
                <w:szCs w:val="20"/>
                <w:lang w:eastAsia="ru-RU"/>
              </w:rPr>
            </w:pPr>
            <w:r w:rsidRPr="00CF7E2F">
              <w:rPr>
                <w:rFonts w:ascii="Arial CYR" w:eastAsia="Times New Roman" w:hAnsi="Arial CYR" w:cs="Arial CYR"/>
                <w:color w:val="000000"/>
                <w:sz w:val="20"/>
                <w:szCs w:val="20"/>
                <w:lang w:eastAsia="ru-RU"/>
              </w:rPr>
              <w:t> </w:t>
            </w:r>
          </w:p>
        </w:tc>
        <w:tc>
          <w:tcPr>
            <w:tcW w:w="1418" w:type="dxa"/>
            <w:gridSpan w:val="3"/>
            <w:tcBorders>
              <w:top w:val="nil"/>
              <w:left w:val="nil"/>
              <w:bottom w:val="single" w:sz="4" w:space="0" w:color="000000"/>
              <w:right w:val="nil"/>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r>
      <w:tr w:rsidR="00CF7E2F" w:rsidRPr="00CF7E2F" w:rsidTr="007F20A5">
        <w:trPr>
          <w:trHeight w:val="270"/>
        </w:trPr>
        <w:tc>
          <w:tcPr>
            <w:tcW w:w="4820" w:type="dxa"/>
            <w:vMerge w:val="restart"/>
            <w:tcBorders>
              <w:top w:val="nil"/>
              <w:left w:val="single" w:sz="4" w:space="0" w:color="000000"/>
              <w:bottom w:val="single" w:sz="4" w:space="0" w:color="000000"/>
              <w:right w:val="single" w:sz="4" w:space="0" w:color="000000"/>
            </w:tcBorders>
            <w:shd w:val="clear" w:color="auto" w:fill="auto"/>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xml:space="preserve"> Наименование показателя</w:t>
            </w:r>
          </w:p>
        </w:tc>
        <w:tc>
          <w:tcPr>
            <w:tcW w:w="1360" w:type="dxa"/>
            <w:gridSpan w:val="2"/>
            <w:vMerge w:val="restart"/>
            <w:tcBorders>
              <w:top w:val="nil"/>
              <w:left w:val="single" w:sz="4" w:space="0" w:color="000000"/>
              <w:bottom w:val="single" w:sz="4" w:space="0" w:color="000000"/>
              <w:right w:val="single" w:sz="4" w:space="0" w:color="000000"/>
            </w:tcBorders>
            <w:shd w:val="clear" w:color="auto" w:fill="auto"/>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Код строки</w:t>
            </w:r>
          </w:p>
        </w:tc>
        <w:tc>
          <w:tcPr>
            <w:tcW w:w="2467" w:type="dxa"/>
            <w:gridSpan w:val="2"/>
            <w:vMerge w:val="restart"/>
            <w:tcBorders>
              <w:top w:val="nil"/>
              <w:left w:val="single" w:sz="4" w:space="0" w:color="000000"/>
              <w:bottom w:val="single" w:sz="4" w:space="0" w:color="000000"/>
              <w:right w:val="single" w:sz="4" w:space="0" w:color="000000"/>
            </w:tcBorders>
            <w:shd w:val="clear" w:color="auto" w:fill="auto"/>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Код источника финансирования дефицита бюджета по бюджетной классификации</w:t>
            </w:r>
          </w:p>
        </w:tc>
        <w:tc>
          <w:tcPr>
            <w:tcW w:w="2126" w:type="dxa"/>
            <w:gridSpan w:val="2"/>
            <w:vMerge w:val="restart"/>
            <w:tcBorders>
              <w:top w:val="nil"/>
              <w:left w:val="single" w:sz="4" w:space="0" w:color="000000"/>
              <w:bottom w:val="single" w:sz="4" w:space="0" w:color="000000"/>
              <w:right w:val="single" w:sz="4" w:space="0" w:color="000000"/>
            </w:tcBorders>
            <w:shd w:val="clear" w:color="auto" w:fill="auto"/>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Утвержденные бюджетные назначения</w:t>
            </w:r>
          </w:p>
        </w:tc>
        <w:tc>
          <w:tcPr>
            <w:tcW w:w="1843" w:type="dxa"/>
            <w:gridSpan w:val="2"/>
            <w:vMerge w:val="restart"/>
            <w:tcBorders>
              <w:top w:val="nil"/>
              <w:left w:val="single" w:sz="4" w:space="0" w:color="000000"/>
              <w:bottom w:val="single" w:sz="4" w:space="0" w:color="000000"/>
              <w:right w:val="single" w:sz="4" w:space="0" w:color="000000"/>
            </w:tcBorders>
            <w:shd w:val="clear" w:color="auto" w:fill="auto"/>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Исполнено</w:t>
            </w:r>
          </w:p>
        </w:tc>
        <w:tc>
          <w:tcPr>
            <w:tcW w:w="1418" w:type="dxa"/>
            <w:gridSpan w:val="3"/>
            <w:vMerge w:val="restart"/>
            <w:tcBorders>
              <w:top w:val="nil"/>
              <w:left w:val="single" w:sz="4" w:space="0" w:color="000000"/>
              <w:bottom w:val="single" w:sz="4" w:space="0" w:color="000000"/>
              <w:right w:val="single" w:sz="4" w:space="0" w:color="000000"/>
            </w:tcBorders>
            <w:shd w:val="clear" w:color="auto" w:fill="auto"/>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Неисполненные назначения</w:t>
            </w:r>
          </w:p>
        </w:tc>
      </w:tr>
      <w:tr w:rsidR="00CF7E2F" w:rsidRPr="00CF7E2F" w:rsidTr="007F20A5">
        <w:trPr>
          <w:trHeight w:val="464"/>
        </w:trPr>
        <w:tc>
          <w:tcPr>
            <w:tcW w:w="4820" w:type="dxa"/>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c>
          <w:tcPr>
            <w:tcW w:w="1360" w:type="dxa"/>
            <w:gridSpan w:val="2"/>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c>
          <w:tcPr>
            <w:tcW w:w="2467" w:type="dxa"/>
            <w:gridSpan w:val="2"/>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c>
          <w:tcPr>
            <w:tcW w:w="2126" w:type="dxa"/>
            <w:gridSpan w:val="2"/>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c>
          <w:tcPr>
            <w:tcW w:w="1843" w:type="dxa"/>
            <w:gridSpan w:val="2"/>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c>
          <w:tcPr>
            <w:tcW w:w="1418" w:type="dxa"/>
            <w:gridSpan w:val="3"/>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r>
      <w:tr w:rsidR="00CF7E2F" w:rsidRPr="00CF7E2F" w:rsidTr="007F20A5">
        <w:trPr>
          <w:trHeight w:val="464"/>
        </w:trPr>
        <w:tc>
          <w:tcPr>
            <w:tcW w:w="4820" w:type="dxa"/>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c>
          <w:tcPr>
            <w:tcW w:w="1360" w:type="dxa"/>
            <w:gridSpan w:val="2"/>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c>
          <w:tcPr>
            <w:tcW w:w="2467" w:type="dxa"/>
            <w:gridSpan w:val="2"/>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c>
          <w:tcPr>
            <w:tcW w:w="2126" w:type="dxa"/>
            <w:gridSpan w:val="2"/>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c>
          <w:tcPr>
            <w:tcW w:w="1843" w:type="dxa"/>
            <w:gridSpan w:val="2"/>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c>
          <w:tcPr>
            <w:tcW w:w="1418" w:type="dxa"/>
            <w:gridSpan w:val="3"/>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r>
      <w:tr w:rsidR="00CF7E2F" w:rsidRPr="00CF7E2F" w:rsidTr="007F20A5">
        <w:trPr>
          <w:trHeight w:val="464"/>
        </w:trPr>
        <w:tc>
          <w:tcPr>
            <w:tcW w:w="4820" w:type="dxa"/>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c>
          <w:tcPr>
            <w:tcW w:w="1360" w:type="dxa"/>
            <w:gridSpan w:val="2"/>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c>
          <w:tcPr>
            <w:tcW w:w="2467" w:type="dxa"/>
            <w:gridSpan w:val="2"/>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c>
          <w:tcPr>
            <w:tcW w:w="2126" w:type="dxa"/>
            <w:gridSpan w:val="2"/>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c>
          <w:tcPr>
            <w:tcW w:w="1843" w:type="dxa"/>
            <w:gridSpan w:val="2"/>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c>
          <w:tcPr>
            <w:tcW w:w="1418" w:type="dxa"/>
            <w:gridSpan w:val="3"/>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r>
      <w:tr w:rsidR="00CF7E2F" w:rsidRPr="00CF7E2F" w:rsidTr="00407F59">
        <w:trPr>
          <w:trHeight w:val="184"/>
        </w:trPr>
        <w:tc>
          <w:tcPr>
            <w:tcW w:w="4820" w:type="dxa"/>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c>
          <w:tcPr>
            <w:tcW w:w="1360" w:type="dxa"/>
            <w:gridSpan w:val="2"/>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c>
          <w:tcPr>
            <w:tcW w:w="2467" w:type="dxa"/>
            <w:gridSpan w:val="2"/>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c>
          <w:tcPr>
            <w:tcW w:w="2126" w:type="dxa"/>
            <w:gridSpan w:val="2"/>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c>
          <w:tcPr>
            <w:tcW w:w="1843" w:type="dxa"/>
            <w:gridSpan w:val="2"/>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c>
          <w:tcPr>
            <w:tcW w:w="1418" w:type="dxa"/>
            <w:gridSpan w:val="3"/>
            <w:vMerge/>
            <w:tcBorders>
              <w:top w:val="nil"/>
              <w:left w:val="single" w:sz="4" w:space="0" w:color="000000"/>
              <w:bottom w:val="single" w:sz="4" w:space="0" w:color="000000"/>
              <w:right w:val="single" w:sz="4" w:space="0" w:color="000000"/>
            </w:tcBorders>
            <w:vAlign w:val="center"/>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p>
        </w:tc>
      </w:tr>
      <w:tr w:rsidR="00CF7E2F" w:rsidRPr="00CF7E2F" w:rsidTr="007F20A5">
        <w:trPr>
          <w:trHeight w:val="240"/>
        </w:trPr>
        <w:tc>
          <w:tcPr>
            <w:tcW w:w="4820" w:type="dxa"/>
            <w:tcBorders>
              <w:top w:val="nil"/>
              <w:left w:val="single" w:sz="4" w:space="0" w:color="000000"/>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1</w:t>
            </w:r>
          </w:p>
        </w:tc>
        <w:tc>
          <w:tcPr>
            <w:tcW w:w="1360" w:type="dxa"/>
            <w:gridSpan w:val="2"/>
            <w:tcBorders>
              <w:top w:val="nil"/>
              <w:left w:val="nil"/>
              <w:bottom w:val="single" w:sz="8"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2</w:t>
            </w:r>
          </w:p>
        </w:tc>
        <w:tc>
          <w:tcPr>
            <w:tcW w:w="2467" w:type="dxa"/>
            <w:gridSpan w:val="2"/>
            <w:tcBorders>
              <w:top w:val="nil"/>
              <w:left w:val="nil"/>
              <w:bottom w:val="single" w:sz="8"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3</w:t>
            </w:r>
          </w:p>
        </w:tc>
        <w:tc>
          <w:tcPr>
            <w:tcW w:w="2126" w:type="dxa"/>
            <w:gridSpan w:val="2"/>
            <w:tcBorders>
              <w:top w:val="nil"/>
              <w:left w:val="nil"/>
              <w:bottom w:val="single" w:sz="8"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4</w:t>
            </w:r>
          </w:p>
        </w:tc>
        <w:tc>
          <w:tcPr>
            <w:tcW w:w="1843" w:type="dxa"/>
            <w:gridSpan w:val="2"/>
            <w:tcBorders>
              <w:top w:val="nil"/>
              <w:left w:val="nil"/>
              <w:bottom w:val="single" w:sz="8"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5</w:t>
            </w:r>
          </w:p>
        </w:tc>
        <w:tc>
          <w:tcPr>
            <w:tcW w:w="1418" w:type="dxa"/>
            <w:gridSpan w:val="3"/>
            <w:tcBorders>
              <w:top w:val="nil"/>
              <w:left w:val="nil"/>
              <w:bottom w:val="single" w:sz="8"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6</w:t>
            </w:r>
          </w:p>
        </w:tc>
      </w:tr>
      <w:tr w:rsidR="00CF7E2F" w:rsidRPr="00CF7E2F" w:rsidTr="007F20A5">
        <w:trPr>
          <w:trHeight w:val="36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Источники финансирования дефицита бюджета - всего</w:t>
            </w:r>
          </w:p>
        </w:tc>
        <w:tc>
          <w:tcPr>
            <w:tcW w:w="1360"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500</w:t>
            </w:r>
          </w:p>
        </w:tc>
        <w:tc>
          <w:tcPr>
            <w:tcW w:w="2467"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x</w:t>
            </w:r>
          </w:p>
        </w:tc>
        <w:tc>
          <w:tcPr>
            <w:tcW w:w="2126"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8 511 200,00</w:t>
            </w:r>
          </w:p>
        </w:tc>
        <w:tc>
          <w:tcPr>
            <w:tcW w:w="1843"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-94 459,63</w:t>
            </w:r>
          </w:p>
        </w:tc>
        <w:tc>
          <w:tcPr>
            <w:tcW w:w="1418" w:type="dxa"/>
            <w:gridSpan w:val="3"/>
            <w:tcBorders>
              <w:top w:val="nil"/>
              <w:left w:val="nil"/>
              <w:bottom w:val="single" w:sz="4" w:space="0" w:color="000000"/>
              <w:right w:val="single" w:sz="8"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8 605 659,63</w:t>
            </w:r>
          </w:p>
        </w:tc>
      </w:tr>
      <w:tr w:rsidR="00CF7E2F" w:rsidRPr="00CF7E2F" w:rsidTr="007F20A5">
        <w:trPr>
          <w:trHeight w:val="24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CF7E2F" w:rsidRPr="00CF7E2F" w:rsidRDefault="00CF7E2F" w:rsidP="00CF7E2F">
            <w:pPr>
              <w:spacing w:after="0" w:line="240" w:lineRule="auto"/>
              <w:ind w:firstLineChars="200" w:firstLine="320"/>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в том числе:</w:t>
            </w:r>
          </w:p>
        </w:tc>
        <w:tc>
          <w:tcPr>
            <w:tcW w:w="1360"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2467"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2126"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1843"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1418" w:type="dxa"/>
            <w:gridSpan w:val="3"/>
            <w:tcBorders>
              <w:top w:val="nil"/>
              <w:left w:val="nil"/>
              <w:bottom w:val="single" w:sz="4" w:space="0" w:color="000000"/>
              <w:right w:val="single" w:sz="8" w:space="0" w:color="000000"/>
            </w:tcBorders>
            <w:shd w:val="clear" w:color="auto" w:fill="auto"/>
            <w:noWrap/>
            <w:vAlign w:val="center"/>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r>
      <w:tr w:rsidR="00CF7E2F" w:rsidRPr="00CF7E2F" w:rsidTr="007F20A5">
        <w:trPr>
          <w:trHeight w:val="36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источники внутреннего финансирования бюджета</w:t>
            </w:r>
          </w:p>
        </w:tc>
        <w:tc>
          <w:tcPr>
            <w:tcW w:w="1360"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520</w:t>
            </w:r>
          </w:p>
        </w:tc>
        <w:tc>
          <w:tcPr>
            <w:tcW w:w="2467"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x</w:t>
            </w:r>
          </w:p>
        </w:tc>
        <w:tc>
          <w:tcPr>
            <w:tcW w:w="2126"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w:t>
            </w:r>
          </w:p>
        </w:tc>
        <w:tc>
          <w:tcPr>
            <w:tcW w:w="1843"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w:t>
            </w:r>
          </w:p>
        </w:tc>
        <w:tc>
          <w:tcPr>
            <w:tcW w:w="1418" w:type="dxa"/>
            <w:gridSpan w:val="3"/>
            <w:tcBorders>
              <w:top w:val="nil"/>
              <w:left w:val="nil"/>
              <w:bottom w:val="single" w:sz="4" w:space="0" w:color="000000"/>
              <w:right w:val="single" w:sz="8"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w:t>
            </w:r>
          </w:p>
        </w:tc>
      </w:tr>
      <w:tr w:rsidR="00CF7E2F" w:rsidRPr="00CF7E2F" w:rsidTr="007F20A5">
        <w:trPr>
          <w:trHeight w:val="240"/>
        </w:trPr>
        <w:tc>
          <w:tcPr>
            <w:tcW w:w="4820" w:type="dxa"/>
            <w:tcBorders>
              <w:top w:val="nil"/>
              <w:left w:val="single" w:sz="4" w:space="0" w:color="000000"/>
              <w:bottom w:val="nil"/>
              <w:right w:val="single" w:sz="8" w:space="0" w:color="000000"/>
            </w:tcBorders>
            <w:shd w:val="clear" w:color="auto" w:fill="auto"/>
            <w:vAlign w:val="bottom"/>
            <w:hideMark/>
          </w:tcPr>
          <w:p w:rsidR="00CF7E2F" w:rsidRPr="00CF7E2F" w:rsidRDefault="00CF7E2F" w:rsidP="00CF7E2F">
            <w:pPr>
              <w:spacing w:after="0" w:line="240" w:lineRule="auto"/>
              <w:ind w:firstLineChars="200" w:firstLine="320"/>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из них:</w:t>
            </w:r>
          </w:p>
        </w:tc>
        <w:tc>
          <w:tcPr>
            <w:tcW w:w="1360"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2467"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2126"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1843"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1418" w:type="dxa"/>
            <w:gridSpan w:val="3"/>
            <w:tcBorders>
              <w:top w:val="nil"/>
              <w:left w:val="nil"/>
              <w:bottom w:val="single" w:sz="4" w:space="0" w:color="000000"/>
              <w:right w:val="single" w:sz="8" w:space="0" w:color="000000"/>
            </w:tcBorders>
            <w:shd w:val="clear" w:color="auto" w:fill="auto"/>
            <w:noWrap/>
            <w:vAlign w:val="center"/>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r>
      <w:tr w:rsidR="00CF7E2F" w:rsidRPr="00CF7E2F" w:rsidTr="007F20A5">
        <w:trPr>
          <w:trHeight w:val="282"/>
        </w:trPr>
        <w:tc>
          <w:tcPr>
            <w:tcW w:w="4820" w:type="dxa"/>
            <w:tcBorders>
              <w:top w:val="single" w:sz="4" w:space="0" w:color="000000"/>
              <w:left w:val="single" w:sz="4" w:space="0" w:color="000000"/>
              <w:bottom w:val="single" w:sz="4" w:space="0" w:color="000000"/>
              <w:right w:val="single" w:sz="8" w:space="0" w:color="000000"/>
            </w:tcBorders>
            <w:shd w:val="clear" w:color="auto" w:fill="auto"/>
            <w:vAlign w:val="bottom"/>
            <w:hideMark/>
          </w:tcPr>
          <w:p w:rsidR="00CF7E2F" w:rsidRPr="00CF7E2F" w:rsidRDefault="00CF7E2F" w:rsidP="00CF7E2F">
            <w:pPr>
              <w:spacing w:after="0" w:line="240" w:lineRule="auto"/>
              <w:rPr>
                <w:rFonts w:ascii="Arial" w:eastAsia="Times New Roman" w:hAnsi="Arial" w:cs="Arial"/>
                <w:color w:val="000000"/>
                <w:sz w:val="16"/>
                <w:szCs w:val="16"/>
                <w:lang w:eastAsia="ru-RU"/>
              </w:rPr>
            </w:pPr>
            <w:r w:rsidRPr="00CF7E2F">
              <w:rPr>
                <w:rFonts w:ascii="Arial" w:eastAsia="Times New Roman" w:hAnsi="Arial" w:cs="Arial"/>
                <w:color w:val="000000"/>
                <w:sz w:val="16"/>
                <w:szCs w:val="16"/>
                <w:lang w:eastAsia="ru-RU"/>
              </w:rPr>
              <w:lastRenderedPageBreak/>
              <w:t>источники внешнего финансирования бюджета</w:t>
            </w:r>
          </w:p>
        </w:tc>
        <w:tc>
          <w:tcPr>
            <w:tcW w:w="1360"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620</w:t>
            </w:r>
          </w:p>
        </w:tc>
        <w:tc>
          <w:tcPr>
            <w:tcW w:w="2467"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x</w:t>
            </w:r>
          </w:p>
        </w:tc>
        <w:tc>
          <w:tcPr>
            <w:tcW w:w="2126"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w:t>
            </w:r>
          </w:p>
        </w:tc>
        <w:tc>
          <w:tcPr>
            <w:tcW w:w="1843"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w:t>
            </w:r>
          </w:p>
        </w:tc>
        <w:tc>
          <w:tcPr>
            <w:tcW w:w="1418" w:type="dxa"/>
            <w:gridSpan w:val="3"/>
            <w:tcBorders>
              <w:top w:val="nil"/>
              <w:left w:val="nil"/>
              <w:bottom w:val="single" w:sz="4" w:space="0" w:color="000000"/>
              <w:right w:val="single" w:sz="8"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w:t>
            </w:r>
          </w:p>
        </w:tc>
      </w:tr>
      <w:tr w:rsidR="00CF7E2F" w:rsidRPr="00CF7E2F" w:rsidTr="007F20A5">
        <w:trPr>
          <w:trHeight w:val="259"/>
        </w:trPr>
        <w:tc>
          <w:tcPr>
            <w:tcW w:w="4820" w:type="dxa"/>
            <w:tcBorders>
              <w:top w:val="nil"/>
              <w:left w:val="single" w:sz="4" w:space="0" w:color="000000"/>
              <w:bottom w:val="single" w:sz="4" w:space="0" w:color="000000"/>
              <w:right w:val="single" w:sz="8" w:space="0" w:color="000000"/>
            </w:tcBorders>
            <w:shd w:val="clear" w:color="auto" w:fill="auto"/>
            <w:noWrap/>
            <w:vAlign w:val="bottom"/>
            <w:hideMark/>
          </w:tcPr>
          <w:p w:rsidR="00CF7E2F" w:rsidRPr="00CF7E2F" w:rsidRDefault="00CF7E2F" w:rsidP="00CF7E2F">
            <w:pPr>
              <w:spacing w:after="0" w:line="240" w:lineRule="auto"/>
              <w:rPr>
                <w:rFonts w:ascii="Arial" w:eastAsia="Times New Roman" w:hAnsi="Arial" w:cs="Arial"/>
                <w:color w:val="000000"/>
                <w:sz w:val="16"/>
                <w:szCs w:val="16"/>
                <w:lang w:eastAsia="ru-RU"/>
              </w:rPr>
            </w:pPr>
            <w:r w:rsidRPr="00CF7E2F">
              <w:rPr>
                <w:rFonts w:ascii="Arial" w:eastAsia="Times New Roman" w:hAnsi="Arial" w:cs="Arial"/>
                <w:color w:val="000000"/>
                <w:sz w:val="16"/>
                <w:szCs w:val="16"/>
                <w:lang w:eastAsia="ru-RU"/>
              </w:rPr>
              <w:t>из них:</w:t>
            </w:r>
          </w:p>
        </w:tc>
        <w:tc>
          <w:tcPr>
            <w:tcW w:w="1360"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2467"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2126"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1843"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1418" w:type="dxa"/>
            <w:gridSpan w:val="3"/>
            <w:tcBorders>
              <w:top w:val="nil"/>
              <w:left w:val="nil"/>
              <w:bottom w:val="single" w:sz="4" w:space="0" w:color="000000"/>
              <w:right w:val="single" w:sz="8" w:space="0" w:color="000000"/>
            </w:tcBorders>
            <w:shd w:val="clear" w:color="auto" w:fill="auto"/>
            <w:noWrap/>
            <w:vAlign w:val="center"/>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r>
      <w:tr w:rsidR="00CF7E2F" w:rsidRPr="00CF7E2F" w:rsidTr="007F20A5">
        <w:trPr>
          <w:trHeight w:val="282"/>
        </w:trPr>
        <w:tc>
          <w:tcPr>
            <w:tcW w:w="4820" w:type="dxa"/>
            <w:tcBorders>
              <w:top w:val="nil"/>
              <w:left w:val="single" w:sz="4" w:space="0" w:color="000000"/>
              <w:bottom w:val="single" w:sz="4" w:space="0" w:color="000000"/>
              <w:right w:val="single" w:sz="8" w:space="0" w:color="000000"/>
            </w:tcBorders>
            <w:shd w:val="clear" w:color="000000" w:fill="FFFFFF"/>
            <w:vAlign w:val="bottom"/>
            <w:hideMark/>
          </w:tcPr>
          <w:p w:rsidR="00CF7E2F" w:rsidRPr="00CF7E2F" w:rsidRDefault="00CF7E2F" w:rsidP="00CF7E2F">
            <w:pPr>
              <w:spacing w:after="0" w:line="240" w:lineRule="auto"/>
              <w:rPr>
                <w:rFonts w:ascii="Arial" w:eastAsia="Times New Roman" w:hAnsi="Arial" w:cs="Arial"/>
                <w:color w:val="000000"/>
                <w:sz w:val="16"/>
                <w:szCs w:val="16"/>
                <w:lang w:eastAsia="ru-RU"/>
              </w:rPr>
            </w:pPr>
            <w:r w:rsidRPr="00CF7E2F">
              <w:rPr>
                <w:rFonts w:ascii="Arial" w:eastAsia="Times New Roman" w:hAnsi="Arial" w:cs="Arial"/>
                <w:color w:val="000000"/>
                <w:sz w:val="16"/>
                <w:szCs w:val="16"/>
                <w:lang w:eastAsia="ru-RU"/>
              </w:rPr>
              <w:t>Изменение остатков средств</w:t>
            </w:r>
          </w:p>
        </w:tc>
        <w:tc>
          <w:tcPr>
            <w:tcW w:w="1360"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700</w:t>
            </w:r>
          </w:p>
        </w:tc>
        <w:tc>
          <w:tcPr>
            <w:tcW w:w="2467"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2126"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8 511 200,00</w:t>
            </w:r>
          </w:p>
        </w:tc>
        <w:tc>
          <w:tcPr>
            <w:tcW w:w="1843"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-94 459,63</w:t>
            </w:r>
          </w:p>
        </w:tc>
        <w:tc>
          <w:tcPr>
            <w:tcW w:w="1418" w:type="dxa"/>
            <w:gridSpan w:val="3"/>
            <w:tcBorders>
              <w:top w:val="nil"/>
              <w:left w:val="nil"/>
              <w:bottom w:val="single" w:sz="4" w:space="0" w:color="000000"/>
              <w:right w:val="single" w:sz="8"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8 605 659,63</w:t>
            </w:r>
          </w:p>
        </w:tc>
      </w:tr>
      <w:tr w:rsidR="00CF7E2F" w:rsidRPr="00CF7E2F" w:rsidTr="007F20A5">
        <w:trPr>
          <w:trHeight w:val="465"/>
        </w:trPr>
        <w:tc>
          <w:tcPr>
            <w:tcW w:w="4820" w:type="dxa"/>
            <w:tcBorders>
              <w:top w:val="nil"/>
              <w:left w:val="single" w:sz="4" w:space="0" w:color="000000"/>
              <w:bottom w:val="single" w:sz="4" w:space="0" w:color="000000"/>
              <w:right w:val="single" w:sz="8" w:space="0" w:color="000000"/>
            </w:tcBorders>
            <w:shd w:val="clear" w:color="000000" w:fill="FFFFFF"/>
            <w:vAlign w:val="bottom"/>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xml:space="preserve">  Изменение остатков средств на счетах по учету средств бюджетов</w:t>
            </w:r>
          </w:p>
        </w:tc>
        <w:tc>
          <w:tcPr>
            <w:tcW w:w="1360"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700</w:t>
            </w:r>
          </w:p>
        </w:tc>
        <w:tc>
          <w:tcPr>
            <w:tcW w:w="2467"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000 01 05 00 00 00 0000 000</w:t>
            </w:r>
          </w:p>
        </w:tc>
        <w:tc>
          <w:tcPr>
            <w:tcW w:w="2126"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8 511 200,00</w:t>
            </w:r>
          </w:p>
        </w:tc>
        <w:tc>
          <w:tcPr>
            <w:tcW w:w="1843"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-94 459,63</w:t>
            </w:r>
          </w:p>
        </w:tc>
        <w:tc>
          <w:tcPr>
            <w:tcW w:w="1418" w:type="dxa"/>
            <w:gridSpan w:val="3"/>
            <w:tcBorders>
              <w:top w:val="nil"/>
              <w:left w:val="nil"/>
              <w:bottom w:val="single" w:sz="4" w:space="0" w:color="000000"/>
              <w:right w:val="single" w:sz="8"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8 605 659,63</w:t>
            </w:r>
          </w:p>
        </w:tc>
      </w:tr>
      <w:tr w:rsidR="00CF7E2F" w:rsidRPr="00CF7E2F" w:rsidTr="007F20A5">
        <w:trPr>
          <w:trHeight w:val="282"/>
        </w:trPr>
        <w:tc>
          <w:tcPr>
            <w:tcW w:w="4820" w:type="dxa"/>
            <w:tcBorders>
              <w:top w:val="single" w:sz="4" w:space="0" w:color="000000"/>
              <w:left w:val="single" w:sz="4" w:space="0" w:color="000000"/>
              <w:bottom w:val="single" w:sz="4" w:space="0" w:color="000000"/>
              <w:right w:val="single" w:sz="8" w:space="0" w:color="000000"/>
            </w:tcBorders>
            <w:shd w:val="clear" w:color="auto" w:fill="auto"/>
            <w:vAlign w:val="bottom"/>
            <w:hideMark/>
          </w:tcPr>
          <w:p w:rsidR="00CF7E2F" w:rsidRPr="00CF7E2F" w:rsidRDefault="00CF7E2F" w:rsidP="00CF7E2F">
            <w:pPr>
              <w:spacing w:after="0" w:line="240" w:lineRule="auto"/>
              <w:rPr>
                <w:rFonts w:ascii="Arial" w:eastAsia="Times New Roman" w:hAnsi="Arial" w:cs="Arial"/>
                <w:color w:val="000000"/>
                <w:sz w:val="16"/>
                <w:szCs w:val="16"/>
                <w:lang w:eastAsia="ru-RU"/>
              </w:rPr>
            </w:pPr>
            <w:r w:rsidRPr="00CF7E2F">
              <w:rPr>
                <w:rFonts w:ascii="Arial" w:eastAsia="Times New Roman" w:hAnsi="Arial" w:cs="Arial"/>
                <w:color w:val="000000"/>
                <w:sz w:val="16"/>
                <w:szCs w:val="16"/>
                <w:lang w:eastAsia="ru-RU"/>
              </w:rPr>
              <w:t>увеличение остатков средств, всего</w:t>
            </w:r>
          </w:p>
        </w:tc>
        <w:tc>
          <w:tcPr>
            <w:tcW w:w="1360"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710</w:t>
            </w:r>
          </w:p>
        </w:tc>
        <w:tc>
          <w:tcPr>
            <w:tcW w:w="2467"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2126"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-24 342 787,06</w:t>
            </w:r>
          </w:p>
        </w:tc>
        <w:tc>
          <w:tcPr>
            <w:tcW w:w="1843"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-26 166 441,55</w:t>
            </w:r>
          </w:p>
        </w:tc>
        <w:tc>
          <w:tcPr>
            <w:tcW w:w="1418" w:type="dxa"/>
            <w:gridSpan w:val="3"/>
            <w:tcBorders>
              <w:top w:val="nil"/>
              <w:left w:val="nil"/>
              <w:bottom w:val="single" w:sz="4" w:space="0" w:color="000000"/>
              <w:right w:val="single" w:sz="8" w:space="0" w:color="000000"/>
            </w:tcBorders>
            <w:shd w:val="clear" w:color="auto" w:fill="auto"/>
            <w:noWrap/>
            <w:vAlign w:val="bottom"/>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X</w:t>
            </w:r>
          </w:p>
        </w:tc>
      </w:tr>
      <w:tr w:rsidR="00CF7E2F" w:rsidRPr="00CF7E2F" w:rsidTr="007F20A5">
        <w:trPr>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xml:space="preserve">  Увеличение остатков средств бюджетов</w:t>
            </w:r>
          </w:p>
        </w:tc>
        <w:tc>
          <w:tcPr>
            <w:tcW w:w="1360"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710</w:t>
            </w:r>
          </w:p>
        </w:tc>
        <w:tc>
          <w:tcPr>
            <w:tcW w:w="2467"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000 01 05 00 00 00 0000 500</w:t>
            </w:r>
          </w:p>
        </w:tc>
        <w:tc>
          <w:tcPr>
            <w:tcW w:w="2126"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-24 342 787,06</w:t>
            </w:r>
          </w:p>
        </w:tc>
        <w:tc>
          <w:tcPr>
            <w:tcW w:w="1843"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-26 166 441,55</w:t>
            </w:r>
          </w:p>
        </w:tc>
        <w:tc>
          <w:tcPr>
            <w:tcW w:w="1418" w:type="dxa"/>
            <w:gridSpan w:val="3"/>
            <w:tcBorders>
              <w:top w:val="nil"/>
              <w:left w:val="nil"/>
              <w:bottom w:val="single" w:sz="4" w:space="0" w:color="000000"/>
              <w:right w:val="single" w:sz="8" w:space="0" w:color="000000"/>
            </w:tcBorders>
            <w:shd w:val="clear" w:color="auto" w:fill="auto"/>
            <w:noWrap/>
            <w:vAlign w:val="bottom"/>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X</w:t>
            </w:r>
          </w:p>
        </w:tc>
      </w:tr>
      <w:tr w:rsidR="00CF7E2F" w:rsidRPr="00CF7E2F" w:rsidTr="007F20A5">
        <w:trPr>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xml:space="preserve">  Увеличение прочих остатков средств бюджетов</w:t>
            </w:r>
          </w:p>
        </w:tc>
        <w:tc>
          <w:tcPr>
            <w:tcW w:w="1360"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710</w:t>
            </w:r>
          </w:p>
        </w:tc>
        <w:tc>
          <w:tcPr>
            <w:tcW w:w="2467"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000 01 05 02 00 00 0000 500</w:t>
            </w:r>
          </w:p>
        </w:tc>
        <w:tc>
          <w:tcPr>
            <w:tcW w:w="2126"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-24 342 787,06</w:t>
            </w:r>
          </w:p>
        </w:tc>
        <w:tc>
          <w:tcPr>
            <w:tcW w:w="1843"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-26 166 441,55</w:t>
            </w:r>
          </w:p>
        </w:tc>
        <w:tc>
          <w:tcPr>
            <w:tcW w:w="1418" w:type="dxa"/>
            <w:gridSpan w:val="3"/>
            <w:tcBorders>
              <w:top w:val="nil"/>
              <w:left w:val="nil"/>
              <w:bottom w:val="single" w:sz="4" w:space="0" w:color="000000"/>
              <w:right w:val="single" w:sz="8" w:space="0" w:color="000000"/>
            </w:tcBorders>
            <w:shd w:val="clear" w:color="auto" w:fill="auto"/>
            <w:noWrap/>
            <w:vAlign w:val="bottom"/>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X</w:t>
            </w:r>
          </w:p>
        </w:tc>
      </w:tr>
      <w:tr w:rsidR="00CF7E2F" w:rsidRPr="00CF7E2F" w:rsidTr="007F20A5">
        <w:trPr>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xml:space="preserve">  Увеличение прочих остатков денежных средств бюджетов</w:t>
            </w:r>
          </w:p>
        </w:tc>
        <w:tc>
          <w:tcPr>
            <w:tcW w:w="1360"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710</w:t>
            </w:r>
          </w:p>
        </w:tc>
        <w:tc>
          <w:tcPr>
            <w:tcW w:w="2467"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000 01 05 02 01 00 0000 510</w:t>
            </w:r>
          </w:p>
        </w:tc>
        <w:tc>
          <w:tcPr>
            <w:tcW w:w="2126"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-24 342 787,06</w:t>
            </w:r>
          </w:p>
        </w:tc>
        <w:tc>
          <w:tcPr>
            <w:tcW w:w="1843"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-26 166 441,55</w:t>
            </w:r>
          </w:p>
        </w:tc>
        <w:tc>
          <w:tcPr>
            <w:tcW w:w="1418" w:type="dxa"/>
            <w:gridSpan w:val="3"/>
            <w:tcBorders>
              <w:top w:val="nil"/>
              <w:left w:val="nil"/>
              <w:bottom w:val="single" w:sz="4" w:space="0" w:color="000000"/>
              <w:right w:val="single" w:sz="8" w:space="0" w:color="000000"/>
            </w:tcBorders>
            <w:shd w:val="clear" w:color="auto" w:fill="auto"/>
            <w:noWrap/>
            <w:vAlign w:val="bottom"/>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X</w:t>
            </w:r>
          </w:p>
        </w:tc>
      </w:tr>
      <w:tr w:rsidR="00CF7E2F" w:rsidRPr="00CF7E2F" w:rsidTr="007F20A5">
        <w:trPr>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xml:space="preserve">  Увеличение прочих остатков денежных средств бюджетов городских поселений</w:t>
            </w:r>
          </w:p>
        </w:tc>
        <w:tc>
          <w:tcPr>
            <w:tcW w:w="1360"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710</w:t>
            </w:r>
          </w:p>
        </w:tc>
        <w:tc>
          <w:tcPr>
            <w:tcW w:w="2467"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000 01 05 02 01 13 0000 510</w:t>
            </w:r>
          </w:p>
        </w:tc>
        <w:tc>
          <w:tcPr>
            <w:tcW w:w="2126"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-24 342 787,06</w:t>
            </w:r>
          </w:p>
        </w:tc>
        <w:tc>
          <w:tcPr>
            <w:tcW w:w="1843"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-26 166 441,55</w:t>
            </w:r>
          </w:p>
        </w:tc>
        <w:tc>
          <w:tcPr>
            <w:tcW w:w="1418" w:type="dxa"/>
            <w:gridSpan w:val="3"/>
            <w:tcBorders>
              <w:top w:val="nil"/>
              <w:left w:val="nil"/>
              <w:bottom w:val="single" w:sz="4" w:space="0" w:color="000000"/>
              <w:right w:val="single" w:sz="8" w:space="0" w:color="000000"/>
            </w:tcBorders>
            <w:shd w:val="clear" w:color="auto" w:fill="auto"/>
            <w:noWrap/>
            <w:vAlign w:val="bottom"/>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X</w:t>
            </w:r>
          </w:p>
        </w:tc>
      </w:tr>
      <w:tr w:rsidR="00CF7E2F" w:rsidRPr="00CF7E2F" w:rsidTr="007F20A5">
        <w:trPr>
          <w:trHeight w:val="282"/>
        </w:trPr>
        <w:tc>
          <w:tcPr>
            <w:tcW w:w="4820" w:type="dxa"/>
            <w:tcBorders>
              <w:top w:val="single" w:sz="4" w:space="0" w:color="000000"/>
              <w:left w:val="single" w:sz="4" w:space="0" w:color="000000"/>
              <w:bottom w:val="single" w:sz="4" w:space="0" w:color="000000"/>
              <w:right w:val="single" w:sz="8" w:space="0" w:color="000000"/>
            </w:tcBorders>
            <w:shd w:val="clear" w:color="auto" w:fill="auto"/>
            <w:vAlign w:val="bottom"/>
            <w:hideMark/>
          </w:tcPr>
          <w:p w:rsidR="00CF7E2F" w:rsidRPr="00CF7E2F" w:rsidRDefault="00CF7E2F" w:rsidP="00CF7E2F">
            <w:pPr>
              <w:spacing w:after="0" w:line="240" w:lineRule="auto"/>
              <w:rPr>
                <w:rFonts w:ascii="Arial" w:eastAsia="Times New Roman" w:hAnsi="Arial" w:cs="Arial"/>
                <w:color w:val="000000"/>
                <w:sz w:val="16"/>
                <w:szCs w:val="16"/>
                <w:lang w:eastAsia="ru-RU"/>
              </w:rPr>
            </w:pPr>
            <w:r w:rsidRPr="00CF7E2F">
              <w:rPr>
                <w:rFonts w:ascii="Arial" w:eastAsia="Times New Roman" w:hAnsi="Arial" w:cs="Arial"/>
                <w:color w:val="000000"/>
                <w:sz w:val="16"/>
                <w:szCs w:val="16"/>
                <w:lang w:eastAsia="ru-RU"/>
              </w:rPr>
              <w:t>уменьшение остатков средств, всего</w:t>
            </w:r>
          </w:p>
        </w:tc>
        <w:tc>
          <w:tcPr>
            <w:tcW w:w="1360"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720</w:t>
            </w:r>
          </w:p>
        </w:tc>
        <w:tc>
          <w:tcPr>
            <w:tcW w:w="2467"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w:t>
            </w:r>
          </w:p>
        </w:tc>
        <w:tc>
          <w:tcPr>
            <w:tcW w:w="2126"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32 853 987,06</w:t>
            </w:r>
          </w:p>
        </w:tc>
        <w:tc>
          <w:tcPr>
            <w:tcW w:w="1843"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26 071 981,92</w:t>
            </w:r>
          </w:p>
        </w:tc>
        <w:tc>
          <w:tcPr>
            <w:tcW w:w="1418" w:type="dxa"/>
            <w:gridSpan w:val="3"/>
            <w:tcBorders>
              <w:top w:val="nil"/>
              <w:left w:val="nil"/>
              <w:bottom w:val="single" w:sz="4" w:space="0" w:color="000000"/>
              <w:right w:val="single" w:sz="8" w:space="0" w:color="000000"/>
            </w:tcBorders>
            <w:shd w:val="clear" w:color="auto" w:fill="auto"/>
            <w:noWrap/>
            <w:vAlign w:val="bottom"/>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X</w:t>
            </w:r>
          </w:p>
        </w:tc>
      </w:tr>
      <w:tr w:rsidR="00CF7E2F" w:rsidRPr="00CF7E2F" w:rsidTr="007F20A5">
        <w:trPr>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xml:space="preserve">  Уменьшение остатков средств бюджетов</w:t>
            </w:r>
          </w:p>
        </w:tc>
        <w:tc>
          <w:tcPr>
            <w:tcW w:w="1360"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720</w:t>
            </w:r>
          </w:p>
        </w:tc>
        <w:tc>
          <w:tcPr>
            <w:tcW w:w="2467"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000 01 05 00 00 00 0000 600</w:t>
            </w:r>
          </w:p>
        </w:tc>
        <w:tc>
          <w:tcPr>
            <w:tcW w:w="2126"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32 853 987,06</w:t>
            </w:r>
          </w:p>
        </w:tc>
        <w:tc>
          <w:tcPr>
            <w:tcW w:w="1843"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26 071 981,92</w:t>
            </w:r>
          </w:p>
        </w:tc>
        <w:tc>
          <w:tcPr>
            <w:tcW w:w="1418" w:type="dxa"/>
            <w:gridSpan w:val="3"/>
            <w:tcBorders>
              <w:top w:val="nil"/>
              <w:left w:val="nil"/>
              <w:bottom w:val="single" w:sz="4" w:space="0" w:color="000000"/>
              <w:right w:val="single" w:sz="8" w:space="0" w:color="000000"/>
            </w:tcBorders>
            <w:shd w:val="clear" w:color="auto" w:fill="auto"/>
            <w:noWrap/>
            <w:vAlign w:val="bottom"/>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X</w:t>
            </w:r>
          </w:p>
        </w:tc>
      </w:tr>
      <w:tr w:rsidR="00CF7E2F" w:rsidRPr="00CF7E2F" w:rsidTr="007F20A5">
        <w:trPr>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xml:space="preserve">  Уменьшение прочих остатков средств бюджетов</w:t>
            </w:r>
          </w:p>
        </w:tc>
        <w:tc>
          <w:tcPr>
            <w:tcW w:w="1360"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720</w:t>
            </w:r>
          </w:p>
        </w:tc>
        <w:tc>
          <w:tcPr>
            <w:tcW w:w="2467"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000 01 05 02 00 00 0000 600</w:t>
            </w:r>
          </w:p>
        </w:tc>
        <w:tc>
          <w:tcPr>
            <w:tcW w:w="2126"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32 853 987,06</w:t>
            </w:r>
          </w:p>
        </w:tc>
        <w:tc>
          <w:tcPr>
            <w:tcW w:w="1843"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26 071 981,92</w:t>
            </w:r>
          </w:p>
        </w:tc>
        <w:tc>
          <w:tcPr>
            <w:tcW w:w="1418" w:type="dxa"/>
            <w:gridSpan w:val="3"/>
            <w:tcBorders>
              <w:top w:val="nil"/>
              <w:left w:val="nil"/>
              <w:bottom w:val="single" w:sz="4" w:space="0" w:color="000000"/>
              <w:right w:val="single" w:sz="8" w:space="0" w:color="000000"/>
            </w:tcBorders>
            <w:shd w:val="clear" w:color="auto" w:fill="auto"/>
            <w:noWrap/>
            <w:vAlign w:val="bottom"/>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X</w:t>
            </w:r>
          </w:p>
        </w:tc>
      </w:tr>
      <w:tr w:rsidR="00CF7E2F" w:rsidRPr="00CF7E2F" w:rsidTr="007F20A5">
        <w:trPr>
          <w:trHeight w:val="300"/>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xml:space="preserve">  Уменьшение прочих остатков денежных средств бюджетов</w:t>
            </w:r>
          </w:p>
        </w:tc>
        <w:tc>
          <w:tcPr>
            <w:tcW w:w="1360"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720</w:t>
            </w:r>
          </w:p>
        </w:tc>
        <w:tc>
          <w:tcPr>
            <w:tcW w:w="2467"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000 01 05 02 01 00 0000 610</w:t>
            </w:r>
          </w:p>
        </w:tc>
        <w:tc>
          <w:tcPr>
            <w:tcW w:w="2126"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32 853 987,06</w:t>
            </w:r>
          </w:p>
        </w:tc>
        <w:tc>
          <w:tcPr>
            <w:tcW w:w="1843"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26 071 981,92</w:t>
            </w:r>
          </w:p>
        </w:tc>
        <w:tc>
          <w:tcPr>
            <w:tcW w:w="1418" w:type="dxa"/>
            <w:gridSpan w:val="3"/>
            <w:tcBorders>
              <w:top w:val="nil"/>
              <w:left w:val="nil"/>
              <w:bottom w:val="single" w:sz="4" w:space="0" w:color="000000"/>
              <w:right w:val="single" w:sz="8" w:space="0" w:color="000000"/>
            </w:tcBorders>
            <w:shd w:val="clear" w:color="auto" w:fill="auto"/>
            <w:noWrap/>
            <w:vAlign w:val="bottom"/>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X</w:t>
            </w:r>
          </w:p>
        </w:tc>
      </w:tr>
      <w:tr w:rsidR="00CF7E2F" w:rsidRPr="00CF7E2F" w:rsidTr="007F20A5">
        <w:trPr>
          <w:trHeight w:val="465"/>
        </w:trPr>
        <w:tc>
          <w:tcPr>
            <w:tcW w:w="4820" w:type="dxa"/>
            <w:tcBorders>
              <w:top w:val="nil"/>
              <w:left w:val="single" w:sz="4" w:space="0" w:color="000000"/>
              <w:bottom w:val="single" w:sz="4" w:space="0" w:color="000000"/>
              <w:right w:val="single" w:sz="8" w:space="0" w:color="000000"/>
            </w:tcBorders>
            <w:shd w:val="clear" w:color="auto" w:fill="auto"/>
            <w:vAlign w:val="bottom"/>
            <w:hideMark/>
          </w:tcPr>
          <w:p w:rsidR="00CF7E2F" w:rsidRPr="00CF7E2F" w:rsidRDefault="00CF7E2F" w:rsidP="00CF7E2F">
            <w:pPr>
              <w:spacing w:after="0" w:line="240" w:lineRule="auto"/>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 xml:space="preserve">  Уменьшение прочих остатков денежных средств бюджетов городских поселений</w:t>
            </w:r>
          </w:p>
        </w:tc>
        <w:tc>
          <w:tcPr>
            <w:tcW w:w="1360"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720</w:t>
            </w:r>
          </w:p>
        </w:tc>
        <w:tc>
          <w:tcPr>
            <w:tcW w:w="2467" w:type="dxa"/>
            <w:gridSpan w:val="2"/>
            <w:tcBorders>
              <w:top w:val="nil"/>
              <w:left w:val="nil"/>
              <w:bottom w:val="single" w:sz="4" w:space="0" w:color="000000"/>
              <w:right w:val="single" w:sz="4" w:space="0" w:color="000000"/>
            </w:tcBorders>
            <w:shd w:val="clear" w:color="auto" w:fill="auto"/>
            <w:noWrap/>
            <w:vAlign w:val="center"/>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000 01 05 02 01 13 0000 610</w:t>
            </w:r>
          </w:p>
        </w:tc>
        <w:tc>
          <w:tcPr>
            <w:tcW w:w="2126"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32 853 987,06</w:t>
            </w:r>
          </w:p>
        </w:tc>
        <w:tc>
          <w:tcPr>
            <w:tcW w:w="1843" w:type="dxa"/>
            <w:gridSpan w:val="2"/>
            <w:tcBorders>
              <w:top w:val="nil"/>
              <w:left w:val="nil"/>
              <w:bottom w:val="single" w:sz="4" w:space="0" w:color="000000"/>
              <w:right w:val="single" w:sz="4" w:space="0" w:color="000000"/>
            </w:tcBorders>
            <w:shd w:val="clear" w:color="auto" w:fill="auto"/>
            <w:noWrap/>
            <w:vAlign w:val="bottom"/>
            <w:hideMark/>
          </w:tcPr>
          <w:p w:rsidR="00CF7E2F" w:rsidRPr="00CF7E2F" w:rsidRDefault="00CF7E2F" w:rsidP="00CF7E2F">
            <w:pPr>
              <w:spacing w:after="0" w:line="240" w:lineRule="auto"/>
              <w:jc w:val="right"/>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26 071 981,92</w:t>
            </w:r>
          </w:p>
        </w:tc>
        <w:tc>
          <w:tcPr>
            <w:tcW w:w="1418" w:type="dxa"/>
            <w:gridSpan w:val="3"/>
            <w:tcBorders>
              <w:top w:val="nil"/>
              <w:left w:val="nil"/>
              <w:bottom w:val="single" w:sz="4" w:space="0" w:color="000000"/>
              <w:right w:val="single" w:sz="8" w:space="0" w:color="000000"/>
            </w:tcBorders>
            <w:shd w:val="clear" w:color="auto" w:fill="auto"/>
            <w:noWrap/>
            <w:vAlign w:val="bottom"/>
            <w:hideMark/>
          </w:tcPr>
          <w:p w:rsidR="00CF7E2F" w:rsidRPr="00CF7E2F" w:rsidRDefault="00CF7E2F" w:rsidP="00CF7E2F">
            <w:pPr>
              <w:spacing w:after="0" w:line="240" w:lineRule="auto"/>
              <w:jc w:val="center"/>
              <w:rPr>
                <w:rFonts w:ascii="Arial CYR" w:eastAsia="Times New Roman" w:hAnsi="Arial CYR" w:cs="Arial CYR"/>
                <w:color w:val="000000"/>
                <w:sz w:val="16"/>
                <w:szCs w:val="16"/>
                <w:lang w:eastAsia="ru-RU"/>
              </w:rPr>
            </w:pPr>
            <w:r w:rsidRPr="00CF7E2F">
              <w:rPr>
                <w:rFonts w:ascii="Arial CYR" w:eastAsia="Times New Roman" w:hAnsi="Arial CYR" w:cs="Arial CYR"/>
                <w:color w:val="000000"/>
                <w:sz w:val="16"/>
                <w:szCs w:val="16"/>
                <w:lang w:eastAsia="ru-RU"/>
              </w:rPr>
              <w:t>X</w:t>
            </w:r>
          </w:p>
        </w:tc>
      </w:tr>
    </w:tbl>
    <w:p w:rsidR="00407F59" w:rsidRDefault="00407F59">
      <w:pPr>
        <w:spacing w:after="200" w:line="276" w:lineRule="auto"/>
        <w:rPr>
          <w:rFonts w:ascii="Times New Roman" w:eastAsia="Times New Roman" w:hAnsi="Times New Roman" w:cs="Times New Roman"/>
          <w:sz w:val="26"/>
          <w:szCs w:val="20"/>
          <w:lang w:eastAsia="ru-RU"/>
        </w:rPr>
        <w:sectPr w:rsidR="00407F59" w:rsidSect="002A6DE6">
          <w:pgSz w:w="16838" w:h="11906" w:orient="landscape"/>
          <w:pgMar w:top="1134" w:right="1440" w:bottom="849" w:left="1440" w:header="709" w:footer="709" w:gutter="0"/>
          <w:cols w:space="708"/>
          <w:docGrid w:linePitch="360"/>
        </w:sectPr>
      </w:pPr>
    </w:p>
    <w:p w:rsidR="00407F59" w:rsidRDefault="00407F59" w:rsidP="00407F59">
      <w:pPr>
        <w:spacing w:after="0"/>
        <w:jc w:val="center"/>
        <w:rPr>
          <w:rFonts w:ascii="Times New Roman" w:hAnsi="Times New Roman" w:cs="Times New Roman"/>
          <w:b/>
          <w:sz w:val="32"/>
          <w:szCs w:val="32"/>
        </w:rPr>
      </w:pPr>
      <w:r>
        <w:rPr>
          <w:rFonts w:ascii="Times New Roman" w:hAnsi="Times New Roman" w:cs="Times New Roman"/>
          <w:b/>
          <w:sz w:val="32"/>
          <w:szCs w:val="32"/>
        </w:rPr>
        <w:lastRenderedPageBreak/>
        <w:t>*****</w:t>
      </w:r>
    </w:p>
    <w:tbl>
      <w:tblPr>
        <w:tblpPr w:leftFromText="180" w:rightFromText="180" w:horzAnchor="margin" w:tblpX="41" w:tblpY="495"/>
        <w:tblW w:w="9747" w:type="dxa"/>
        <w:tblLayout w:type="fixed"/>
        <w:tblLook w:val="04A0" w:firstRow="1" w:lastRow="0" w:firstColumn="1" w:lastColumn="0" w:noHBand="0" w:noVBand="1"/>
      </w:tblPr>
      <w:tblGrid>
        <w:gridCol w:w="4824"/>
        <w:gridCol w:w="1233"/>
        <w:gridCol w:w="3690"/>
      </w:tblGrid>
      <w:tr w:rsidR="00407F59" w:rsidRPr="00997E96" w:rsidTr="00995EF5">
        <w:trPr>
          <w:trHeight w:val="366"/>
        </w:trPr>
        <w:tc>
          <w:tcPr>
            <w:tcW w:w="9747" w:type="dxa"/>
            <w:gridSpan w:val="3"/>
            <w:hideMark/>
          </w:tcPr>
          <w:p w:rsidR="00407F59" w:rsidRPr="003B5E64" w:rsidRDefault="00407F59" w:rsidP="00995EF5">
            <w:pPr>
              <w:spacing w:after="0" w:line="240" w:lineRule="auto"/>
              <w:jc w:val="center"/>
              <w:rPr>
                <w:rFonts w:ascii="Times New Roman" w:hAnsi="Times New Roman" w:cs="Times New Roman"/>
                <w:b/>
                <w:sz w:val="24"/>
                <w:szCs w:val="24"/>
              </w:rPr>
            </w:pPr>
            <w:r w:rsidRPr="003B5E64">
              <w:rPr>
                <w:rFonts w:ascii="Times New Roman" w:hAnsi="Times New Roman" w:cs="Times New Roman"/>
                <w:b/>
                <w:sz w:val="24"/>
                <w:szCs w:val="24"/>
              </w:rPr>
              <w:t xml:space="preserve">ПОСТАНОВЛЕНИЕ </w:t>
            </w:r>
          </w:p>
        </w:tc>
      </w:tr>
      <w:tr w:rsidR="00407F59" w:rsidRPr="00997E96" w:rsidTr="00995EF5">
        <w:trPr>
          <w:trHeight w:val="366"/>
        </w:trPr>
        <w:tc>
          <w:tcPr>
            <w:tcW w:w="9747" w:type="dxa"/>
            <w:gridSpan w:val="3"/>
            <w:hideMark/>
          </w:tcPr>
          <w:p w:rsidR="00407F59" w:rsidRPr="003B5E64" w:rsidRDefault="00407F59" w:rsidP="00995EF5">
            <w:pPr>
              <w:spacing w:after="0" w:line="240" w:lineRule="auto"/>
              <w:jc w:val="center"/>
              <w:rPr>
                <w:rFonts w:ascii="Times New Roman" w:hAnsi="Times New Roman" w:cs="Times New Roman"/>
                <w:b/>
                <w:sz w:val="24"/>
                <w:szCs w:val="24"/>
              </w:rPr>
            </w:pPr>
            <w:r w:rsidRPr="003B5E64">
              <w:rPr>
                <w:rFonts w:ascii="Times New Roman" w:hAnsi="Times New Roman" w:cs="Times New Roman"/>
                <w:b/>
                <w:sz w:val="24"/>
                <w:szCs w:val="24"/>
              </w:rPr>
              <w:t>ШУÖМ</w:t>
            </w:r>
          </w:p>
        </w:tc>
      </w:tr>
      <w:tr w:rsidR="00407F59" w:rsidRPr="00997E96" w:rsidTr="00995EF5">
        <w:trPr>
          <w:trHeight w:val="774"/>
        </w:trPr>
        <w:tc>
          <w:tcPr>
            <w:tcW w:w="4824" w:type="dxa"/>
            <w:vAlign w:val="bottom"/>
            <w:hideMark/>
          </w:tcPr>
          <w:p w:rsidR="00407F59" w:rsidRPr="00D00A1C" w:rsidRDefault="00407F59" w:rsidP="00407F59">
            <w:pPr>
              <w:autoSpaceDN w:val="0"/>
              <w:spacing w:after="0" w:line="240" w:lineRule="auto"/>
              <w:jc w:val="both"/>
              <w:rPr>
                <w:rFonts w:ascii="Times New Roman" w:eastAsia="Times New Roman" w:hAnsi="Times New Roman" w:cs="Times New Roman"/>
                <w:bCs/>
                <w:sz w:val="24"/>
                <w:szCs w:val="24"/>
                <w:u w:val="single"/>
                <w:lang w:eastAsia="ru-RU"/>
              </w:rPr>
            </w:pPr>
            <w:r w:rsidRPr="00D00A1C">
              <w:rPr>
                <w:rFonts w:ascii="Times New Roman" w:eastAsia="Times New Roman" w:hAnsi="Times New Roman" w:cs="Times New Roman"/>
                <w:b/>
                <w:bCs/>
                <w:sz w:val="24"/>
                <w:szCs w:val="24"/>
                <w:u w:val="single"/>
                <w:lang w:eastAsia="ru-RU"/>
              </w:rPr>
              <w:t xml:space="preserve">от </w:t>
            </w:r>
            <w:r w:rsidRPr="005D2203">
              <w:rPr>
                <w:rFonts w:ascii="Times New Roman" w:eastAsia="Times New Roman" w:hAnsi="Times New Roman" w:cs="Times New Roman"/>
                <w:b/>
                <w:bCs/>
                <w:sz w:val="24"/>
                <w:szCs w:val="24"/>
                <w:u w:val="single"/>
                <w:lang w:eastAsia="ru-RU"/>
              </w:rPr>
              <w:t>«</w:t>
            </w:r>
            <w:r>
              <w:rPr>
                <w:rFonts w:ascii="Times New Roman" w:eastAsia="Times New Roman" w:hAnsi="Times New Roman" w:cs="Times New Roman"/>
                <w:b/>
                <w:bCs/>
                <w:sz w:val="24"/>
                <w:szCs w:val="24"/>
                <w:u w:val="single"/>
                <w:lang w:eastAsia="ru-RU"/>
              </w:rPr>
              <w:t>28</w:t>
            </w:r>
            <w:r w:rsidRPr="005D2203">
              <w:rPr>
                <w:rFonts w:ascii="Times New Roman" w:eastAsia="Times New Roman" w:hAnsi="Times New Roman" w:cs="Times New Roman"/>
                <w:b/>
                <w:bCs/>
                <w:sz w:val="24"/>
                <w:szCs w:val="24"/>
                <w:u w:val="single"/>
                <w:lang w:eastAsia="ru-RU"/>
              </w:rPr>
              <w:t xml:space="preserve">» </w:t>
            </w:r>
            <w:r>
              <w:rPr>
                <w:rFonts w:ascii="Times New Roman" w:eastAsia="Times New Roman" w:hAnsi="Times New Roman" w:cs="Times New Roman"/>
                <w:b/>
                <w:bCs/>
                <w:sz w:val="24"/>
                <w:szCs w:val="24"/>
                <w:u w:val="single"/>
                <w:lang w:eastAsia="ru-RU"/>
              </w:rPr>
              <w:t>января</w:t>
            </w:r>
            <w:r w:rsidRPr="005D2203">
              <w:rPr>
                <w:rFonts w:ascii="Times New Roman" w:eastAsia="Times New Roman" w:hAnsi="Times New Roman" w:cs="Times New Roman"/>
                <w:b/>
                <w:bCs/>
                <w:sz w:val="24"/>
                <w:szCs w:val="24"/>
                <w:u w:val="single"/>
                <w:lang w:eastAsia="ru-RU"/>
              </w:rPr>
              <w:t xml:space="preserve"> </w:t>
            </w:r>
            <w:r>
              <w:rPr>
                <w:rFonts w:ascii="Times New Roman" w:eastAsia="Times New Roman" w:hAnsi="Times New Roman" w:cs="Times New Roman"/>
                <w:b/>
                <w:bCs/>
                <w:sz w:val="24"/>
                <w:szCs w:val="24"/>
                <w:u w:val="single"/>
                <w:lang w:eastAsia="ru-RU"/>
              </w:rPr>
              <w:t>2025</w:t>
            </w:r>
            <w:r w:rsidRPr="00D00A1C">
              <w:rPr>
                <w:rFonts w:ascii="Times New Roman" w:eastAsia="Times New Roman" w:hAnsi="Times New Roman" w:cs="Times New Roman"/>
                <w:b/>
                <w:bCs/>
                <w:sz w:val="24"/>
                <w:szCs w:val="24"/>
                <w:u w:val="single"/>
                <w:lang w:eastAsia="ru-RU"/>
              </w:rPr>
              <w:t xml:space="preserve"> года</w:t>
            </w:r>
          </w:p>
        </w:tc>
        <w:tc>
          <w:tcPr>
            <w:tcW w:w="1233" w:type="dxa"/>
          </w:tcPr>
          <w:p w:rsidR="00407F59" w:rsidRPr="00997E96" w:rsidRDefault="00407F59" w:rsidP="00995EF5">
            <w:pPr>
              <w:autoSpaceDN w:val="0"/>
              <w:spacing w:after="0" w:line="240" w:lineRule="auto"/>
              <w:ind w:left="567"/>
              <w:jc w:val="both"/>
              <w:rPr>
                <w:rFonts w:ascii="Times New Roman" w:eastAsia="Times New Roman" w:hAnsi="Times New Roman" w:cs="Times New Roman"/>
                <w:b/>
                <w:bCs/>
                <w:sz w:val="24"/>
                <w:szCs w:val="20"/>
                <w:lang w:eastAsia="ru-RU"/>
              </w:rPr>
            </w:pPr>
          </w:p>
        </w:tc>
        <w:tc>
          <w:tcPr>
            <w:tcW w:w="3690" w:type="dxa"/>
          </w:tcPr>
          <w:p w:rsidR="00407F59" w:rsidRPr="00997E96" w:rsidRDefault="00407F59" w:rsidP="00995EF5">
            <w:pPr>
              <w:tabs>
                <w:tab w:val="left" w:pos="1999"/>
              </w:tabs>
              <w:autoSpaceDN w:val="0"/>
              <w:spacing w:after="0" w:line="240" w:lineRule="auto"/>
              <w:ind w:left="567"/>
              <w:jc w:val="both"/>
              <w:rPr>
                <w:rFonts w:ascii="Times New Roman" w:eastAsia="Times New Roman" w:hAnsi="Times New Roman" w:cs="Times New Roman"/>
                <w:bCs/>
                <w:sz w:val="40"/>
                <w:szCs w:val="40"/>
                <w:lang w:eastAsia="ru-RU"/>
              </w:rPr>
            </w:pPr>
          </w:p>
          <w:p w:rsidR="00407F59" w:rsidRPr="00997E96" w:rsidRDefault="00407F59" w:rsidP="00407F59">
            <w:pPr>
              <w:tabs>
                <w:tab w:val="left" w:pos="641"/>
                <w:tab w:val="left" w:pos="3892"/>
              </w:tabs>
              <w:autoSpaceDN w:val="0"/>
              <w:spacing w:after="0" w:line="240" w:lineRule="auto"/>
              <w:ind w:left="567"/>
              <w:jc w:val="center"/>
              <w:rPr>
                <w:rFonts w:ascii="Times New Roman" w:eastAsia="Times New Roman" w:hAnsi="Times New Roman" w:cs="Times New Roman"/>
                <w:b/>
                <w:bCs/>
                <w:sz w:val="24"/>
                <w:szCs w:val="24"/>
                <w:lang w:eastAsia="ru-RU"/>
              </w:rPr>
            </w:pPr>
            <w:r w:rsidRPr="00997E96">
              <w:rPr>
                <w:rFonts w:ascii="Times New Roman" w:eastAsia="Times New Roman" w:hAnsi="Times New Roman" w:cs="Times New Roman"/>
                <w:bCs/>
                <w:sz w:val="28"/>
                <w:szCs w:val="28"/>
                <w:lang w:eastAsia="ru-RU"/>
              </w:rPr>
              <w:t xml:space="preserve">    </w:t>
            </w:r>
            <w:r w:rsidRPr="00997E96">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4"/>
                <w:szCs w:val="24"/>
                <w:lang w:eastAsia="ru-RU"/>
              </w:rPr>
              <w:t>№ 13</w:t>
            </w:r>
          </w:p>
        </w:tc>
      </w:tr>
      <w:tr w:rsidR="00407F59" w:rsidRPr="00997E96" w:rsidTr="00995EF5">
        <w:trPr>
          <w:trHeight w:val="469"/>
        </w:trPr>
        <w:tc>
          <w:tcPr>
            <w:tcW w:w="4824" w:type="dxa"/>
            <w:hideMark/>
          </w:tcPr>
          <w:p w:rsidR="00407F59" w:rsidRDefault="00407F59" w:rsidP="00995EF5">
            <w:pPr>
              <w:autoSpaceDN w:val="0"/>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xml:space="preserve">        </w:t>
            </w:r>
            <w:proofErr w:type="spellStart"/>
            <w:r>
              <w:rPr>
                <w:rFonts w:ascii="Times New Roman" w:eastAsia="Times New Roman" w:hAnsi="Times New Roman" w:cs="Times New Roman"/>
                <w:bCs/>
                <w:sz w:val="20"/>
                <w:szCs w:val="20"/>
                <w:lang w:eastAsia="ru-RU"/>
              </w:rPr>
              <w:t>пгт.Путеец</w:t>
            </w:r>
            <w:proofErr w:type="spellEnd"/>
            <w:r>
              <w:rPr>
                <w:rFonts w:ascii="Times New Roman" w:eastAsia="Times New Roman" w:hAnsi="Times New Roman" w:cs="Times New Roman"/>
                <w:bCs/>
                <w:sz w:val="20"/>
                <w:szCs w:val="20"/>
                <w:lang w:eastAsia="ru-RU"/>
              </w:rPr>
              <w:t xml:space="preserve">, </w:t>
            </w:r>
            <w:proofErr w:type="spellStart"/>
            <w:r>
              <w:rPr>
                <w:rFonts w:ascii="Times New Roman" w:eastAsia="Times New Roman" w:hAnsi="Times New Roman" w:cs="Times New Roman"/>
                <w:bCs/>
                <w:sz w:val="20"/>
                <w:szCs w:val="20"/>
                <w:lang w:eastAsia="ru-RU"/>
              </w:rPr>
              <w:t>г.Печора</w:t>
            </w:r>
            <w:proofErr w:type="spellEnd"/>
            <w:r>
              <w:rPr>
                <w:rFonts w:ascii="Times New Roman" w:eastAsia="Times New Roman" w:hAnsi="Times New Roman" w:cs="Times New Roman"/>
                <w:bCs/>
                <w:sz w:val="20"/>
                <w:szCs w:val="20"/>
                <w:lang w:eastAsia="ru-RU"/>
              </w:rPr>
              <w:t>,</w:t>
            </w:r>
          </w:p>
          <w:p w:rsidR="00407F59" w:rsidRPr="00D00A1C" w:rsidRDefault="00407F59" w:rsidP="00995EF5">
            <w:pPr>
              <w:autoSpaceDN w:val="0"/>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xml:space="preserve">      </w:t>
            </w:r>
            <w:r w:rsidRPr="00997E96">
              <w:rPr>
                <w:rFonts w:ascii="Times New Roman" w:eastAsia="Times New Roman" w:hAnsi="Times New Roman" w:cs="Times New Roman"/>
                <w:bCs/>
                <w:sz w:val="20"/>
                <w:szCs w:val="20"/>
                <w:lang w:eastAsia="ru-RU"/>
              </w:rPr>
              <w:t xml:space="preserve"> </w:t>
            </w:r>
            <w:r>
              <w:rPr>
                <w:rFonts w:ascii="Times New Roman" w:eastAsia="Times New Roman" w:hAnsi="Times New Roman" w:cs="Times New Roman"/>
                <w:bCs/>
                <w:sz w:val="20"/>
                <w:szCs w:val="20"/>
                <w:lang w:eastAsia="ru-RU"/>
              </w:rPr>
              <w:t xml:space="preserve">    </w:t>
            </w:r>
            <w:r w:rsidRPr="00997E96">
              <w:rPr>
                <w:rFonts w:ascii="Times New Roman" w:eastAsia="Times New Roman" w:hAnsi="Times New Roman" w:cs="Times New Roman"/>
                <w:bCs/>
                <w:sz w:val="20"/>
                <w:szCs w:val="20"/>
                <w:lang w:eastAsia="ru-RU"/>
              </w:rPr>
              <w:t>Республика Коми</w:t>
            </w:r>
          </w:p>
        </w:tc>
        <w:tc>
          <w:tcPr>
            <w:tcW w:w="1233" w:type="dxa"/>
          </w:tcPr>
          <w:p w:rsidR="00407F59" w:rsidRPr="00997E96" w:rsidRDefault="00407F59" w:rsidP="00995EF5">
            <w:pPr>
              <w:autoSpaceDN w:val="0"/>
              <w:spacing w:after="0" w:line="240" w:lineRule="auto"/>
              <w:ind w:left="567"/>
              <w:jc w:val="both"/>
              <w:rPr>
                <w:rFonts w:ascii="Times New Roman" w:eastAsia="Times New Roman" w:hAnsi="Times New Roman" w:cs="Times New Roman"/>
                <w:b/>
                <w:bCs/>
                <w:sz w:val="28"/>
                <w:szCs w:val="20"/>
                <w:lang w:eastAsia="ru-RU"/>
              </w:rPr>
            </w:pPr>
          </w:p>
        </w:tc>
        <w:tc>
          <w:tcPr>
            <w:tcW w:w="3690" w:type="dxa"/>
          </w:tcPr>
          <w:p w:rsidR="00407F59" w:rsidRPr="00997E96" w:rsidRDefault="00407F59" w:rsidP="00995EF5">
            <w:pPr>
              <w:tabs>
                <w:tab w:val="left" w:pos="1999"/>
              </w:tabs>
              <w:autoSpaceDN w:val="0"/>
              <w:spacing w:after="0" w:line="240" w:lineRule="auto"/>
              <w:ind w:left="567"/>
              <w:jc w:val="both"/>
              <w:rPr>
                <w:rFonts w:ascii="Times New Roman" w:eastAsia="Times New Roman" w:hAnsi="Times New Roman" w:cs="Times New Roman"/>
                <w:bCs/>
                <w:sz w:val="28"/>
                <w:szCs w:val="20"/>
                <w:lang w:eastAsia="ru-RU"/>
              </w:rPr>
            </w:pPr>
          </w:p>
        </w:tc>
      </w:tr>
    </w:tbl>
    <w:p w:rsidR="00407F59" w:rsidRPr="003B5E64" w:rsidRDefault="00407F59" w:rsidP="00407F59">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407F59" w:rsidRDefault="00407F59" w:rsidP="00407F59">
      <w:pPr>
        <w:tabs>
          <w:tab w:val="left" w:pos="900"/>
        </w:tabs>
        <w:spacing w:after="0" w:line="240" w:lineRule="auto"/>
        <w:ind w:firstLine="709"/>
        <w:jc w:val="center"/>
        <w:rPr>
          <w:rFonts w:ascii="Times New Roman" w:hAnsi="Times New Roman" w:cs="Times New Roman"/>
          <w:sz w:val="24"/>
          <w:szCs w:val="24"/>
        </w:rPr>
      </w:pPr>
      <w:r w:rsidRPr="00407F59">
        <w:rPr>
          <w:rFonts w:ascii="Times New Roman" w:eastAsia="Times New Roman" w:hAnsi="Times New Roman" w:cs="Times New Roman"/>
          <w:b/>
          <w:sz w:val="24"/>
          <w:szCs w:val="24"/>
          <w:lang w:eastAsia="ru-RU"/>
        </w:rPr>
        <w:t>О порядке подготовки населённых пунктов муниципального образования городского поселения «Путеец» к пожароопасному сезону для тушения лесных пожаров в 2025 году</w:t>
      </w:r>
    </w:p>
    <w:p w:rsidR="00407F59" w:rsidRDefault="00407F59" w:rsidP="00407F59">
      <w:pPr>
        <w:tabs>
          <w:tab w:val="left" w:pos="900"/>
        </w:tabs>
        <w:spacing w:after="0" w:line="240" w:lineRule="auto"/>
        <w:ind w:firstLine="709"/>
        <w:jc w:val="both"/>
        <w:rPr>
          <w:rFonts w:ascii="Times New Roman" w:hAnsi="Times New Roman" w:cs="Times New Roman"/>
          <w:sz w:val="24"/>
          <w:szCs w:val="24"/>
        </w:rPr>
      </w:pPr>
    </w:p>
    <w:p w:rsidR="00407F59" w:rsidRPr="007106CA" w:rsidRDefault="00407F59" w:rsidP="00407F59">
      <w:pPr>
        <w:tabs>
          <w:tab w:val="left" w:pos="900"/>
        </w:tabs>
        <w:spacing w:after="0" w:line="240" w:lineRule="auto"/>
        <w:ind w:firstLine="709"/>
        <w:jc w:val="both"/>
        <w:rPr>
          <w:rFonts w:ascii="Times New Roman" w:hAnsi="Times New Roman" w:cs="Times New Roman"/>
          <w:b/>
          <w:sz w:val="24"/>
          <w:szCs w:val="24"/>
        </w:rPr>
      </w:pPr>
      <w:r w:rsidRPr="00407F59">
        <w:rPr>
          <w:rFonts w:ascii="Times New Roman" w:hAnsi="Times New Roman" w:cs="Times New Roman"/>
          <w:sz w:val="24"/>
          <w:szCs w:val="24"/>
        </w:rPr>
        <w:t>На основании Федерального закона от 18.11.1994 года № 69-ФЗ «О пожарной безопасности», постановления Правительства Российской Федерации от 16.09.2020 г. № 1479 «Об утверждении Правил противопожарного режима в Российской Федерации» администрация городского поселения «Путеец»</w:t>
      </w:r>
    </w:p>
    <w:p w:rsidR="00407F59" w:rsidRDefault="00407F59" w:rsidP="00407F59">
      <w:pPr>
        <w:tabs>
          <w:tab w:val="left" w:pos="900"/>
        </w:tabs>
        <w:spacing w:after="0" w:line="240" w:lineRule="auto"/>
        <w:jc w:val="center"/>
        <w:rPr>
          <w:rFonts w:ascii="Times New Roman" w:hAnsi="Times New Roman" w:cs="Times New Roman"/>
          <w:b/>
          <w:sz w:val="24"/>
          <w:szCs w:val="24"/>
        </w:rPr>
      </w:pPr>
    </w:p>
    <w:p w:rsidR="00407F59" w:rsidRDefault="00407F59" w:rsidP="00407F59">
      <w:pPr>
        <w:tabs>
          <w:tab w:val="left" w:pos="900"/>
        </w:tabs>
        <w:spacing w:after="0" w:line="240" w:lineRule="auto"/>
        <w:jc w:val="center"/>
        <w:rPr>
          <w:rFonts w:ascii="Times New Roman" w:hAnsi="Times New Roman" w:cs="Times New Roman"/>
          <w:b/>
          <w:sz w:val="24"/>
          <w:szCs w:val="24"/>
        </w:rPr>
      </w:pPr>
      <w:r w:rsidRPr="007106CA">
        <w:rPr>
          <w:rFonts w:ascii="Times New Roman" w:hAnsi="Times New Roman" w:cs="Times New Roman"/>
          <w:b/>
          <w:sz w:val="24"/>
          <w:szCs w:val="24"/>
        </w:rPr>
        <w:t>постановляет:</w:t>
      </w:r>
    </w:p>
    <w:p w:rsidR="00407F59" w:rsidRDefault="00407F59" w:rsidP="00407F59">
      <w:pPr>
        <w:tabs>
          <w:tab w:val="left" w:pos="900"/>
        </w:tabs>
        <w:spacing w:after="0" w:line="240" w:lineRule="auto"/>
        <w:jc w:val="center"/>
        <w:rPr>
          <w:rFonts w:ascii="Times New Roman" w:hAnsi="Times New Roman" w:cs="Times New Roman"/>
          <w:b/>
          <w:sz w:val="24"/>
          <w:szCs w:val="24"/>
        </w:rPr>
      </w:pPr>
    </w:p>
    <w:p w:rsidR="00407F59" w:rsidRPr="00407F59" w:rsidRDefault="00407F59" w:rsidP="00407F59">
      <w:pPr>
        <w:tabs>
          <w:tab w:val="left" w:pos="709"/>
          <w:tab w:val="left" w:pos="1276"/>
        </w:tabs>
        <w:spacing w:after="0" w:line="240" w:lineRule="auto"/>
        <w:ind w:firstLine="709"/>
        <w:jc w:val="both"/>
        <w:rPr>
          <w:rFonts w:ascii="Times New Roman" w:eastAsia="Times New Roman" w:hAnsi="Times New Roman" w:cs="Times New Roman"/>
          <w:sz w:val="24"/>
          <w:szCs w:val="24"/>
          <w:lang w:eastAsia="ru-RU"/>
        </w:rPr>
      </w:pPr>
      <w:r w:rsidRPr="00407F59">
        <w:rPr>
          <w:rFonts w:ascii="Times New Roman" w:eastAsia="Times New Roman" w:hAnsi="Times New Roman" w:cs="Times New Roman"/>
          <w:sz w:val="24"/>
          <w:szCs w:val="24"/>
          <w:lang w:eastAsia="ru-RU"/>
        </w:rPr>
        <w:t>1. Утвердить порядок подготовки населённых пунктов муниципального образования городского поселения «Путеец» к пожароопасному сезону для тушения лесных пожаров в 2025 году.</w:t>
      </w:r>
    </w:p>
    <w:p w:rsidR="00407F59" w:rsidRPr="00407F59" w:rsidRDefault="00407F59" w:rsidP="00407F59">
      <w:pPr>
        <w:tabs>
          <w:tab w:val="left" w:pos="709"/>
          <w:tab w:val="left" w:pos="1276"/>
        </w:tabs>
        <w:spacing w:after="0" w:line="240" w:lineRule="auto"/>
        <w:ind w:firstLine="709"/>
        <w:jc w:val="both"/>
        <w:rPr>
          <w:rFonts w:ascii="Times New Roman" w:eastAsia="Times New Roman" w:hAnsi="Times New Roman" w:cs="Times New Roman"/>
          <w:sz w:val="24"/>
          <w:szCs w:val="24"/>
          <w:lang w:eastAsia="ru-RU"/>
        </w:rPr>
      </w:pPr>
      <w:r w:rsidRPr="00407F59">
        <w:rPr>
          <w:rFonts w:ascii="Times New Roman" w:eastAsia="Times New Roman" w:hAnsi="Times New Roman" w:cs="Times New Roman"/>
          <w:sz w:val="24"/>
          <w:szCs w:val="24"/>
          <w:lang w:eastAsia="ru-RU"/>
        </w:rPr>
        <w:t>2. Ознакомить с настоящим постановлением должностных лиц администрации, организаций и предприятий, задействованных в мероприятиях по ликвидации ЧС.</w:t>
      </w:r>
    </w:p>
    <w:p w:rsidR="00407F59" w:rsidRPr="00407F59" w:rsidRDefault="00407F59" w:rsidP="00407F59">
      <w:pPr>
        <w:tabs>
          <w:tab w:val="left" w:pos="709"/>
          <w:tab w:val="left" w:pos="1276"/>
        </w:tabs>
        <w:spacing w:after="0" w:line="240" w:lineRule="auto"/>
        <w:ind w:firstLine="709"/>
        <w:jc w:val="both"/>
        <w:rPr>
          <w:rFonts w:ascii="Times New Roman" w:eastAsia="Times New Roman" w:hAnsi="Times New Roman" w:cs="Times New Roman"/>
          <w:sz w:val="24"/>
          <w:szCs w:val="24"/>
          <w:lang w:eastAsia="ru-RU"/>
        </w:rPr>
      </w:pPr>
      <w:r w:rsidRPr="00407F59">
        <w:rPr>
          <w:rFonts w:ascii="Times New Roman" w:eastAsia="Times New Roman" w:hAnsi="Times New Roman" w:cs="Times New Roman"/>
          <w:sz w:val="24"/>
          <w:szCs w:val="24"/>
          <w:lang w:eastAsia="ru-RU"/>
        </w:rPr>
        <w:t>3. Признать утратившим силу постановление администрации городского поселения «Путеец» от 16.05.2022 года № 47 «О порядке подготовки населённых пунктов муниципального образования городского поселения «Путеец» к пожароопасному сезону для тушения лесных пожаров в 2022 году».</w:t>
      </w:r>
    </w:p>
    <w:p w:rsidR="00407F59" w:rsidRPr="00407F59" w:rsidRDefault="00407F59" w:rsidP="00407F59">
      <w:pPr>
        <w:tabs>
          <w:tab w:val="left" w:pos="709"/>
          <w:tab w:val="left" w:pos="1276"/>
        </w:tabs>
        <w:spacing w:after="0" w:line="240" w:lineRule="auto"/>
        <w:ind w:firstLine="709"/>
        <w:jc w:val="both"/>
        <w:rPr>
          <w:rFonts w:ascii="Times New Roman" w:eastAsia="Times New Roman" w:hAnsi="Times New Roman" w:cs="Times New Roman"/>
          <w:sz w:val="24"/>
          <w:szCs w:val="24"/>
          <w:lang w:eastAsia="ru-RU"/>
        </w:rPr>
      </w:pPr>
      <w:r w:rsidRPr="00407F59">
        <w:rPr>
          <w:rFonts w:ascii="Times New Roman" w:eastAsia="Times New Roman" w:hAnsi="Times New Roman" w:cs="Times New Roman"/>
          <w:sz w:val="24"/>
          <w:szCs w:val="24"/>
          <w:lang w:eastAsia="ru-RU"/>
        </w:rPr>
        <w:t>4. Настоящее постановление вступает в силу с даты подписания и подлежит размещению на официальном сайте муниципального образования городского поселения «Путеец» (https://puteec-r11.gosweb.gosuslugi.ru).</w:t>
      </w:r>
    </w:p>
    <w:p w:rsidR="00407F59" w:rsidRPr="00594690" w:rsidRDefault="00407F59" w:rsidP="00407F59">
      <w:pPr>
        <w:tabs>
          <w:tab w:val="left" w:pos="709"/>
          <w:tab w:val="left" w:pos="1276"/>
        </w:tabs>
        <w:spacing w:after="0" w:line="240" w:lineRule="auto"/>
        <w:ind w:firstLine="709"/>
        <w:jc w:val="both"/>
        <w:rPr>
          <w:rFonts w:ascii="Times New Roman" w:eastAsia="Times New Roman" w:hAnsi="Times New Roman" w:cs="Times New Roman"/>
          <w:sz w:val="24"/>
          <w:szCs w:val="24"/>
          <w:lang w:eastAsia="ru-RU"/>
        </w:rPr>
      </w:pPr>
      <w:r w:rsidRPr="00407F59">
        <w:rPr>
          <w:rFonts w:ascii="Times New Roman" w:eastAsia="Times New Roman" w:hAnsi="Times New Roman" w:cs="Times New Roman"/>
          <w:sz w:val="24"/>
          <w:szCs w:val="24"/>
          <w:lang w:eastAsia="ru-RU"/>
        </w:rPr>
        <w:t>5. Контроль за исполнением настоящего постановления оставляю за собой.</w:t>
      </w:r>
    </w:p>
    <w:tbl>
      <w:tblPr>
        <w:tblW w:w="10031" w:type="dxa"/>
        <w:tblLook w:val="01E0" w:firstRow="1" w:lastRow="1" w:firstColumn="1" w:lastColumn="1" w:noHBand="0" w:noVBand="0"/>
      </w:tblPr>
      <w:tblGrid>
        <w:gridCol w:w="4752"/>
        <w:gridCol w:w="5279"/>
      </w:tblGrid>
      <w:tr w:rsidR="00407F59" w:rsidRPr="007106CA" w:rsidTr="00407F59">
        <w:tc>
          <w:tcPr>
            <w:tcW w:w="4752" w:type="dxa"/>
            <w:hideMark/>
          </w:tcPr>
          <w:p w:rsidR="00407F59" w:rsidRDefault="00407F59" w:rsidP="00995EF5">
            <w:pPr>
              <w:autoSpaceDE w:val="0"/>
              <w:autoSpaceDN w:val="0"/>
              <w:adjustRightInd w:val="0"/>
              <w:spacing w:after="0" w:line="240" w:lineRule="auto"/>
              <w:rPr>
                <w:rFonts w:ascii="Times New Roman" w:eastAsia="Times New Roman" w:hAnsi="Times New Roman" w:cs="Times New Roman"/>
                <w:sz w:val="24"/>
                <w:szCs w:val="24"/>
                <w:lang w:eastAsia="ru-RU"/>
              </w:rPr>
            </w:pPr>
          </w:p>
          <w:p w:rsidR="00407F59" w:rsidRPr="007106CA" w:rsidRDefault="00407F59" w:rsidP="00995EF5">
            <w:pPr>
              <w:autoSpaceDE w:val="0"/>
              <w:autoSpaceDN w:val="0"/>
              <w:adjustRightInd w:val="0"/>
              <w:spacing w:after="0" w:line="240" w:lineRule="auto"/>
              <w:rPr>
                <w:rFonts w:ascii="Times New Roman" w:eastAsia="Times New Roman" w:hAnsi="Times New Roman" w:cs="Times New Roman"/>
                <w:sz w:val="24"/>
                <w:szCs w:val="24"/>
                <w:lang w:eastAsia="ru-RU"/>
              </w:rPr>
            </w:pPr>
          </w:p>
          <w:p w:rsidR="00407F59" w:rsidRPr="007106CA" w:rsidRDefault="00407F59" w:rsidP="00995EF5">
            <w:pPr>
              <w:autoSpaceDE w:val="0"/>
              <w:autoSpaceDN w:val="0"/>
              <w:adjustRightInd w:val="0"/>
              <w:spacing w:after="0" w:line="240" w:lineRule="auto"/>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 xml:space="preserve">Руководитель администрации </w:t>
            </w:r>
          </w:p>
        </w:tc>
        <w:tc>
          <w:tcPr>
            <w:tcW w:w="5279" w:type="dxa"/>
            <w:hideMark/>
          </w:tcPr>
          <w:p w:rsidR="00407F59" w:rsidRPr="007106CA" w:rsidRDefault="00407F59" w:rsidP="00995EF5">
            <w:pPr>
              <w:spacing w:after="0" w:line="240" w:lineRule="auto"/>
              <w:jc w:val="both"/>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 xml:space="preserve">                                     </w:t>
            </w:r>
          </w:p>
          <w:p w:rsidR="00407F59" w:rsidRDefault="00407F59" w:rsidP="00995EF5">
            <w:pPr>
              <w:spacing w:after="0" w:line="240" w:lineRule="auto"/>
              <w:jc w:val="right"/>
              <w:rPr>
                <w:rFonts w:ascii="Times New Roman" w:eastAsia="Times New Roman" w:hAnsi="Times New Roman" w:cs="Times New Roman"/>
                <w:sz w:val="24"/>
                <w:szCs w:val="24"/>
                <w:lang w:eastAsia="ru-RU"/>
              </w:rPr>
            </w:pPr>
          </w:p>
          <w:p w:rsidR="00407F59" w:rsidRPr="007106CA" w:rsidRDefault="00407F59" w:rsidP="00995EF5">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7106CA">
              <w:rPr>
                <w:rFonts w:ascii="Times New Roman" w:eastAsia="Times New Roman" w:hAnsi="Times New Roman" w:cs="Times New Roman"/>
                <w:sz w:val="24"/>
                <w:szCs w:val="24"/>
                <w:lang w:eastAsia="ru-RU"/>
              </w:rPr>
              <w:t xml:space="preserve">С.В. Горбунов                                       </w:t>
            </w:r>
          </w:p>
        </w:tc>
      </w:tr>
    </w:tbl>
    <w:p w:rsidR="00407F59" w:rsidRDefault="00407F59" w:rsidP="00407F59">
      <w:pPr>
        <w:spacing w:after="200" w:line="276" w:lineRule="auto"/>
        <w:rPr>
          <w:rFonts w:ascii="Times New Roman" w:eastAsia="Times New Roman" w:hAnsi="Times New Roman" w:cs="Times New Roman"/>
          <w:sz w:val="26"/>
          <w:szCs w:val="20"/>
          <w:lang w:eastAsia="ru-RU"/>
        </w:rPr>
      </w:pPr>
    </w:p>
    <w:p w:rsidR="0027401B" w:rsidRDefault="002A6DE6">
      <w:pPr>
        <w:spacing w:after="200" w:line="276" w:lineRule="auto"/>
        <w:rPr>
          <w:rFonts w:ascii="Times New Roman" w:eastAsia="Times New Roman" w:hAnsi="Times New Roman" w:cs="Times New Roman"/>
          <w:sz w:val="26"/>
          <w:szCs w:val="20"/>
          <w:lang w:eastAsia="ru-RU"/>
        </w:rPr>
      </w:pPr>
      <w:r>
        <w:rPr>
          <w:rFonts w:ascii="Times New Roman" w:eastAsia="Times New Roman" w:hAnsi="Times New Roman" w:cs="Times New Roman"/>
          <w:sz w:val="26"/>
          <w:szCs w:val="20"/>
          <w:lang w:eastAsia="ru-RU"/>
        </w:rPr>
        <w:br w:type="page"/>
      </w:r>
    </w:p>
    <w:p w:rsidR="0027401B" w:rsidRPr="0027401B" w:rsidRDefault="0027401B" w:rsidP="0027401B">
      <w:pPr>
        <w:spacing w:after="0" w:line="240" w:lineRule="auto"/>
        <w:jc w:val="right"/>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lastRenderedPageBreak/>
        <w:t>Приложение № 1</w:t>
      </w:r>
    </w:p>
    <w:p w:rsidR="0027401B" w:rsidRPr="0027401B" w:rsidRDefault="0027401B" w:rsidP="0027401B">
      <w:pPr>
        <w:spacing w:after="0" w:line="240" w:lineRule="auto"/>
        <w:jc w:val="right"/>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xml:space="preserve">к постановлению администрации </w:t>
      </w:r>
    </w:p>
    <w:p w:rsidR="0027401B" w:rsidRPr="0027401B" w:rsidRDefault="0027401B" w:rsidP="0027401B">
      <w:pPr>
        <w:spacing w:after="0" w:line="240" w:lineRule="auto"/>
        <w:jc w:val="right"/>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xml:space="preserve">городского поселения «Путеец» </w:t>
      </w:r>
    </w:p>
    <w:p w:rsidR="0027401B" w:rsidRPr="0027401B" w:rsidRDefault="0027401B" w:rsidP="0027401B">
      <w:pPr>
        <w:spacing w:after="0" w:line="240" w:lineRule="auto"/>
        <w:jc w:val="right"/>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от 28.01.2025 года № 13</w:t>
      </w:r>
    </w:p>
    <w:p w:rsidR="0027401B" w:rsidRPr="0027401B" w:rsidRDefault="0027401B" w:rsidP="0027401B">
      <w:pPr>
        <w:spacing w:after="0" w:line="240" w:lineRule="auto"/>
        <w:jc w:val="right"/>
        <w:rPr>
          <w:rFonts w:ascii="Times New Roman" w:eastAsia="Times New Roman" w:hAnsi="Times New Roman" w:cs="Times New Roman"/>
          <w:sz w:val="24"/>
          <w:szCs w:val="24"/>
          <w:lang w:eastAsia="ru-RU"/>
        </w:rPr>
      </w:pPr>
    </w:p>
    <w:p w:rsidR="0027401B" w:rsidRPr="0027401B" w:rsidRDefault="0027401B" w:rsidP="0027401B">
      <w:pPr>
        <w:spacing w:after="0" w:line="240" w:lineRule="auto"/>
        <w:jc w:val="center"/>
        <w:rPr>
          <w:rFonts w:ascii="Times New Roman" w:eastAsia="Times New Roman" w:hAnsi="Times New Roman" w:cs="Times New Roman"/>
          <w:b/>
          <w:sz w:val="24"/>
          <w:szCs w:val="24"/>
          <w:lang w:eastAsia="ru-RU"/>
        </w:rPr>
      </w:pPr>
      <w:r w:rsidRPr="0027401B">
        <w:rPr>
          <w:rFonts w:ascii="Times New Roman" w:eastAsia="Times New Roman" w:hAnsi="Times New Roman" w:cs="Times New Roman"/>
          <w:b/>
          <w:sz w:val="24"/>
          <w:szCs w:val="24"/>
          <w:lang w:eastAsia="ru-RU"/>
        </w:rPr>
        <w:t xml:space="preserve">Порядок </w:t>
      </w:r>
    </w:p>
    <w:p w:rsidR="0027401B" w:rsidRPr="0027401B" w:rsidRDefault="0027401B" w:rsidP="0027401B">
      <w:pPr>
        <w:spacing w:after="0" w:line="240" w:lineRule="auto"/>
        <w:jc w:val="center"/>
        <w:rPr>
          <w:rFonts w:ascii="Times New Roman" w:eastAsia="Times New Roman" w:hAnsi="Times New Roman" w:cs="Times New Roman"/>
          <w:b/>
          <w:sz w:val="24"/>
          <w:szCs w:val="24"/>
          <w:lang w:eastAsia="ru-RU"/>
        </w:rPr>
      </w:pPr>
      <w:r w:rsidRPr="0027401B">
        <w:rPr>
          <w:rFonts w:ascii="Times New Roman" w:eastAsia="Times New Roman" w:hAnsi="Times New Roman" w:cs="Times New Roman"/>
          <w:b/>
          <w:sz w:val="24"/>
          <w:szCs w:val="24"/>
          <w:lang w:eastAsia="ru-RU"/>
        </w:rPr>
        <w:t xml:space="preserve">подготовки населённых пунктов муниципального образования городского поселения «Путеец» к пожароопасному сезону для тушения </w:t>
      </w:r>
    </w:p>
    <w:p w:rsidR="0027401B" w:rsidRPr="0027401B" w:rsidRDefault="0027401B" w:rsidP="0027401B">
      <w:pPr>
        <w:spacing w:after="0" w:line="240" w:lineRule="auto"/>
        <w:jc w:val="center"/>
        <w:rPr>
          <w:rFonts w:ascii="Times New Roman" w:eastAsia="Times New Roman" w:hAnsi="Times New Roman" w:cs="Times New Roman"/>
          <w:b/>
          <w:sz w:val="24"/>
          <w:szCs w:val="24"/>
          <w:lang w:eastAsia="ru-RU"/>
        </w:rPr>
      </w:pPr>
      <w:r w:rsidRPr="0027401B">
        <w:rPr>
          <w:rFonts w:ascii="Times New Roman" w:eastAsia="Times New Roman" w:hAnsi="Times New Roman" w:cs="Times New Roman"/>
          <w:b/>
          <w:sz w:val="24"/>
          <w:szCs w:val="24"/>
          <w:lang w:eastAsia="ru-RU"/>
        </w:rPr>
        <w:t>лесных пожаров в 2025 году</w:t>
      </w:r>
    </w:p>
    <w:p w:rsidR="0027401B" w:rsidRPr="0027401B" w:rsidRDefault="0027401B" w:rsidP="0027401B">
      <w:pPr>
        <w:spacing w:after="0" w:line="240" w:lineRule="auto"/>
        <w:jc w:val="right"/>
        <w:rPr>
          <w:rFonts w:ascii="Times New Roman" w:eastAsia="Times New Roman" w:hAnsi="Times New Roman" w:cs="Times New Roman"/>
          <w:sz w:val="24"/>
          <w:szCs w:val="24"/>
          <w:lang w:eastAsia="ru-RU"/>
        </w:rPr>
      </w:pPr>
    </w:p>
    <w:p w:rsidR="0027401B" w:rsidRPr="0027401B" w:rsidRDefault="0027401B" w:rsidP="0027401B">
      <w:pPr>
        <w:spacing w:after="0" w:line="240" w:lineRule="auto"/>
        <w:jc w:val="right"/>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xml:space="preserve">        </w:t>
      </w:r>
    </w:p>
    <w:p w:rsidR="0027401B" w:rsidRPr="0027401B" w:rsidRDefault="0027401B" w:rsidP="0027401B">
      <w:pPr>
        <w:spacing w:after="0" w:line="240" w:lineRule="auto"/>
        <w:jc w:val="center"/>
        <w:rPr>
          <w:rFonts w:ascii="Times New Roman" w:eastAsia="Times New Roman" w:hAnsi="Times New Roman" w:cs="Times New Roman"/>
          <w:b/>
          <w:sz w:val="24"/>
          <w:szCs w:val="24"/>
          <w:lang w:eastAsia="ru-RU"/>
        </w:rPr>
      </w:pPr>
      <w:r w:rsidRPr="0027401B">
        <w:rPr>
          <w:rFonts w:ascii="Times New Roman" w:eastAsia="Times New Roman" w:hAnsi="Times New Roman" w:cs="Times New Roman"/>
          <w:b/>
          <w:sz w:val="24"/>
          <w:szCs w:val="24"/>
          <w:lang w:eastAsia="ru-RU"/>
        </w:rPr>
        <w:t>1. Общие положения</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1.1. Настоящий порядок разработан в целях организации работы по обеспечению первичных мер пожарной безопасности в границах населённых пунктов муниципального образования городского поселения «Путеец», предупреждения возникновения угрозы населённым пунктам от лесных пожаров в муниципальном образовании городского поселения «Путеец» в период пожароопасного сезона 2025 года.</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1.2. Пожарная безопасность - состояние защищённости личности, имущества, общества и государства от пожаров.</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Меры пожарной безопасности - действия по обеспечению пожарной безопасности, в том числе по выполнению требований пожарной безопасности.</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Первичные меры пожарной безопасности - реализация принятых в установленном порядке норм и правил по предотвращению пожаров, спасению людей и имущества от пожаров.</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1.3. К первичным мерам пожарной безопасности в границах населённых пунктов относятся:</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создание условий для организации добровольной пожарной охраны, а также для участия граждан в обеспечении первичных мер пожарной безопасности в других формах;</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xml:space="preserve">- создание в целях пожаротушения условий для забора в любое время года воды из источников наружного водоснабжения, расположенных в населённых пунктах и на прилегающих к ним территориями; </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оснащение территории общего пользования первичными средствами тушения пожара и противопожарным инвентарём;</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xml:space="preserve">- организация и принятие мер по оповещению населения и подразделений государственной противопожарной службы о пожаре; </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принятие мер по локализации пожара и спасению людей и имущества до прибытия подразделений государственной противопожарной службы;</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включение мероприятий по обеспечению пожарной безопасности в планы, схемы и программы развития территорий муниципального образования;</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оказание содействия органам государственной власти в информировании населения о мерах пожарной безопасности, в том числе посредством организации и проведения собраний населения;</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установление особого противопожарного режима в случае повышения пожарной опасности.</w:t>
      </w:r>
    </w:p>
    <w:p w:rsidR="0027401B" w:rsidRPr="0027401B" w:rsidRDefault="0027401B" w:rsidP="0027401B">
      <w:pPr>
        <w:spacing w:after="0" w:line="240" w:lineRule="auto"/>
        <w:jc w:val="both"/>
        <w:rPr>
          <w:rFonts w:ascii="Times New Roman" w:eastAsia="Times New Roman" w:hAnsi="Times New Roman" w:cs="Times New Roman"/>
          <w:sz w:val="24"/>
          <w:szCs w:val="24"/>
          <w:lang w:eastAsia="ru-RU"/>
        </w:rPr>
      </w:pPr>
    </w:p>
    <w:p w:rsidR="0027401B" w:rsidRPr="0027401B" w:rsidRDefault="0027401B" w:rsidP="0027401B">
      <w:pPr>
        <w:spacing w:after="0" w:line="240" w:lineRule="auto"/>
        <w:jc w:val="center"/>
        <w:rPr>
          <w:rFonts w:ascii="Times New Roman" w:eastAsia="Times New Roman" w:hAnsi="Times New Roman" w:cs="Times New Roman"/>
          <w:b/>
          <w:sz w:val="24"/>
          <w:szCs w:val="24"/>
          <w:lang w:eastAsia="ru-RU"/>
        </w:rPr>
      </w:pPr>
      <w:r w:rsidRPr="0027401B">
        <w:rPr>
          <w:rFonts w:ascii="Times New Roman" w:eastAsia="Times New Roman" w:hAnsi="Times New Roman" w:cs="Times New Roman"/>
          <w:b/>
          <w:sz w:val="24"/>
          <w:szCs w:val="24"/>
          <w:lang w:eastAsia="ru-RU"/>
        </w:rPr>
        <w:t>2. Порядок подготовки</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2.1. В срок до 20.05.2025</w:t>
      </w:r>
      <w:r w:rsidRPr="0027401B">
        <w:rPr>
          <w:rFonts w:ascii="Times New Roman" w:eastAsia="Times New Roman" w:hAnsi="Times New Roman" w:cs="Times New Roman"/>
          <w:color w:val="FF0000"/>
          <w:sz w:val="24"/>
          <w:szCs w:val="24"/>
          <w:lang w:eastAsia="ru-RU"/>
        </w:rPr>
        <w:t xml:space="preserve"> </w:t>
      </w:r>
      <w:r w:rsidRPr="0027401B">
        <w:rPr>
          <w:rFonts w:ascii="Times New Roman" w:eastAsia="Times New Roman" w:hAnsi="Times New Roman" w:cs="Times New Roman"/>
          <w:sz w:val="24"/>
          <w:szCs w:val="24"/>
          <w:lang w:eastAsia="ru-RU"/>
        </w:rPr>
        <w:t xml:space="preserve">года осуществить реализацию комплекса мероприятий по защите населённых пунктов </w:t>
      </w:r>
      <w:proofErr w:type="spellStart"/>
      <w:r w:rsidRPr="0027401B">
        <w:rPr>
          <w:rFonts w:ascii="Times New Roman" w:eastAsia="Times New Roman" w:hAnsi="Times New Roman" w:cs="Times New Roman"/>
          <w:sz w:val="24"/>
          <w:szCs w:val="24"/>
          <w:lang w:eastAsia="ru-RU"/>
        </w:rPr>
        <w:t>пгт</w:t>
      </w:r>
      <w:proofErr w:type="spellEnd"/>
      <w:r w:rsidRPr="0027401B">
        <w:rPr>
          <w:rFonts w:ascii="Times New Roman" w:eastAsia="Times New Roman" w:hAnsi="Times New Roman" w:cs="Times New Roman"/>
          <w:sz w:val="24"/>
          <w:szCs w:val="24"/>
          <w:lang w:eastAsia="ru-RU"/>
        </w:rPr>
        <w:t xml:space="preserve">. Путеец, п. Луговой, п. Белый Ю, п. </w:t>
      </w:r>
      <w:proofErr w:type="spellStart"/>
      <w:r w:rsidRPr="0027401B">
        <w:rPr>
          <w:rFonts w:ascii="Times New Roman" w:eastAsia="Times New Roman" w:hAnsi="Times New Roman" w:cs="Times New Roman"/>
          <w:sz w:val="24"/>
          <w:szCs w:val="24"/>
          <w:lang w:eastAsia="ru-RU"/>
        </w:rPr>
        <w:t>Сыня</w:t>
      </w:r>
      <w:proofErr w:type="spellEnd"/>
      <w:r w:rsidRPr="0027401B">
        <w:rPr>
          <w:rFonts w:ascii="Times New Roman" w:eastAsia="Times New Roman" w:hAnsi="Times New Roman" w:cs="Times New Roman"/>
          <w:sz w:val="24"/>
          <w:szCs w:val="24"/>
          <w:lang w:eastAsia="ru-RU"/>
        </w:rPr>
        <w:t>, включая:</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xml:space="preserve">- проведение периодического осмотра искусственных </w:t>
      </w:r>
      <w:proofErr w:type="spellStart"/>
      <w:r w:rsidRPr="0027401B">
        <w:rPr>
          <w:rFonts w:ascii="Times New Roman" w:eastAsia="Times New Roman" w:hAnsi="Times New Roman" w:cs="Times New Roman"/>
          <w:sz w:val="24"/>
          <w:szCs w:val="24"/>
          <w:lang w:eastAsia="ru-RU"/>
        </w:rPr>
        <w:t>водоисточников</w:t>
      </w:r>
      <w:proofErr w:type="spellEnd"/>
      <w:r w:rsidRPr="0027401B">
        <w:rPr>
          <w:rFonts w:ascii="Times New Roman" w:eastAsia="Times New Roman" w:hAnsi="Times New Roman" w:cs="Times New Roman"/>
          <w:sz w:val="24"/>
          <w:szCs w:val="24"/>
          <w:lang w:eastAsia="ru-RU"/>
        </w:rPr>
        <w:t xml:space="preserve">; </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xml:space="preserve">- проведение проверки исправного состояния мотопомп, выданных на ответственное хранение членам ДПО </w:t>
      </w:r>
      <w:proofErr w:type="spellStart"/>
      <w:r w:rsidRPr="0027401B">
        <w:rPr>
          <w:rFonts w:ascii="Times New Roman" w:eastAsia="Times New Roman" w:hAnsi="Times New Roman" w:cs="Times New Roman"/>
          <w:sz w:val="24"/>
          <w:szCs w:val="24"/>
          <w:lang w:eastAsia="ru-RU"/>
        </w:rPr>
        <w:t>п.Луговой</w:t>
      </w:r>
      <w:proofErr w:type="spellEnd"/>
      <w:r w:rsidRPr="0027401B">
        <w:rPr>
          <w:rFonts w:ascii="Times New Roman" w:eastAsia="Times New Roman" w:hAnsi="Times New Roman" w:cs="Times New Roman"/>
          <w:sz w:val="24"/>
          <w:szCs w:val="24"/>
          <w:lang w:eastAsia="ru-RU"/>
        </w:rPr>
        <w:t xml:space="preserve">, </w:t>
      </w:r>
      <w:proofErr w:type="spellStart"/>
      <w:r w:rsidRPr="0027401B">
        <w:rPr>
          <w:rFonts w:ascii="Times New Roman" w:eastAsia="Times New Roman" w:hAnsi="Times New Roman" w:cs="Times New Roman"/>
          <w:sz w:val="24"/>
          <w:szCs w:val="24"/>
          <w:lang w:eastAsia="ru-RU"/>
        </w:rPr>
        <w:t>п.Белый</w:t>
      </w:r>
      <w:proofErr w:type="spellEnd"/>
      <w:r w:rsidRPr="0027401B">
        <w:rPr>
          <w:rFonts w:ascii="Times New Roman" w:eastAsia="Times New Roman" w:hAnsi="Times New Roman" w:cs="Times New Roman"/>
          <w:sz w:val="24"/>
          <w:szCs w:val="24"/>
          <w:lang w:eastAsia="ru-RU"/>
        </w:rPr>
        <w:t xml:space="preserve"> Ю; </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lastRenderedPageBreak/>
        <w:t xml:space="preserve">- проведение проверки исправного состояния мотопомп, находящихся в административных помещениях </w:t>
      </w:r>
      <w:proofErr w:type="spellStart"/>
      <w:r w:rsidRPr="0027401B">
        <w:rPr>
          <w:rFonts w:ascii="Times New Roman" w:eastAsia="Times New Roman" w:hAnsi="Times New Roman" w:cs="Times New Roman"/>
          <w:sz w:val="24"/>
          <w:szCs w:val="24"/>
          <w:lang w:eastAsia="ru-RU"/>
        </w:rPr>
        <w:t>пгт</w:t>
      </w:r>
      <w:proofErr w:type="spellEnd"/>
      <w:r w:rsidRPr="0027401B">
        <w:rPr>
          <w:rFonts w:ascii="Times New Roman" w:eastAsia="Times New Roman" w:hAnsi="Times New Roman" w:cs="Times New Roman"/>
          <w:sz w:val="24"/>
          <w:szCs w:val="24"/>
          <w:lang w:eastAsia="ru-RU"/>
        </w:rPr>
        <w:t xml:space="preserve">. Путеец, п. </w:t>
      </w:r>
      <w:proofErr w:type="spellStart"/>
      <w:r w:rsidRPr="0027401B">
        <w:rPr>
          <w:rFonts w:ascii="Times New Roman" w:eastAsia="Times New Roman" w:hAnsi="Times New Roman" w:cs="Times New Roman"/>
          <w:sz w:val="24"/>
          <w:szCs w:val="24"/>
          <w:lang w:eastAsia="ru-RU"/>
        </w:rPr>
        <w:t>Сыня</w:t>
      </w:r>
      <w:proofErr w:type="spellEnd"/>
      <w:r w:rsidRPr="0027401B">
        <w:rPr>
          <w:rFonts w:ascii="Times New Roman" w:eastAsia="Times New Roman" w:hAnsi="Times New Roman" w:cs="Times New Roman"/>
          <w:sz w:val="24"/>
          <w:szCs w:val="24"/>
          <w:lang w:eastAsia="ru-RU"/>
        </w:rPr>
        <w:t xml:space="preserve">; </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xml:space="preserve">- проведение проверки исправного состояния звуковых </w:t>
      </w:r>
      <w:proofErr w:type="spellStart"/>
      <w:r w:rsidRPr="0027401B">
        <w:rPr>
          <w:rFonts w:ascii="Times New Roman" w:eastAsia="Times New Roman" w:hAnsi="Times New Roman" w:cs="Times New Roman"/>
          <w:sz w:val="24"/>
          <w:szCs w:val="24"/>
          <w:lang w:eastAsia="ru-RU"/>
        </w:rPr>
        <w:t>оповестителей</w:t>
      </w:r>
      <w:proofErr w:type="spellEnd"/>
      <w:r w:rsidRPr="0027401B">
        <w:rPr>
          <w:rFonts w:ascii="Times New Roman" w:eastAsia="Times New Roman" w:hAnsi="Times New Roman" w:cs="Times New Roman"/>
          <w:sz w:val="24"/>
          <w:szCs w:val="24"/>
          <w:lang w:eastAsia="ru-RU"/>
        </w:rPr>
        <w:t>, установленных в населённых пунктах на случай чрезвычайной ситуации;</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рекомендовать населению установку у каждого частного жилого строения ёмкости (бочки) с водой или огнетушителя.</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2.2. Обеспечение членов добровольных пожарных дружин необходимым пожарно-техническим вооружением (мотопомпа, пожарные рукава, ранцевые огнетушители, вёдра, лопаты).</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xml:space="preserve">2.3. Проведение разъяснительной работы с населением по вопросам соблюдения правил пожарной безопасности на территории населённых пунктов и в лесах, а также обеспечить регулярное информирование населения о складывающейся пожарной обстановке и действиях в случае ЧС, в том числе: </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не допускать случаев отжига сухой травы, мусора на территориях;</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произвести уборку мусора, горючих материалов;</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разместить информационные стенды по предупреждению пожаров и действиям в случае возникновения ЧС в местах массового пребывания людей.</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2.4. Оборудование подъездов к источникам противопожарного водоснабжения, жилым зданиям.</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2.5. Проведение чистки источников воды (прудов) для целей пожаротушения (по мере необходимости).</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2.6. Ежеквартально-проведение проверки готовности телефонной связи в населённых пунктах со службой «01» для сообщения о пожаре.</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2.7. Администрация городского поселения «Путеец» в случае угрозы возникновения ЧС (угроза лесного пожара, засушливый период и т.п.) быть готовым к введению особого противопожарного режима на территории муниципального образования.</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xml:space="preserve">Для чего необходимо: </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ежедневно осуществлять мониторинг складывающейся обстановки;</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осуществлять взаимодействие с администрацией муниципального образования муниципального района «Печора», органами государственного пожарного надзора, органами внутренних дел.</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xml:space="preserve">2.8. Определить, что при поступлении сигнала о ЧС на территории или в непосредственной близости от муниципального образования городского поселения «Путеец»: </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задействуются все имеющиеся средства связи. Информация о возникновении ЧС передаются дежурным по администрации по телефонной (сотовой) связи по списку (таблица 1, приложение 2), население населённых пунктов оповещается по списку (таблица 2, приложение 2);</w:t>
      </w:r>
    </w:p>
    <w:p w:rsidR="0027401B" w:rsidRPr="0027401B" w:rsidRDefault="0027401B" w:rsidP="0027401B">
      <w:pPr>
        <w:spacing w:after="0" w:line="240" w:lineRule="auto"/>
        <w:ind w:firstLine="709"/>
        <w:jc w:val="both"/>
        <w:rPr>
          <w:rFonts w:ascii="Times New Roman" w:eastAsia="Times New Roman" w:hAnsi="Times New Roman" w:cs="Times New Roman"/>
          <w:sz w:val="24"/>
          <w:szCs w:val="24"/>
          <w:lang w:eastAsia="ru-RU"/>
        </w:rPr>
      </w:pPr>
      <w:r w:rsidRPr="0027401B">
        <w:rPr>
          <w:rFonts w:ascii="Times New Roman" w:eastAsia="Times New Roman" w:hAnsi="Times New Roman" w:cs="Times New Roman"/>
          <w:sz w:val="24"/>
          <w:szCs w:val="24"/>
          <w:lang w:eastAsia="ru-RU"/>
        </w:rPr>
        <w:t>- задействуется план эвакуации населения из пожароопасных зон лесных массивов (приложение 3).</w:t>
      </w:r>
    </w:p>
    <w:p w:rsidR="0027401B" w:rsidRPr="0027401B" w:rsidRDefault="0027401B">
      <w:pPr>
        <w:spacing w:after="200" w:line="276" w:lineRule="auto"/>
        <w:rPr>
          <w:rFonts w:ascii="Times New Roman" w:eastAsia="Times New Roman" w:hAnsi="Times New Roman" w:cs="Times New Roman"/>
          <w:sz w:val="24"/>
          <w:szCs w:val="24"/>
          <w:lang w:eastAsia="ru-RU"/>
        </w:rPr>
      </w:pPr>
    </w:p>
    <w:p w:rsidR="001C7B12" w:rsidRDefault="0027401B">
      <w:pPr>
        <w:spacing w:after="200" w:line="276" w:lineRule="auto"/>
        <w:rPr>
          <w:rFonts w:ascii="Times New Roman" w:eastAsia="Times New Roman" w:hAnsi="Times New Roman" w:cs="Times New Roman"/>
          <w:sz w:val="26"/>
          <w:szCs w:val="20"/>
          <w:lang w:eastAsia="ru-RU"/>
        </w:rPr>
      </w:pPr>
      <w:r>
        <w:rPr>
          <w:rFonts w:ascii="Times New Roman" w:eastAsia="Times New Roman" w:hAnsi="Times New Roman" w:cs="Times New Roman"/>
          <w:sz w:val="26"/>
          <w:szCs w:val="20"/>
          <w:lang w:eastAsia="ru-RU"/>
        </w:rPr>
        <w:br w:type="page"/>
      </w:r>
    </w:p>
    <w:p w:rsidR="001C7B12" w:rsidRPr="001C7B12" w:rsidRDefault="001C7B12" w:rsidP="001C7B12">
      <w:pPr>
        <w:spacing w:after="0" w:line="240" w:lineRule="auto"/>
        <w:jc w:val="right"/>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lastRenderedPageBreak/>
        <w:t>Приложение № 2</w:t>
      </w:r>
    </w:p>
    <w:p w:rsidR="001C7B12" w:rsidRPr="001C7B12" w:rsidRDefault="001C7B12" w:rsidP="001C7B12">
      <w:pPr>
        <w:spacing w:after="0" w:line="240" w:lineRule="auto"/>
        <w:jc w:val="right"/>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 xml:space="preserve">к постановлению администрации </w:t>
      </w:r>
    </w:p>
    <w:p w:rsidR="001C7B12" w:rsidRPr="001C7B12" w:rsidRDefault="001C7B12" w:rsidP="001C7B12">
      <w:pPr>
        <w:spacing w:after="0" w:line="240" w:lineRule="auto"/>
        <w:jc w:val="right"/>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городского поселения «Путеец»</w:t>
      </w:r>
    </w:p>
    <w:p w:rsidR="001C7B12" w:rsidRPr="001C7B12" w:rsidRDefault="001C7B12" w:rsidP="001C7B12">
      <w:pPr>
        <w:spacing w:after="0" w:line="240" w:lineRule="auto"/>
        <w:jc w:val="right"/>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от 28.01.2025 года № 13</w:t>
      </w:r>
    </w:p>
    <w:p w:rsidR="001C7B12" w:rsidRPr="001C7B12" w:rsidRDefault="001C7B12" w:rsidP="001C7B12">
      <w:pPr>
        <w:spacing w:after="0" w:line="240" w:lineRule="auto"/>
        <w:jc w:val="right"/>
        <w:rPr>
          <w:rFonts w:ascii="Times New Roman" w:eastAsia="Times New Roman" w:hAnsi="Times New Roman" w:cs="Times New Roman"/>
          <w:sz w:val="28"/>
          <w:szCs w:val="28"/>
          <w:lang w:eastAsia="ru-RU"/>
        </w:rPr>
      </w:pPr>
    </w:p>
    <w:p w:rsidR="001C7B12" w:rsidRPr="001C7B12" w:rsidRDefault="001C7B12" w:rsidP="001C7B12">
      <w:pPr>
        <w:spacing w:after="0" w:line="240" w:lineRule="auto"/>
        <w:jc w:val="center"/>
        <w:rPr>
          <w:rFonts w:ascii="Times New Roman" w:eastAsia="Times New Roman" w:hAnsi="Times New Roman" w:cs="Times New Roman"/>
          <w:b/>
          <w:sz w:val="24"/>
          <w:szCs w:val="24"/>
          <w:lang w:eastAsia="ru-RU"/>
        </w:rPr>
      </w:pPr>
      <w:r w:rsidRPr="001C7B12">
        <w:rPr>
          <w:rFonts w:ascii="Times New Roman" w:eastAsia="Times New Roman" w:hAnsi="Times New Roman" w:cs="Times New Roman"/>
          <w:b/>
          <w:sz w:val="24"/>
          <w:szCs w:val="24"/>
          <w:lang w:eastAsia="ru-RU"/>
        </w:rPr>
        <w:t xml:space="preserve">Порядок оповещения о возникновении ЧС </w:t>
      </w:r>
    </w:p>
    <w:p w:rsidR="001C7B12" w:rsidRPr="001C7B12" w:rsidRDefault="001C7B12" w:rsidP="001C7B12">
      <w:pPr>
        <w:spacing w:after="0" w:line="240" w:lineRule="auto"/>
        <w:jc w:val="center"/>
        <w:rPr>
          <w:rFonts w:ascii="Times New Roman" w:eastAsia="Times New Roman" w:hAnsi="Times New Roman" w:cs="Times New Roman"/>
          <w:b/>
          <w:sz w:val="24"/>
          <w:szCs w:val="24"/>
          <w:lang w:eastAsia="ru-RU"/>
        </w:rPr>
      </w:pPr>
      <w:r w:rsidRPr="001C7B12">
        <w:rPr>
          <w:rFonts w:ascii="Times New Roman" w:eastAsia="Times New Roman" w:hAnsi="Times New Roman" w:cs="Times New Roman"/>
          <w:b/>
          <w:sz w:val="24"/>
          <w:szCs w:val="24"/>
          <w:lang w:eastAsia="ru-RU"/>
        </w:rPr>
        <w:t xml:space="preserve">Оповещение должностных лиц и граждан, принимающих участие в </w:t>
      </w:r>
    </w:p>
    <w:p w:rsidR="001C7B12" w:rsidRPr="001C7B12" w:rsidRDefault="001C7B12" w:rsidP="001C7B12">
      <w:pPr>
        <w:spacing w:after="0" w:line="240" w:lineRule="auto"/>
        <w:jc w:val="center"/>
        <w:rPr>
          <w:rFonts w:ascii="Times New Roman" w:eastAsia="Times New Roman" w:hAnsi="Times New Roman" w:cs="Times New Roman"/>
          <w:b/>
          <w:sz w:val="24"/>
          <w:szCs w:val="24"/>
          <w:lang w:eastAsia="ru-RU"/>
        </w:rPr>
      </w:pPr>
      <w:r w:rsidRPr="001C7B12">
        <w:rPr>
          <w:rFonts w:ascii="Times New Roman" w:eastAsia="Times New Roman" w:hAnsi="Times New Roman" w:cs="Times New Roman"/>
          <w:b/>
          <w:sz w:val="24"/>
          <w:szCs w:val="24"/>
          <w:lang w:eastAsia="ru-RU"/>
        </w:rPr>
        <w:t>ликвидации ЧС</w:t>
      </w:r>
    </w:p>
    <w:p w:rsidR="0010383A" w:rsidRDefault="0010383A" w:rsidP="001C7B12">
      <w:pPr>
        <w:spacing w:after="0" w:line="240" w:lineRule="auto"/>
        <w:jc w:val="center"/>
        <w:rPr>
          <w:rFonts w:ascii="Times New Roman" w:eastAsia="Times New Roman" w:hAnsi="Times New Roman" w:cs="Times New Roman"/>
          <w:b/>
          <w:sz w:val="24"/>
          <w:szCs w:val="24"/>
          <w:lang w:eastAsia="ru-RU"/>
        </w:rPr>
      </w:pPr>
    </w:p>
    <w:p w:rsidR="001C7B12" w:rsidRPr="001C7B12" w:rsidRDefault="001C7B12" w:rsidP="001C7B12">
      <w:pPr>
        <w:spacing w:after="0" w:line="240" w:lineRule="auto"/>
        <w:jc w:val="center"/>
        <w:rPr>
          <w:rFonts w:ascii="Times New Roman" w:eastAsia="Times New Roman" w:hAnsi="Times New Roman" w:cs="Times New Roman"/>
          <w:b/>
          <w:sz w:val="24"/>
          <w:szCs w:val="24"/>
          <w:lang w:eastAsia="ru-RU"/>
        </w:rPr>
      </w:pPr>
      <w:r w:rsidRPr="001C7B12">
        <w:rPr>
          <w:rFonts w:ascii="Times New Roman" w:eastAsia="Times New Roman" w:hAnsi="Times New Roman" w:cs="Times New Roman"/>
          <w:b/>
          <w:sz w:val="24"/>
          <w:szCs w:val="24"/>
          <w:lang w:eastAsia="ru-RU"/>
        </w:rPr>
        <w:t>Оповещение населения</w:t>
      </w:r>
    </w:p>
    <w:p w:rsidR="001C7B12" w:rsidRPr="001C7B12" w:rsidRDefault="001C7B12" w:rsidP="001C7B12">
      <w:pPr>
        <w:spacing w:after="0" w:line="240" w:lineRule="auto"/>
        <w:jc w:val="right"/>
        <w:rPr>
          <w:rFonts w:ascii="Times New Roman" w:eastAsia="Times New Roman" w:hAnsi="Times New Roman" w:cs="Times New Roman"/>
          <w:b/>
          <w:sz w:val="24"/>
          <w:szCs w:val="24"/>
          <w:lang w:eastAsia="ru-RU"/>
        </w:rPr>
      </w:pPr>
    </w:p>
    <w:p w:rsidR="001C7B12" w:rsidRPr="001C7B12" w:rsidRDefault="001C7B12" w:rsidP="001C7B12">
      <w:pPr>
        <w:spacing w:after="0" w:line="240" w:lineRule="auto"/>
        <w:jc w:val="right"/>
        <w:rPr>
          <w:rFonts w:ascii="Times New Roman" w:eastAsia="Times New Roman" w:hAnsi="Times New Roman" w:cs="Times New Roman"/>
          <w:b/>
          <w:sz w:val="24"/>
          <w:szCs w:val="24"/>
          <w:lang w:eastAsia="ru-RU"/>
        </w:rPr>
      </w:pPr>
      <w:r w:rsidRPr="001C7B12">
        <w:rPr>
          <w:rFonts w:ascii="Times New Roman" w:eastAsia="Times New Roman" w:hAnsi="Times New Roman" w:cs="Times New Roman"/>
          <w:b/>
          <w:sz w:val="24"/>
          <w:szCs w:val="24"/>
          <w:lang w:eastAsia="ru-RU"/>
        </w:rPr>
        <w:t>Таблица №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2268"/>
        <w:gridCol w:w="2693"/>
        <w:gridCol w:w="3983"/>
      </w:tblGrid>
      <w:tr w:rsidR="001C7B12" w:rsidRPr="001C7B12" w:rsidTr="00995EF5">
        <w:tc>
          <w:tcPr>
            <w:tcW w:w="1101" w:type="dxa"/>
          </w:tcPr>
          <w:p w:rsidR="001C7B12" w:rsidRPr="001C7B12" w:rsidRDefault="001C7B12" w:rsidP="001C7B12">
            <w:pPr>
              <w:spacing w:after="0" w:line="240" w:lineRule="auto"/>
              <w:jc w:val="center"/>
              <w:rPr>
                <w:rFonts w:ascii="Times New Roman" w:eastAsia="Times New Roman" w:hAnsi="Times New Roman" w:cs="Times New Roman"/>
                <w:b/>
                <w:sz w:val="24"/>
                <w:szCs w:val="24"/>
                <w:lang w:eastAsia="ru-RU"/>
              </w:rPr>
            </w:pPr>
            <w:r w:rsidRPr="001C7B12">
              <w:rPr>
                <w:rFonts w:ascii="Times New Roman" w:eastAsia="Times New Roman" w:hAnsi="Times New Roman" w:cs="Times New Roman"/>
                <w:b/>
                <w:sz w:val="24"/>
                <w:szCs w:val="24"/>
                <w:lang w:eastAsia="ru-RU"/>
              </w:rPr>
              <w:t>№ п/п</w:t>
            </w:r>
          </w:p>
        </w:tc>
        <w:tc>
          <w:tcPr>
            <w:tcW w:w="2268" w:type="dxa"/>
          </w:tcPr>
          <w:p w:rsidR="001C7B12" w:rsidRPr="001C7B12" w:rsidRDefault="001C7B12" w:rsidP="001C7B12">
            <w:pPr>
              <w:spacing w:after="0" w:line="240" w:lineRule="auto"/>
              <w:jc w:val="center"/>
              <w:rPr>
                <w:rFonts w:ascii="Times New Roman" w:eastAsia="Times New Roman" w:hAnsi="Times New Roman" w:cs="Times New Roman"/>
                <w:b/>
                <w:sz w:val="24"/>
                <w:szCs w:val="24"/>
                <w:lang w:eastAsia="ru-RU"/>
              </w:rPr>
            </w:pPr>
            <w:r w:rsidRPr="001C7B12">
              <w:rPr>
                <w:rFonts w:ascii="Times New Roman" w:eastAsia="Times New Roman" w:hAnsi="Times New Roman" w:cs="Times New Roman"/>
                <w:b/>
                <w:sz w:val="24"/>
                <w:szCs w:val="24"/>
                <w:lang w:eastAsia="ru-RU"/>
              </w:rPr>
              <w:t>Кто оповещается</w:t>
            </w:r>
          </w:p>
        </w:tc>
        <w:tc>
          <w:tcPr>
            <w:tcW w:w="2693" w:type="dxa"/>
          </w:tcPr>
          <w:p w:rsidR="001C7B12" w:rsidRPr="001C7B12" w:rsidRDefault="001C7B12" w:rsidP="001C7B12">
            <w:pPr>
              <w:spacing w:after="0" w:line="240" w:lineRule="auto"/>
              <w:jc w:val="center"/>
              <w:rPr>
                <w:rFonts w:ascii="Times New Roman" w:eastAsia="Times New Roman" w:hAnsi="Times New Roman" w:cs="Times New Roman"/>
                <w:b/>
                <w:sz w:val="24"/>
                <w:szCs w:val="24"/>
                <w:lang w:eastAsia="ru-RU"/>
              </w:rPr>
            </w:pPr>
            <w:r w:rsidRPr="001C7B12">
              <w:rPr>
                <w:rFonts w:ascii="Times New Roman" w:eastAsia="Times New Roman" w:hAnsi="Times New Roman" w:cs="Times New Roman"/>
                <w:b/>
                <w:sz w:val="24"/>
                <w:szCs w:val="24"/>
                <w:lang w:eastAsia="ru-RU"/>
              </w:rPr>
              <w:t>Кем оповещается</w:t>
            </w:r>
          </w:p>
        </w:tc>
        <w:tc>
          <w:tcPr>
            <w:tcW w:w="3983" w:type="dxa"/>
          </w:tcPr>
          <w:p w:rsidR="001C7B12" w:rsidRPr="001C7B12" w:rsidRDefault="001C7B12" w:rsidP="001C7B12">
            <w:pPr>
              <w:spacing w:after="0" w:line="240" w:lineRule="auto"/>
              <w:jc w:val="center"/>
              <w:rPr>
                <w:rFonts w:ascii="Times New Roman" w:eastAsia="Times New Roman" w:hAnsi="Times New Roman" w:cs="Times New Roman"/>
                <w:b/>
                <w:sz w:val="24"/>
                <w:szCs w:val="24"/>
                <w:lang w:eastAsia="ru-RU"/>
              </w:rPr>
            </w:pPr>
            <w:r w:rsidRPr="001C7B12">
              <w:rPr>
                <w:rFonts w:ascii="Times New Roman" w:eastAsia="Times New Roman" w:hAnsi="Times New Roman" w:cs="Times New Roman"/>
                <w:b/>
                <w:sz w:val="24"/>
                <w:szCs w:val="24"/>
                <w:lang w:eastAsia="ru-RU"/>
              </w:rPr>
              <w:t>Способ оповещения</w:t>
            </w:r>
          </w:p>
        </w:tc>
      </w:tr>
      <w:tr w:rsidR="001C7B12" w:rsidRPr="001C7B12" w:rsidTr="00995EF5">
        <w:tc>
          <w:tcPr>
            <w:tcW w:w="1101"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1.</w:t>
            </w:r>
          </w:p>
        </w:tc>
        <w:tc>
          <w:tcPr>
            <w:tcW w:w="2268"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proofErr w:type="spellStart"/>
            <w:r w:rsidRPr="001C7B12">
              <w:rPr>
                <w:rFonts w:ascii="Times New Roman" w:eastAsia="Times New Roman" w:hAnsi="Times New Roman" w:cs="Times New Roman"/>
                <w:sz w:val="24"/>
                <w:szCs w:val="24"/>
                <w:lang w:eastAsia="ru-RU"/>
              </w:rPr>
              <w:t>пгт</w:t>
            </w:r>
            <w:proofErr w:type="spellEnd"/>
            <w:r w:rsidRPr="001C7B12">
              <w:rPr>
                <w:rFonts w:ascii="Times New Roman" w:eastAsia="Times New Roman" w:hAnsi="Times New Roman" w:cs="Times New Roman"/>
                <w:sz w:val="24"/>
                <w:szCs w:val="24"/>
                <w:lang w:eastAsia="ru-RU"/>
              </w:rPr>
              <w:t xml:space="preserve">. Путеец </w:t>
            </w:r>
          </w:p>
        </w:tc>
        <w:tc>
          <w:tcPr>
            <w:tcW w:w="2693"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Заместитель руководителя администрации</w:t>
            </w:r>
          </w:p>
        </w:tc>
        <w:tc>
          <w:tcPr>
            <w:tcW w:w="3983"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Местная связь, сотовая связь, система речевого оповещения, сирена С-40</w:t>
            </w:r>
          </w:p>
        </w:tc>
      </w:tr>
      <w:tr w:rsidR="001C7B12" w:rsidRPr="001C7B12" w:rsidTr="00995EF5">
        <w:tc>
          <w:tcPr>
            <w:tcW w:w="1101"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2.</w:t>
            </w:r>
          </w:p>
        </w:tc>
        <w:tc>
          <w:tcPr>
            <w:tcW w:w="2268"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proofErr w:type="spellStart"/>
            <w:r w:rsidRPr="001C7B12">
              <w:rPr>
                <w:rFonts w:ascii="Times New Roman" w:eastAsia="Times New Roman" w:hAnsi="Times New Roman" w:cs="Times New Roman"/>
                <w:sz w:val="24"/>
                <w:szCs w:val="24"/>
                <w:lang w:eastAsia="ru-RU"/>
              </w:rPr>
              <w:t>п.Луговой</w:t>
            </w:r>
            <w:proofErr w:type="spellEnd"/>
            <w:r w:rsidRPr="001C7B12">
              <w:rPr>
                <w:rFonts w:ascii="Times New Roman" w:eastAsia="Times New Roman" w:hAnsi="Times New Roman" w:cs="Times New Roman"/>
                <w:sz w:val="24"/>
                <w:szCs w:val="24"/>
                <w:lang w:eastAsia="ru-RU"/>
              </w:rPr>
              <w:t xml:space="preserve"> </w:t>
            </w:r>
          </w:p>
        </w:tc>
        <w:tc>
          <w:tcPr>
            <w:tcW w:w="2693"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Глава городского поселения</w:t>
            </w:r>
          </w:p>
        </w:tc>
        <w:tc>
          <w:tcPr>
            <w:tcW w:w="3983"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Местная связь, сотовая связь, сирена С-28</w:t>
            </w:r>
          </w:p>
        </w:tc>
      </w:tr>
      <w:tr w:rsidR="001C7B12" w:rsidRPr="001C7B12" w:rsidTr="00995EF5">
        <w:tc>
          <w:tcPr>
            <w:tcW w:w="1101"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3.</w:t>
            </w:r>
          </w:p>
        </w:tc>
        <w:tc>
          <w:tcPr>
            <w:tcW w:w="2268"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proofErr w:type="spellStart"/>
            <w:r w:rsidRPr="001C7B12">
              <w:rPr>
                <w:rFonts w:ascii="Times New Roman" w:eastAsia="Times New Roman" w:hAnsi="Times New Roman" w:cs="Times New Roman"/>
                <w:sz w:val="24"/>
                <w:szCs w:val="24"/>
                <w:lang w:eastAsia="ru-RU"/>
              </w:rPr>
              <w:t>п.Белый</w:t>
            </w:r>
            <w:proofErr w:type="spellEnd"/>
            <w:r w:rsidRPr="001C7B12">
              <w:rPr>
                <w:rFonts w:ascii="Times New Roman" w:eastAsia="Times New Roman" w:hAnsi="Times New Roman" w:cs="Times New Roman"/>
                <w:sz w:val="24"/>
                <w:szCs w:val="24"/>
                <w:lang w:eastAsia="ru-RU"/>
              </w:rPr>
              <w:t xml:space="preserve"> Ю </w:t>
            </w:r>
          </w:p>
        </w:tc>
        <w:tc>
          <w:tcPr>
            <w:tcW w:w="2693"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специалист</w:t>
            </w:r>
          </w:p>
        </w:tc>
        <w:tc>
          <w:tcPr>
            <w:tcW w:w="3983"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Местная связь, сотовая связь, рында</w:t>
            </w:r>
          </w:p>
        </w:tc>
      </w:tr>
      <w:tr w:rsidR="001C7B12" w:rsidRPr="001C7B12" w:rsidTr="00995EF5">
        <w:trPr>
          <w:trHeight w:val="683"/>
        </w:trPr>
        <w:tc>
          <w:tcPr>
            <w:tcW w:w="1101"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4.</w:t>
            </w:r>
          </w:p>
        </w:tc>
        <w:tc>
          <w:tcPr>
            <w:tcW w:w="2268"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 xml:space="preserve">п. </w:t>
            </w:r>
            <w:proofErr w:type="spellStart"/>
            <w:r w:rsidRPr="001C7B12">
              <w:rPr>
                <w:rFonts w:ascii="Times New Roman" w:eastAsia="Times New Roman" w:hAnsi="Times New Roman" w:cs="Times New Roman"/>
                <w:sz w:val="24"/>
                <w:szCs w:val="24"/>
                <w:lang w:eastAsia="ru-RU"/>
              </w:rPr>
              <w:t>Сыня</w:t>
            </w:r>
            <w:proofErr w:type="spellEnd"/>
            <w:r w:rsidRPr="001C7B12">
              <w:rPr>
                <w:rFonts w:ascii="Times New Roman" w:eastAsia="Times New Roman" w:hAnsi="Times New Roman" w:cs="Times New Roman"/>
                <w:sz w:val="24"/>
                <w:szCs w:val="24"/>
                <w:lang w:eastAsia="ru-RU"/>
              </w:rPr>
              <w:t xml:space="preserve"> </w:t>
            </w:r>
          </w:p>
        </w:tc>
        <w:tc>
          <w:tcPr>
            <w:tcW w:w="2693"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специалист</w:t>
            </w:r>
          </w:p>
        </w:tc>
        <w:tc>
          <w:tcPr>
            <w:tcW w:w="3983"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Местная связь, сотовая связь, сирена РВП</w:t>
            </w:r>
          </w:p>
        </w:tc>
      </w:tr>
    </w:tbl>
    <w:p w:rsidR="001C7B12" w:rsidRPr="001C7B12" w:rsidRDefault="001C7B12" w:rsidP="001C7B12">
      <w:pPr>
        <w:spacing w:after="0" w:line="240" w:lineRule="auto"/>
        <w:jc w:val="both"/>
        <w:rPr>
          <w:rFonts w:ascii="Times New Roman" w:eastAsia="Times New Roman" w:hAnsi="Times New Roman" w:cs="Times New Roman"/>
          <w:sz w:val="24"/>
          <w:szCs w:val="24"/>
          <w:lang w:eastAsia="ru-RU"/>
        </w:rPr>
      </w:pPr>
    </w:p>
    <w:p w:rsidR="0010383A" w:rsidRDefault="0010383A">
      <w:pPr>
        <w:spacing w:after="200"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p>
    <w:p w:rsidR="001C7B12" w:rsidRPr="001C7B12" w:rsidRDefault="001C7B12" w:rsidP="001C7B12">
      <w:pPr>
        <w:spacing w:after="0" w:line="240" w:lineRule="auto"/>
        <w:jc w:val="right"/>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lastRenderedPageBreak/>
        <w:t>Приложение № 3</w:t>
      </w:r>
    </w:p>
    <w:p w:rsidR="001C7B12" w:rsidRPr="001C7B12" w:rsidRDefault="001C7B12" w:rsidP="001C7B12">
      <w:pPr>
        <w:spacing w:after="0" w:line="240" w:lineRule="auto"/>
        <w:jc w:val="right"/>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 xml:space="preserve">к постановлению администрации </w:t>
      </w:r>
    </w:p>
    <w:p w:rsidR="001C7B12" w:rsidRPr="001C7B12" w:rsidRDefault="001C7B12" w:rsidP="001C7B12">
      <w:pPr>
        <w:spacing w:after="0" w:line="240" w:lineRule="auto"/>
        <w:jc w:val="right"/>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 xml:space="preserve">городского поселения «Путеец» </w:t>
      </w:r>
    </w:p>
    <w:p w:rsidR="001C7B12" w:rsidRPr="001C7B12" w:rsidRDefault="001C7B12" w:rsidP="001C7B12">
      <w:pPr>
        <w:spacing w:after="0" w:line="240" w:lineRule="auto"/>
        <w:jc w:val="right"/>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от 28.01.2025 года № 13</w:t>
      </w:r>
    </w:p>
    <w:p w:rsidR="001C7B12" w:rsidRPr="001C7B12" w:rsidRDefault="001C7B12" w:rsidP="001C7B12">
      <w:pPr>
        <w:spacing w:after="0" w:line="240" w:lineRule="auto"/>
        <w:jc w:val="right"/>
        <w:rPr>
          <w:rFonts w:ascii="Times New Roman" w:eastAsia="Times New Roman" w:hAnsi="Times New Roman" w:cs="Times New Roman"/>
          <w:sz w:val="24"/>
          <w:szCs w:val="24"/>
          <w:lang w:eastAsia="ru-RU"/>
        </w:rPr>
      </w:pPr>
    </w:p>
    <w:p w:rsidR="001C7B12" w:rsidRPr="001C7B12" w:rsidRDefault="001C7B12" w:rsidP="001C7B12">
      <w:pPr>
        <w:spacing w:after="0" w:line="240" w:lineRule="auto"/>
        <w:jc w:val="center"/>
        <w:rPr>
          <w:rFonts w:ascii="Times New Roman" w:eastAsia="Times New Roman" w:hAnsi="Times New Roman" w:cs="Times New Roman"/>
          <w:b/>
          <w:sz w:val="24"/>
          <w:szCs w:val="24"/>
          <w:lang w:eastAsia="ru-RU"/>
        </w:rPr>
      </w:pPr>
      <w:r w:rsidRPr="001C7B12">
        <w:rPr>
          <w:rFonts w:ascii="Times New Roman" w:eastAsia="Times New Roman" w:hAnsi="Times New Roman" w:cs="Times New Roman"/>
          <w:b/>
          <w:sz w:val="24"/>
          <w:szCs w:val="24"/>
          <w:lang w:eastAsia="ru-RU"/>
        </w:rPr>
        <w:t xml:space="preserve">План эвакуации населения из пожароопасных зон лесных массивов </w:t>
      </w:r>
    </w:p>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059"/>
        <w:gridCol w:w="2009"/>
        <w:gridCol w:w="2009"/>
        <w:gridCol w:w="2009"/>
      </w:tblGrid>
      <w:tr w:rsidR="001C7B12" w:rsidRPr="001C7B12" w:rsidTr="00995EF5">
        <w:tc>
          <w:tcPr>
            <w:tcW w:w="959" w:type="dxa"/>
          </w:tcPr>
          <w:p w:rsidR="001C7B12" w:rsidRPr="001C7B12" w:rsidRDefault="001C7B12" w:rsidP="001C7B12">
            <w:pPr>
              <w:spacing w:after="0" w:line="240" w:lineRule="auto"/>
              <w:jc w:val="center"/>
              <w:rPr>
                <w:rFonts w:ascii="Times New Roman" w:eastAsia="Times New Roman" w:hAnsi="Times New Roman" w:cs="Times New Roman"/>
                <w:b/>
                <w:sz w:val="24"/>
                <w:szCs w:val="24"/>
                <w:lang w:eastAsia="ru-RU"/>
              </w:rPr>
            </w:pPr>
            <w:r w:rsidRPr="001C7B12">
              <w:rPr>
                <w:rFonts w:ascii="Times New Roman" w:eastAsia="Times New Roman" w:hAnsi="Times New Roman" w:cs="Times New Roman"/>
                <w:b/>
                <w:sz w:val="24"/>
                <w:szCs w:val="24"/>
                <w:lang w:eastAsia="ru-RU"/>
              </w:rPr>
              <w:t>№ п/п</w:t>
            </w:r>
          </w:p>
        </w:tc>
        <w:tc>
          <w:tcPr>
            <w:tcW w:w="3059" w:type="dxa"/>
          </w:tcPr>
          <w:p w:rsidR="001C7B12" w:rsidRPr="001C7B12" w:rsidRDefault="001C7B12" w:rsidP="001C7B12">
            <w:pPr>
              <w:spacing w:after="0" w:line="240" w:lineRule="auto"/>
              <w:jc w:val="center"/>
              <w:rPr>
                <w:rFonts w:ascii="Times New Roman" w:eastAsia="Times New Roman" w:hAnsi="Times New Roman" w:cs="Times New Roman"/>
                <w:b/>
                <w:sz w:val="24"/>
                <w:szCs w:val="24"/>
                <w:lang w:eastAsia="ru-RU"/>
              </w:rPr>
            </w:pPr>
            <w:r w:rsidRPr="001C7B12">
              <w:rPr>
                <w:rFonts w:ascii="Times New Roman" w:eastAsia="Times New Roman" w:hAnsi="Times New Roman" w:cs="Times New Roman"/>
                <w:b/>
                <w:sz w:val="24"/>
                <w:szCs w:val="24"/>
                <w:lang w:eastAsia="ru-RU"/>
              </w:rPr>
              <w:t>Кто эвакуируется</w:t>
            </w:r>
          </w:p>
        </w:tc>
        <w:tc>
          <w:tcPr>
            <w:tcW w:w="2009" w:type="dxa"/>
          </w:tcPr>
          <w:p w:rsidR="001C7B12" w:rsidRPr="001C7B12" w:rsidRDefault="001C7B12" w:rsidP="001C7B12">
            <w:pPr>
              <w:spacing w:after="0" w:line="240" w:lineRule="auto"/>
              <w:jc w:val="center"/>
              <w:rPr>
                <w:rFonts w:ascii="Times New Roman" w:eastAsia="Times New Roman" w:hAnsi="Times New Roman" w:cs="Times New Roman"/>
                <w:b/>
                <w:sz w:val="24"/>
                <w:szCs w:val="24"/>
                <w:lang w:eastAsia="ru-RU"/>
              </w:rPr>
            </w:pPr>
            <w:r w:rsidRPr="001C7B12">
              <w:rPr>
                <w:rFonts w:ascii="Times New Roman" w:eastAsia="Times New Roman" w:hAnsi="Times New Roman" w:cs="Times New Roman"/>
                <w:b/>
                <w:sz w:val="24"/>
                <w:szCs w:val="24"/>
                <w:lang w:eastAsia="ru-RU"/>
              </w:rPr>
              <w:t xml:space="preserve">Место сбора </w:t>
            </w:r>
          </w:p>
        </w:tc>
        <w:tc>
          <w:tcPr>
            <w:tcW w:w="2009" w:type="dxa"/>
          </w:tcPr>
          <w:p w:rsidR="001C7B12" w:rsidRPr="001C7B12" w:rsidRDefault="001C7B12" w:rsidP="001C7B12">
            <w:pPr>
              <w:spacing w:after="0" w:line="240" w:lineRule="auto"/>
              <w:jc w:val="center"/>
              <w:rPr>
                <w:rFonts w:ascii="Times New Roman" w:eastAsia="Times New Roman" w:hAnsi="Times New Roman" w:cs="Times New Roman"/>
                <w:b/>
                <w:sz w:val="24"/>
                <w:szCs w:val="24"/>
                <w:lang w:eastAsia="ru-RU"/>
              </w:rPr>
            </w:pPr>
            <w:r w:rsidRPr="001C7B12">
              <w:rPr>
                <w:rFonts w:ascii="Times New Roman" w:eastAsia="Times New Roman" w:hAnsi="Times New Roman" w:cs="Times New Roman"/>
                <w:b/>
                <w:sz w:val="24"/>
                <w:szCs w:val="24"/>
                <w:lang w:eastAsia="ru-RU"/>
              </w:rPr>
              <w:t xml:space="preserve">Способ </w:t>
            </w:r>
          </w:p>
          <w:p w:rsidR="001C7B12" w:rsidRPr="001C7B12" w:rsidRDefault="001C7B12" w:rsidP="001C7B12">
            <w:pPr>
              <w:spacing w:after="0" w:line="240" w:lineRule="auto"/>
              <w:jc w:val="center"/>
              <w:rPr>
                <w:rFonts w:ascii="Times New Roman" w:eastAsia="Times New Roman" w:hAnsi="Times New Roman" w:cs="Times New Roman"/>
                <w:b/>
                <w:sz w:val="24"/>
                <w:szCs w:val="24"/>
                <w:lang w:eastAsia="ru-RU"/>
              </w:rPr>
            </w:pPr>
            <w:r w:rsidRPr="001C7B12">
              <w:rPr>
                <w:rFonts w:ascii="Times New Roman" w:eastAsia="Times New Roman" w:hAnsi="Times New Roman" w:cs="Times New Roman"/>
                <w:b/>
                <w:sz w:val="24"/>
                <w:szCs w:val="24"/>
                <w:lang w:eastAsia="ru-RU"/>
              </w:rPr>
              <w:t>эвакуации</w:t>
            </w:r>
          </w:p>
        </w:tc>
        <w:tc>
          <w:tcPr>
            <w:tcW w:w="2009" w:type="dxa"/>
          </w:tcPr>
          <w:p w:rsidR="001C7B12" w:rsidRPr="001C7B12" w:rsidRDefault="001C7B12" w:rsidP="001C7B12">
            <w:pPr>
              <w:spacing w:after="0" w:line="240" w:lineRule="auto"/>
              <w:jc w:val="center"/>
              <w:rPr>
                <w:rFonts w:ascii="Times New Roman" w:eastAsia="Times New Roman" w:hAnsi="Times New Roman" w:cs="Times New Roman"/>
                <w:b/>
                <w:sz w:val="24"/>
                <w:szCs w:val="24"/>
                <w:lang w:eastAsia="ru-RU"/>
              </w:rPr>
            </w:pPr>
            <w:r w:rsidRPr="001C7B12">
              <w:rPr>
                <w:rFonts w:ascii="Times New Roman" w:eastAsia="Times New Roman" w:hAnsi="Times New Roman" w:cs="Times New Roman"/>
                <w:b/>
                <w:sz w:val="24"/>
                <w:szCs w:val="24"/>
                <w:lang w:eastAsia="ru-RU"/>
              </w:rPr>
              <w:t xml:space="preserve">Место размещения эвакуируемых </w:t>
            </w:r>
          </w:p>
        </w:tc>
      </w:tr>
      <w:tr w:rsidR="001C7B12" w:rsidRPr="001C7B12" w:rsidTr="00995EF5">
        <w:tc>
          <w:tcPr>
            <w:tcW w:w="959"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1.</w:t>
            </w:r>
          </w:p>
        </w:tc>
        <w:tc>
          <w:tcPr>
            <w:tcW w:w="3059"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 xml:space="preserve">Население </w:t>
            </w:r>
            <w:proofErr w:type="spellStart"/>
            <w:r w:rsidRPr="001C7B12">
              <w:rPr>
                <w:rFonts w:ascii="Times New Roman" w:eastAsia="Times New Roman" w:hAnsi="Times New Roman" w:cs="Times New Roman"/>
                <w:sz w:val="24"/>
                <w:szCs w:val="24"/>
                <w:lang w:eastAsia="ru-RU"/>
              </w:rPr>
              <w:t>пгт</w:t>
            </w:r>
            <w:proofErr w:type="spellEnd"/>
            <w:r w:rsidRPr="001C7B12">
              <w:rPr>
                <w:rFonts w:ascii="Times New Roman" w:eastAsia="Times New Roman" w:hAnsi="Times New Roman" w:cs="Times New Roman"/>
                <w:sz w:val="24"/>
                <w:szCs w:val="24"/>
                <w:lang w:eastAsia="ru-RU"/>
              </w:rPr>
              <w:t>. Путеец, не принимающее участие в локализации и ликвидации ЧС</w:t>
            </w:r>
          </w:p>
        </w:tc>
        <w:tc>
          <w:tcPr>
            <w:tcW w:w="2009"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 xml:space="preserve">Возле здания </w:t>
            </w:r>
          </w:p>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администрации</w:t>
            </w:r>
          </w:p>
        </w:tc>
        <w:tc>
          <w:tcPr>
            <w:tcW w:w="2009"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Личный автотранспорт, пешие колонны</w:t>
            </w:r>
          </w:p>
        </w:tc>
        <w:tc>
          <w:tcPr>
            <w:tcW w:w="2009"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По согласованию с администрацией МО МР «Печора»</w:t>
            </w:r>
          </w:p>
        </w:tc>
      </w:tr>
      <w:tr w:rsidR="001C7B12" w:rsidRPr="001C7B12" w:rsidTr="00995EF5">
        <w:tc>
          <w:tcPr>
            <w:tcW w:w="959"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2.</w:t>
            </w:r>
          </w:p>
        </w:tc>
        <w:tc>
          <w:tcPr>
            <w:tcW w:w="3059"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 xml:space="preserve">Население </w:t>
            </w:r>
            <w:proofErr w:type="spellStart"/>
            <w:r w:rsidRPr="001C7B12">
              <w:rPr>
                <w:rFonts w:ascii="Times New Roman" w:eastAsia="Times New Roman" w:hAnsi="Times New Roman" w:cs="Times New Roman"/>
                <w:sz w:val="24"/>
                <w:szCs w:val="24"/>
                <w:lang w:eastAsia="ru-RU"/>
              </w:rPr>
              <w:t>п.Луговой</w:t>
            </w:r>
            <w:proofErr w:type="spellEnd"/>
            <w:r w:rsidRPr="001C7B12">
              <w:rPr>
                <w:rFonts w:ascii="Times New Roman" w:eastAsia="Times New Roman" w:hAnsi="Times New Roman" w:cs="Times New Roman"/>
                <w:sz w:val="24"/>
                <w:szCs w:val="24"/>
                <w:lang w:eastAsia="ru-RU"/>
              </w:rPr>
              <w:t>, не принимающее участие в локализации и ликвидации ЧС</w:t>
            </w:r>
          </w:p>
        </w:tc>
        <w:tc>
          <w:tcPr>
            <w:tcW w:w="2009"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Возле здания школы</w:t>
            </w:r>
          </w:p>
        </w:tc>
        <w:tc>
          <w:tcPr>
            <w:tcW w:w="2009"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Личный автотранспорт, пешие колонны</w:t>
            </w:r>
          </w:p>
        </w:tc>
        <w:tc>
          <w:tcPr>
            <w:tcW w:w="2009" w:type="dxa"/>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 xml:space="preserve">По согласованию с администрацией МО МР «Печора» </w:t>
            </w:r>
          </w:p>
        </w:tc>
      </w:tr>
      <w:tr w:rsidR="001C7B12" w:rsidRPr="001C7B12" w:rsidTr="00995EF5">
        <w:trPr>
          <w:trHeight w:val="1251"/>
        </w:trPr>
        <w:tc>
          <w:tcPr>
            <w:tcW w:w="959" w:type="dxa"/>
            <w:tcBorders>
              <w:bottom w:val="single" w:sz="4" w:space="0" w:color="auto"/>
            </w:tcBorders>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3.</w:t>
            </w:r>
          </w:p>
        </w:tc>
        <w:tc>
          <w:tcPr>
            <w:tcW w:w="3059" w:type="dxa"/>
            <w:tcBorders>
              <w:bottom w:val="single" w:sz="4" w:space="0" w:color="auto"/>
            </w:tcBorders>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 xml:space="preserve">Население </w:t>
            </w:r>
            <w:proofErr w:type="spellStart"/>
            <w:r w:rsidRPr="001C7B12">
              <w:rPr>
                <w:rFonts w:ascii="Times New Roman" w:eastAsia="Times New Roman" w:hAnsi="Times New Roman" w:cs="Times New Roman"/>
                <w:sz w:val="24"/>
                <w:szCs w:val="24"/>
                <w:lang w:eastAsia="ru-RU"/>
              </w:rPr>
              <w:t>п.Белый</w:t>
            </w:r>
            <w:proofErr w:type="spellEnd"/>
            <w:r w:rsidRPr="001C7B12">
              <w:rPr>
                <w:rFonts w:ascii="Times New Roman" w:eastAsia="Times New Roman" w:hAnsi="Times New Roman" w:cs="Times New Roman"/>
                <w:sz w:val="24"/>
                <w:szCs w:val="24"/>
                <w:lang w:eastAsia="ru-RU"/>
              </w:rPr>
              <w:t xml:space="preserve"> Ю (частный сектор), не принимающее участие в локализации и ликвидации ЧС</w:t>
            </w:r>
          </w:p>
        </w:tc>
        <w:tc>
          <w:tcPr>
            <w:tcW w:w="2009" w:type="dxa"/>
            <w:tcBorders>
              <w:bottom w:val="single" w:sz="4" w:space="0" w:color="auto"/>
            </w:tcBorders>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Район автобусной остановки</w:t>
            </w:r>
          </w:p>
        </w:tc>
        <w:tc>
          <w:tcPr>
            <w:tcW w:w="2009" w:type="dxa"/>
            <w:tcBorders>
              <w:bottom w:val="single" w:sz="4" w:space="0" w:color="auto"/>
            </w:tcBorders>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Личный автотранспорт, пешие колонны</w:t>
            </w:r>
          </w:p>
        </w:tc>
        <w:tc>
          <w:tcPr>
            <w:tcW w:w="2009" w:type="dxa"/>
            <w:tcBorders>
              <w:bottom w:val="single" w:sz="4" w:space="0" w:color="auto"/>
            </w:tcBorders>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По согласованию с администрацией МО МР «Печора»</w:t>
            </w:r>
          </w:p>
        </w:tc>
      </w:tr>
      <w:tr w:rsidR="001C7B12" w:rsidRPr="001C7B12" w:rsidTr="00995EF5">
        <w:trPr>
          <w:trHeight w:val="1228"/>
        </w:trPr>
        <w:tc>
          <w:tcPr>
            <w:tcW w:w="959" w:type="dxa"/>
            <w:tcBorders>
              <w:bottom w:val="single" w:sz="4" w:space="0" w:color="auto"/>
            </w:tcBorders>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4.</w:t>
            </w:r>
          </w:p>
        </w:tc>
        <w:tc>
          <w:tcPr>
            <w:tcW w:w="3059" w:type="dxa"/>
            <w:tcBorders>
              <w:bottom w:val="single" w:sz="4" w:space="0" w:color="auto"/>
            </w:tcBorders>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 xml:space="preserve">Население п. </w:t>
            </w:r>
            <w:proofErr w:type="spellStart"/>
            <w:r w:rsidRPr="001C7B12">
              <w:rPr>
                <w:rFonts w:ascii="Times New Roman" w:eastAsia="Times New Roman" w:hAnsi="Times New Roman" w:cs="Times New Roman"/>
                <w:sz w:val="24"/>
                <w:szCs w:val="24"/>
                <w:lang w:eastAsia="ru-RU"/>
              </w:rPr>
              <w:t>Сыня</w:t>
            </w:r>
            <w:proofErr w:type="spellEnd"/>
            <w:r w:rsidRPr="001C7B12">
              <w:rPr>
                <w:rFonts w:ascii="Times New Roman" w:eastAsia="Times New Roman" w:hAnsi="Times New Roman" w:cs="Times New Roman"/>
                <w:sz w:val="24"/>
                <w:szCs w:val="24"/>
                <w:lang w:eastAsia="ru-RU"/>
              </w:rPr>
              <w:t>, не принимающее участие в локализации и ликвидации ЧС</w:t>
            </w:r>
          </w:p>
        </w:tc>
        <w:tc>
          <w:tcPr>
            <w:tcW w:w="2009" w:type="dxa"/>
            <w:tcBorders>
              <w:bottom w:val="single" w:sz="4" w:space="0" w:color="auto"/>
            </w:tcBorders>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 xml:space="preserve">Возле здания </w:t>
            </w:r>
          </w:p>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 xml:space="preserve">администрации </w:t>
            </w:r>
          </w:p>
        </w:tc>
        <w:tc>
          <w:tcPr>
            <w:tcW w:w="2009" w:type="dxa"/>
            <w:tcBorders>
              <w:bottom w:val="single" w:sz="4" w:space="0" w:color="auto"/>
            </w:tcBorders>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Личный автотранспорт, пешие колонны</w:t>
            </w:r>
          </w:p>
        </w:tc>
        <w:tc>
          <w:tcPr>
            <w:tcW w:w="2009" w:type="dxa"/>
            <w:tcBorders>
              <w:bottom w:val="single" w:sz="4" w:space="0" w:color="auto"/>
            </w:tcBorders>
          </w:tcPr>
          <w:p w:rsidR="001C7B12" w:rsidRPr="001C7B12" w:rsidRDefault="001C7B12" w:rsidP="001C7B12">
            <w:pPr>
              <w:spacing w:after="0" w:line="240" w:lineRule="auto"/>
              <w:jc w:val="center"/>
              <w:rPr>
                <w:rFonts w:ascii="Times New Roman" w:eastAsia="Times New Roman" w:hAnsi="Times New Roman" w:cs="Times New Roman"/>
                <w:sz w:val="24"/>
                <w:szCs w:val="24"/>
                <w:lang w:eastAsia="ru-RU"/>
              </w:rPr>
            </w:pPr>
            <w:r w:rsidRPr="001C7B12">
              <w:rPr>
                <w:rFonts w:ascii="Times New Roman" w:eastAsia="Times New Roman" w:hAnsi="Times New Roman" w:cs="Times New Roman"/>
                <w:sz w:val="24"/>
                <w:szCs w:val="24"/>
                <w:lang w:eastAsia="ru-RU"/>
              </w:rPr>
              <w:t>По согласованию с администрацией МО МР «Печора»</w:t>
            </w:r>
          </w:p>
        </w:tc>
      </w:tr>
    </w:tbl>
    <w:p w:rsidR="001C7B12" w:rsidRDefault="001C7B12">
      <w:pPr>
        <w:spacing w:after="200" w:line="276" w:lineRule="auto"/>
        <w:rPr>
          <w:rFonts w:ascii="Times New Roman" w:eastAsia="Times New Roman" w:hAnsi="Times New Roman" w:cs="Times New Roman"/>
          <w:sz w:val="26"/>
          <w:szCs w:val="20"/>
          <w:lang w:eastAsia="ru-RU"/>
        </w:rPr>
      </w:pPr>
    </w:p>
    <w:p w:rsidR="004141E6" w:rsidRDefault="001C7B12" w:rsidP="004141E6">
      <w:pPr>
        <w:spacing w:after="0"/>
        <w:jc w:val="center"/>
        <w:rPr>
          <w:rFonts w:ascii="Times New Roman" w:hAnsi="Times New Roman" w:cs="Times New Roman"/>
          <w:b/>
          <w:sz w:val="32"/>
          <w:szCs w:val="32"/>
        </w:rPr>
      </w:pPr>
      <w:r>
        <w:rPr>
          <w:rFonts w:ascii="Times New Roman" w:eastAsia="Times New Roman" w:hAnsi="Times New Roman" w:cs="Times New Roman"/>
          <w:sz w:val="26"/>
          <w:szCs w:val="20"/>
          <w:lang w:eastAsia="ru-RU"/>
        </w:rPr>
        <w:br w:type="page"/>
      </w:r>
      <w:r w:rsidR="004141E6">
        <w:rPr>
          <w:rFonts w:ascii="Times New Roman" w:hAnsi="Times New Roman" w:cs="Times New Roman"/>
          <w:b/>
          <w:sz w:val="32"/>
          <w:szCs w:val="32"/>
        </w:rPr>
        <w:lastRenderedPageBreak/>
        <w:t>*****</w:t>
      </w:r>
    </w:p>
    <w:tbl>
      <w:tblPr>
        <w:tblpPr w:leftFromText="180" w:rightFromText="180" w:horzAnchor="margin" w:tblpX="41" w:tblpY="495"/>
        <w:tblW w:w="9747" w:type="dxa"/>
        <w:tblLayout w:type="fixed"/>
        <w:tblLook w:val="04A0" w:firstRow="1" w:lastRow="0" w:firstColumn="1" w:lastColumn="0" w:noHBand="0" w:noVBand="1"/>
      </w:tblPr>
      <w:tblGrid>
        <w:gridCol w:w="4824"/>
        <w:gridCol w:w="1233"/>
        <w:gridCol w:w="3690"/>
      </w:tblGrid>
      <w:tr w:rsidR="004141E6" w:rsidRPr="00997E96" w:rsidTr="00995EF5">
        <w:trPr>
          <w:trHeight w:val="366"/>
        </w:trPr>
        <w:tc>
          <w:tcPr>
            <w:tcW w:w="9747" w:type="dxa"/>
            <w:gridSpan w:val="3"/>
            <w:hideMark/>
          </w:tcPr>
          <w:p w:rsidR="004141E6" w:rsidRPr="004141E6" w:rsidRDefault="004141E6" w:rsidP="004141E6">
            <w:pPr>
              <w:pStyle w:val="33"/>
              <w:tabs>
                <w:tab w:val="left" w:pos="1999"/>
              </w:tabs>
              <w:rPr>
                <w:sz w:val="24"/>
                <w:szCs w:val="24"/>
              </w:rPr>
            </w:pPr>
            <w:r w:rsidRPr="004141E6">
              <w:rPr>
                <w:sz w:val="24"/>
                <w:szCs w:val="24"/>
              </w:rPr>
              <w:t>РАСПОРЯЖЕНИЕ</w:t>
            </w:r>
          </w:p>
        </w:tc>
      </w:tr>
      <w:tr w:rsidR="004141E6" w:rsidRPr="00997E96" w:rsidTr="00995EF5">
        <w:trPr>
          <w:trHeight w:val="366"/>
        </w:trPr>
        <w:tc>
          <w:tcPr>
            <w:tcW w:w="9747" w:type="dxa"/>
            <w:gridSpan w:val="3"/>
            <w:hideMark/>
          </w:tcPr>
          <w:p w:rsidR="004141E6" w:rsidRPr="004141E6" w:rsidRDefault="004141E6" w:rsidP="004141E6">
            <w:pPr>
              <w:pStyle w:val="33"/>
              <w:tabs>
                <w:tab w:val="left" w:pos="1999"/>
              </w:tabs>
              <w:rPr>
                <w:sz w:val="24"/>
                <w:szCs w:val="24"/>
              </w:rPr>
            </w:pPr>
            <w:r w:rsidRPr="004141E6">
              <w:rPr>
                <w:sz w:val="24"/>
                <w:szCs w:val="24"/>
              </w:rPr>
              <w:t>ТШÖКТÖМ</w:t>
            </w:r>
          </w:p>
        </w:tc>
      </w:tr>
      <w:tr w:rsidR="004141E6" w:rsidRPr="00997E96" w:rsidTr="00995EF5">
        <w:trPr>
          <w:trHeight w:val="774"/>
        </w:trPr>
        <w:tc>
          <w:tcPr>
            <w:tcW w:w="4824" w:type="dxa"/>
            <w:vAlign w:val="bottom"/>
            <w:hideMark/>
          </w:tcPr>
          <w:p w:rsidR="004141E6" w:rsidRPr="00D00A1C" w:rsidRDefault="004141E6" w:rsidP="004141E6">
            <w:pPr>
              <w:autoSpaceDN w:val="0"/>
              <w:spacing w:after="0" w:line="240" w:lineRule="auto"/>
              <w:jc w:val="both"/>
              <w:rPr>
                <w:rFonts w:ascii="Times New Roman" w:eastAsia="Times New Roman" w:hAnsi="Times New Roman" w:cs="Times New Roman"/>
                <w:bCs/>
                <w:sz w:val="24"/>
                <w:szCs w:val="24"/>
                <w:u w:val="single"/>
                <w:lang w:eastAsia="ru-RU"/>
              </w:rPr>
            </w:pPr>
            <w:r w:rsidRPr="00D00A1C">
              <w:rPr>
                <w:rFonts w:ascii="Times New Roman" w:eastAsia="Times New Roman" w:hAnsi="Times New Roman" w:cs="Times New Roman"/>
                <w:b/>
                <w:bCs/>
                <w:sz w:val="24"/>
                <w:szCs w:val="24"/>
                <w:u w:val="single"/>
                <w:lang w:eastAsia="ru-RU"/>
              </w:rPr>
              <w:t xml:space="preserve">от </w:t>
            </w:r>
            <w:r w:rsidRPr="005D2203">
              <w:rPr>
                <w:rFonts w:ascii="Times New Roman" w:eastAsia="Times New Roman" w:hAnsi="Times New Roman" w:cs="Times New Roman"/>
                <w:b/>
                <w:bCs/>
                <w:sz w:val="24"/>
                <w:szCs w:val="24"/>
                <w:u w:val="single"/>
                <w:lang w:eastAsia="ru-RU"/>
              </w:rPr>
              <w:t>«</w:t>
            </w:r>
            <w:r>
              <w:rPr>
                <w:rFonts w:ascii="Times New Roman" w:eastAsia="Times New Roman" w:hAnsi="Times New Roman" w:cs="Times New Roman"/>
                <w:b/>
                <w:bCs/>
                <w:sz w:val="24"/>
                <w:szCs w:val="24"/>
                <w:u w:val="single"/>
                <w:lang w:eastAsia="ru-RU"/>
              </w:rPr>
              <w:t>30</w:t>
            </w:r>
            <w:r w:rsidRPr="005D2203">
              <w:rPr>
                <w:rFonts w:ascii="Times New Roman" w:eastAsia="Times New Roman" w:hAnsi="Times New Roman" w:cs="Times New Roman"/>
                <w:b/>
                <w:bCs/>
                <w:sz w:val="24"/>
                <w:szCs w:val="24"/>
                <w:u w:val="single"/>
                <w:lang w:eastAsia="ru-RU"/>
              </w:rPr>
              <w:t xml:space="preserve">» </w:t>
            </w:r>
            <w:r>
              <w:rPr>
                <w:rFonts w:ascii="Times New Roman" w:eastAsia="Times New Roman" w:hAnsi="Times New Roman" w:cs="Times New Roman"/>
                <w:b/>
                <w:bCs/>
                <w:sz w:val="24"/>
                <w:szCs w:val="24"/>
                <w:u w:val="single"/>
                <w:lang w:eastAsia="ru-RU"/>
              </w:rPr>
              <w:t>января</w:t>
            </w:r>
            <w:r w:rsidRPr="005D2203">
              <w:rPr>
                <w:rFonts w:ascii="Times New Roman" w:eastAsia="Times New Roman" w:hAnsi="Times New Roman" w:cs="Times New Roman"/>
                <w:b/>
                <w:bCs/>
                <w:sz w:val="24"/>
                <w:szCs w:val="24"/>
                <w:u w:val="single"/>
                <w:lang w:eastAsia="ru-RU"/>
              </w:rPr>
              <w:t xml:space="preserve"> </w:t>
            </w:r>
            <w:r>
              <w:rPr>
                <w:rFonts w:ascii="Times New Roman" w:eastAsia="Times New Roman" w:hAnsi="Times New Roman" w:cs="Times New Roman"/>
                <w:b/>
                <w:bCs/>
                <w:sz w:val="24"/>
                <w:szCs w:val="24"/>
                <w:u w:val="single"/>
                <w:lang w:eastAsia="ru-RU"/>
              </w:rPr>
              <w:t>2025</w:t>
            </w:r>
            <w:r w:rsidRPr="00D00A1C">
              <w:rPr>
                <w:rFonts w:ascii="Times New Roman" w:eastAsia="Times New Roman" w:hAnsi="Times New Roman" w:cs="Times New Roman"/>
                <w:b/>
                <w:bCs/>
                <w:sz w:val="24"/>
                <w:szCs w:val="24"/>
                <w:u w:val="single"/>
                <w:lang w:eastAsia="ru-RU"/>
              </w:rPr>
              <w:t xml:space="preserve"> года</w:t>
            </w:r>
          </w:p>
        </w:tc>
        <w:tc>
          <w:tcPr>
            <w:tcW w:w="1233" w:type="dxa"/>
          </w:tcPr>
          <w:p w:rsidR="004141E6" w:rsidRPr="00997E96" w:rsidRDefault="004141E6" w:rsidP="00995EF5">
            <w:pPr>
              <w:autoSpaceDN w:val="0"/>
              <w:spacing w:after="0" w:line="240" w:lineRule="auto"/>
              <w:ind w:left="567"/>
              <w:jc w:val="both"/>
              <w:rPr>
                <w:rFonts w:ascii="Times New Roman" w:eastAsia="Times New Roman" w:hAnsi="Times New Roman" w:cs="Times New Roman"/>
                <w:b/>
                <w:bCs/>
                <w:sz w:val="24"/>
                <w:szCs w:val="20"/>
                <w:lang w:eastAsia="ru-RU"/>
              </w:rPr>
            </w:pPr>
          </w:p>
        </w:tc>
        <w:tc>
          <w:tcPr>
            <w:tcW w:w="3690" w:type="dxa"/>
          </w:tcPr>
          <w:p w:rsidR="004141E6" w:rsidRPr="00997E96" w:rsidRDefault="004141E6" w:rsidP="00995EF5">
            <w:pPr>
              <w:tabs>
                <w:tab w:val="left" w:pos="1999"/>
              </w:tabs>
              <w:autoSpaceDN w:val="0"/>
              <w:spacing w:after="0" w:line="240" w:lineRule="auto"/>
              <w:ind w:left="567"/>
              <w:jc w:val="both"/>
              <w:rPr>
                <w:rFonts w:ascii="Times New Roman" w:eastAsia="Times New Roman" w:hAnsi="Times New Roman" w:cs="Times New Roman"/>
                <w:bCs/>
                <w:sz w:val="40"/>
                <w:szCs w:val="40"/>
                <w:lang w:eastAsia="ru-RU"/>
              </w:rPr>
            </w:pPr>
          </w:p>
          <w:p w:rsidR="004141E6" w:rsidRPr="00997E96" w:rsidRDefault="004141E6" w:rsidP="004141E6">
            <w:pPr>
              <w:tabs>
                <w:tab w:val="left" w:pos="641"/>
                <w:tab w:val="left" w:pos="3892"/>
              </w:tabs>
              <w:autoSpaceDN w:val="0"/>
              <w:spacing w:after="0" w:line="240" w:lineRule="auto"/>
              <w:ind w:left="567"/>
              <w:jc w:val="center"/>
              <w:rPr>
                <w:rFonts w:ascii="Times New Roman" w:eastAsia="Times New Roman" w:hAnsi="Times New Roman" w:cs="Times New Roman"/>
                <w:b/>
                <w:bCs/>
                <w:sz w:val="24"/>
                <w:szCs w:val="24"/>
                <w:lang w:eastAsia="ru-RU"/>
              </w:rPr>
            </w:pPr>
            <w:r w:rsidRPr="00997E96">
              <w:rPr>
                <w:rFonts w:ascii="Times New Roman" w:eastAsia="Times New Roman" w:hAnsi="Times New Roman" w:cs="Times New Roman"/>
                <w:bCs/>
                <w:sz w:val="28"/>
                <w:szCs w:val="28"/>
                <w:lang w:eastAsia="ru-RU"/>
              </w:rPr>
              <w:t xml:space="preserve">    </w:t>
            </w:r>
            <w:r w:rsidRPr="00997E96">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4"/>
                <w:szCs w:val="24"/>
                <w:lang w:eastAsia="ru-RU"/>
              </w:rPr>
              <w:t>№ 2/1-р</w:t>
            </w:r>
          </w:p>
        </w:tc>
      </w:tr>
      <w:tr w:rsidR="004141E6" w:rsidRPr="00997E96" w:rsidTr="00995EF5">
        <w:trPr>
          <w:trHeight w:val="469"/>
        </w:trPr>
        <w:tc>
          <w:tcPr>
            <w:tcW w:w="4824" w:type="dxa"/>
            <w:hideMark/>
          </w:tcPr>
          <w:p w:rsidR="004141E6" w:rsidRDefault="004141E6" w:rsidP="00995EF5">
            <w:pPr>
              <w:autoSpaceDN w:val="0"/>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xml:space="preserve">        </w:t>
            </w:r>
            <w:proofErr w:type="spellStart"/>
            <w:r>
              <w:rPr>
                <w:rFonts w:ascii="Times New Roman" w:eastAsia="Times New Roman" w:hAnsi="Times New Roman" w:cs="Times New Roman"/>
                <w:bCs/>
                <w:sz w:val="20"/>
                <w:szCs w:val="20"/>
                <w:lang w:eastAsia="ru-RU"/>
              </w:rPr>
              <w:t>пгт.Путеец</w:t>
            </w:r>
            <w:proofErr w:type="spellEnd"/>
            <w:r>
              <w:rPr>
                <w:rFonts w:ascii="Times New Roman" w:eastAsia="Times New Roman" w:hAnsi="Times New Roman" w:cs="Times New Roman"/>
                <w:bCs/>
                <w:sz w:val="20"/>
                <w:szCs w:val="20"/>
                <w:lang w:eastAsia="ru-RU"/>
              </w:rPr>
              <w:t xml:space="preserve">, </w:t>
            </w:r>
            <w:proofErr w:type="spellStart"/>
            <w:r>
              <w:rPr>
                <w:rFonts w:ascii="Times New Roman" w:eastAsia="Times New Roman" w:hAnsi="Times New Roman" w:cs="Times New Roman"/>
                <w:bCs/>
                <w:sz w:val="20"/>
                <w:szCs w:val="20"/>
                <w:lang w:eastAsia="ru-RU"/>
              </w:rPr>
              <w:t>г.Печора</w:t>
            </w:r>
            <w:proofErr w:type="spellEnd"/>
            <w:r>
              <w:rPr>
                <w:rFonts w:ascii="Times New Roman" w:eastAsia="Times New Roman" w:hAnsi="Times New Roman" w:cs="Times New Roman"/>
                <w:bCs/>
                <w:sz w:val="20"/>
                <w:szCs w:val="20"/>
                <w:lang w:eastAsia="ru-RU"/>
              </w:rPr>
              <w:t>,</w:t>
            </w:r>
          </w:p>
          <w:p w:rsidR="004141E6" w:rsidRPr="00D00A1C" w:rsidRDefault="004141E6" w:rsidP="00995EF5">
            <w:pPr>
              <w:autoSpaceDN w:val="0"/>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xml:space="preserve">      </w:t>
            </w:r>
            <w:r w:rsidRPr="00997E96">
              <w:rPr>
                <w:rFonts w:ascii="Times New Roman" w:eastAsia="Times New Roman" w:hAnsi="Times New Roman" w:cs="Times New Roman"/>
                <w:bCs/>
                <w:sz w:val="20"/>
                <w:szCs w:val="20"/>
                <w:lang w:eastAsia="ru-RU"/>
              </w:rPr>
              <w:t xml:space="preserve"> </w:t>
            </w:r>
            <w:r>
              <w:rPr>
                <w:rFonts w:ascii="Times New Roman" w:eastAsia="Times New Roman" w:hAnsi="Times New Roman" w:cs="Times New Roman"/>
                <w:bCs/>
                <w:sz w:val="20"/>
                <w:szCs w:val="20"/>
                <w:lang w:eastAsia="ru-RU"/>
              </w:rPr>
              <w:t xml:space="preserve">    </w:t>
            </w:r>
            <w:r w:rsidRPr="00997E96">
              <w:rPr>
                <w:rFonts w:ascii="Times New Roman" w:eastAsia="Times New Roman" w:hAnsi="Times New Roman" w:cs="Times New Roman"/>
                <w:bCs/>
                <w:sz w:val="20"/>
                <w:szCs w:val="20"/>
                <w:lang w:eastAsia="ru-RU"/>
              </w:rPr>
              <w:t>Республика Коми</w:t>
            </w:r>
          </w:p>
        </w:tc>
        <w:tc>
          <w:tcPr>
            <w:tcW w:w="1233" w:type="dxa"/>
          </w:tcPr>
          <w:p w:rsidR="004141E6" w:rsidRPr="00997E96" w:rsidRDefault="004141E6" w:rsidP="00995EF5">
            <w:pPr>
              <w:autoSpaceDN w:val="0"/>
              <w:spacing w:after="0" w:line="240" w:lineRule="auto"/>
              <w:ind w:left="567"/>
              <w:jc w:val="both"/>
              <w:rPr>
                <w:rFonts w:ascii="Times New Roman" w:eastAsia="Times New Roman" w:hAnsi="Times New Roman" w:cs="Times New Roman"/>
                <w:b/>
                <w:bCs/>
                <w:sz w:val="28"/>
                <w:szCs w:val="20"/>
                <w:lang w:eastAsia="ru-RU"/>
              </w:rPr>
            </w:pPr>
          </w:p>
        </w:tc>
        <w:tc>
          <w:tcPr>
            <w:tcW w:w="3690" w:type="dxa"/>
          </w:tcPr>
          <w:p w:rsidR="004141E6" w:rsidRPr="00997E96" w:rsidRDefault="004141E6" w:rsidP="00995EF5">
            <w:pPr>
              <w:tabs>
                <w:tab w:val="left" w:pos="1999"/>
              </w:tabs>
              <w:autoSpaceDN w:val="0"/>
              <w:spacing w:after="0" w:line="240" w:lineRule="auto"/>
              <w:ind w:left="567"/>
              <w:jc w:val="both"/>
              <w:rPr>
                <w:rFonts w:ascii="Times New Roman" w:eastAsia="Times New Roman" w:hAnsi="Times New Roman" w:cs="Times New Roman"/>
                <w:bCs/>
                <w:sz w:val="28"/>
                <w:szCs w:val="20"/>
                <w:lang w:eastAsia="ru-RU"/>
              </w:rPr>
            </w:pPr>
          </w:p>
        </w:tc>
      </w:tr>
    </w:tbl>
    <w:p w:rsidR="004141E6" w:rsidRPr="003B5E64" w:rsidRDefault="004141E6" w:rsidP="004141E6">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D45F13" w:rsidRDefault="00D45F13" w:rsidP="00D45F13">
      <w:pPr>
        <w:tabs>
          <w:tab w:val="left" w:pos="9214"/>
        </w:tabs>
        <w:spacing w:after="0" w:line="240" w:lineRule="auto"/>
        <w:ind w:right="-93"/>
        <w:jc w:val="center"/>
        <w:rPr>
          <w:rFonts w:ascii="Times New Roman" w:eastAsia="Times New Roman" w:hAnsi="Times New Roman" w:cs="Times New Roman"/>
          <w:b/>
          <w:sz w:val="24"/>
          <w:szCs w:val="24"/>
          <w:lang w:eastAsia="ru-RU"/>
        </w:rPr>
      </w:pPr>
      <w:r w:rsidRPr="00D45F13">
        <w:rPr>
          <w:rFonts w:ascii="Times New Roman" w:eastAsia="Times New Roman" w:hAnsi="Times New Roman" w:cs="Times New Roman"/>
          <w:b/>
          <w:sz w:val="24"/>
          <w:szCs w:val="24"/>
          <w:lang w:eastAsia="ru-RU"/>
        </w:rPr>
        <w:t xml:space="preserve">Об утверждении докладов о результатах обобщения правоприменительной практики </w:t>
      </w:r>
    </w:p>
    <w:p w:rsidR="00D45F13" w:rsidRPr="00D45F13" w:rsidRDefault="00D45F13" w:rsidP="00D45F13">
      <w:pPr>
        <w:tabs>
          <w:tab w:val="left" w:pos="9214"/>
        </w:tabs>
        <w:spacing w:after="0" w:line="240" w:lineRule="auto"/>
        <w:ind w:right="-93"/>
        <w:jc w:val="center"/>
        <w:rPr>
          <w:rFonts w:ascii="Times New Roman" w:eastAsia="Times New Roman" w:hAnsi="Times New Roman" w:cs="Times New Roman"/>
          <w:b/>
          <w:sz w:val="24"/>
          <w:szCs w:val="24"/>
          <w:lang w:eastAsia="ru-RU"/>
        </w:rPr>
      </w:pPr>
      <w:r w:rsidRPr="00D45F13">
        <w:rPr>
          <w:rFonts w:ascii="Times New Roman" w:eastAsia="Times New Roman" w:hAnsi="Times New Roman" w:cs="Times New Roman"/>
          <w:b/>
          <w:sz w:val="24"/>
          <w:szCs w:val="24"/>
          <w:lang w:eastAsia="ru-RU"/>
        </w:rPr>
        <w:t>за 2024 год</w:t>
      </w:r>
    </w:p>
    <w:p w:rsidR="004141E6" w:rsidRDefault="004141E6" w:rsidP="004141E6">
      <w:pPr>
        <w:tabs>
          <w:tab w:val="left" w:pos="900"/>
        </w:tabs>
        <w:spacing w:after="0" w:line="240" w:lineRule="auto"/>
        <w:ind w:firstLine="709"/>
        <w:jc w:val="both"/>
        <w:rPr>
          <w:rFonts w:ascii="Times New Roman" w:hAnsi="Times New Roman" w:cs="Times New Roman"/>
          <w:sz w:val="24"/>
          <w:szCs w:val="24"/>
        </w:rPr>
      </w:pPr>
    </w:p>
    <w:p w:rsidR="004141E6" w:rsidRDefault="00D45F13" w:rsidP="00D45F13">
      <w:pPr>
        <w:tabs>
          <w:tab w:val="left" w:pos="900"/>
        </w:tabs>
        <w:spacing w:after="0" w:line="240" w:lineRule="auto"/>
        <w:ind w:firstLine="709"/>
        <w:jc w:val="both"/>
        <w:rPr>
          <w:rFonts w:ascii="Times New Roman" w:hAnsi="Times New Roman" w:cs="Times New Roman"/>
          <w:b/>
          <w:sz w:val="24"/>
          <w:szCs w:val="24"/>
        </w:rPr>
      </w:pPr>
      <w:r w:rsidRPr="00D45F13">
        <w:rPr>
          <w:rFonts w:ascii="Times New Roman" w:hAnsi="Times New Roman" w:cs="Times New Roman"/>
          <w:sz w:val="24"/>
          <w:szCs w:val="24"/>
        </w:rPr>
        <w:t>В соответствии со статьей 47 Федерального закона от 31 июля 2020 года № 248-ФЗ «О государственном контроле (надзоре) и муниципальном контроле в Российской Федерации»:</w:t>
      </w:r>
    </w:p>
    <w:p w:rsidR="004141E6" w:rsidRDefault="004141E6" w:rsidP="004141E6">
      <w:pPr>
        <w:tabs>
          <w:tab w:val="left" w:pos="900"/>
        </w:tabs>
        <w:spacing w:after="0" w:line="240" w:lineRule="auto"/>
        <w:jc w:val="center"/>
        <w:rPr>
          <w:rFonts w:ascii="Times New Roman" w:hAnsi="Times New Roman" w:cs="Times New Roman"/>
          <w:b/>
          <w:sz w:val="24"/>
          <w:szCs w:val="24"/>
        </w:rPr>
      </w:pPr>
    </w:p>
    <w:p w:rsidR="00D45F13" w:rsidRDefault="00D45F13" w:rsidP="004141E6">
      <w:pPr>
        <w:tabs>
          <w:tab w:val="left" w:pos="900"/>
        </w:tabs>
        <w:spacing w:after="0" w:line="240" w:lineRule="auto"/>
        <w:jc w:val="center"/>
        <w:rPr>
          <w:rFonts w:ascii="Times New Roman" w:hAnsi="Times New Roman" w:cs="Times New Roman"/>
          <w:b/>
          <w:sz w:val="24"/>
          <w:szCs w:val="24"/>
        </w:rPr>
      </w:pPr>
    </w:p>
    <w:p w:rsidR="00D45F13" w:rsidRPr="00D45F13" w:rsidRDefault="00D45F13" w:rsidP="00D45F13">
      <w:pPr>
        <w:tabs>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D45F13">
        <w:rPr>
          <w:rFonts w:ascii="Times New Roman" w:eastAsia="Times New Roman" w:hAnsi="Times New Roman" w:cs="Times New Roman"/>
          <w:sz w:val="24"/>
          <w:szCs w:val="24"/>
          <w:lang w:eastAsia="ru-RU"/>
        </w:rPr>
        <w:t>1. Утвердить доклады о результатах обобщения правоприменительной практики за 2024 год:</w:t>
      </w:r>
    </w:p>
    <w:p w:rsidR="00D45F13" w:rsidRPr="00D45F13" w:rsidRDefault="00D45F13" w:rsidP="00D45F13">
      <w:pPr>
        <w:tabs>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D45F13">
        <w:rPr>
          <w:rFonts w:ascii="Times New Roman" w:eastAsia="Times New Roman" w:hAnsi="Times New Roman" w:cs="Times New Roman"/>
          <w:sz w:val="24"/>
          <w:szCs w:val="24"/>
          <w:lang w:eastAsia="ru-RU"/>
        </w:rPr>
        <w:t>- по осуществлению муниципального земельного контроля в границах муниципального образования городского поселения «Путеец» согласно приложению № 1 к настоящему распоряжению;</w:t>
      </w:r>
    </w:p>
    <w:p w:rsidR="00D45F13" w:rsidRPr="00D45F13" w:rsidRDefault="00D45F13" w:rsidP="00D45F13">
      <w:pPr>
        <w:tabs>
          <w:tab w:val="left" w:pos="993"/>
        </w:tabs>
        <w:spacing w:after="0" w:line="240" w:lineRule="auto"/>
        <w:ind w:firstLine="709"/>
        <w:contextualSpacing/>
        <w:jc w:val="both"/>
        <w:rPr>
          <w:rFonts w:ascii="Times New Roman" w:eastAsia="Times New Roman" w:hAnsi="Times New Roman" w:cs="Times New Roman"/>
          <w:sz w:val="24"/>
          <w:szCs w:val="24"/>
          <w:highlight w:val="yellow"/>
          <w:lang w:eastAsia="ru-RU"/>
        </w:rPr>
      </w:pPr>
      <w:r w:rsidRPr="00D45F13">
        <w:rPr>
          <w:rFonts w:ascii="Times New Roman" w:eastAsia="Times New Roman" w:hAnsi="Times New Roman" w:cs="Times New Roman"/>
          <w:sz w:val="24"/>
          <w:szCs w:val="24"/>
          <w:lang w:eastAsia="ru-RU"/>
        </w:rPr>
        <w:t>- по осуществлению муниципального жилищного контроля на территории муниципального образования городского поселения «Путеец» согласно приложению № 2 к настоящему распоряжению;</w:t>
      </w:r>
    </w:p>
    <w:p w:rsidR="00D45F13" w:rsidRPr="00D45F13" w:rsidRDefault="00D45F13" w:rsidP="00D45F13">
      <w:pPr>
        <w:tabs>
          <w:tab w:val="left" w:pos="993"/>
        </w:tabs>
        <w:spacing w:after="0" w:line="240" w:lineRule="auto"/>
        <w:ind w:firstLine="709"/>
        <w:contextualSpacing/>
        <w:jc w:val="both"/>
        <w:rPr>
          <w:rFonts w:ascii="Times New Roman" w:eastAsia="Times New Roman" w:hAnsi="Times New Roman" w:cs="Times New Roman"/>
          <w:sz w:val="24"/>
          <w:szCs w:val="24"/>
          <w:highlight w:val="yellow"/>
          <w:lang w:eastAsia="ru-RU"/>
        </w:rPr>
      </w:pPr>
      <w:r w:rsidRPr="00D45F13">
        <w:rPr>
          <w:rFonts w:ascii="Times New Roman" w:eastAsia="Times New Roman" w:hAnsi="Times New Roman" w:cs="Times New Roman"/>
          <w:sz w:val="24"/>
          <w:szCs w:val="24"/>
          <w:lang w:eastAsia="ru-RU"/>
        </w:rPr>
        <w:t>- по осуществлению муниципального контроля на автомобильном транспорте, городском наземном электрическом транспорте и в дорожном хозяйстве на территории муниципального образования городского поселения «Путеец» согласно приложению № 3 к настоящему распоряжению;</w:t>
      </w:r>
    </w:p>
    <w:p w:rsidR="00D45F13" w:rsidRPr="00D45F13" w:rsidRDefault="00D45F13" w:rsidP="00D45F13">
      <w:pPr>
        <w:tabs>
          <w:tab w:val="left" w:pos="993"/>
        </w:tabs>
        <w:spacing w:after="0" w:line="240" w:lineRule="auto"/>
        <w:ind w:firstLine="709"/>
        <w:contextualSpacing/>
        <w:jc w:val="both"/>
        <w:rPr>
          <w:rFonts w:ascii="Times New Roman" w:eastAsia="Times New Roman" w:hAnsi="Times New Roman" w:cs="Times New Roman"/>
          <w:sz w:val="24"/>
          <w:szCs w:val="24"/>
          <w:highlight w:val="yellow"/>
          <w:lang w:eastAsia="ru-RU"/>
        </w:rPr>
      </w:pPr>
      <w:r w:rsidRPr="00D45F13">
        <w:rPr>
          <w:rFonts w:ascii="Times New Roman" w:eastAsia="Times New Roman" w:hAnsi="Times New Roman" w:cs="Times New Roman"/>
          <w:sz w:val="24"/>
          <w:szCs w:val="24"/>
          <w:lang w:eastAsia="ru-RU"/>
        </w:rPr>
        <w:t>- по осуществлению муниципального лесного контроля на территории муниципального образования городского поселения «Путеец» согласно приложению № 4 к настоящему распоряжению;</w:t>
      </w:r>
    </w:p>
    <w:p w:rsidR="00D45F13" w:rsidRPr="00D45F13" w:rsidRDefault="00D45F13" w:rsidP="00D45F13">
      <w:pPr>
        <w:tabs>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D45F13">
        <w:rPr>
          <w:rFonts w:ascii="Times New Roman" w:eastAsia="Times New Roman" w:hAnsi="Times New Roman" w:cs="Times New Roman"/>
          <w:sz w:val="24"/>
          <w:szCs w:val="24"/>
          <w:lang w:eastAsia="ru-RU"/>
        </w:rPr>
        <w:t>- по осуществлению муниципального контроля в сфере благоустройства на территории муниципального образования городского поселения «Путеец» согласно приложению № 5 к настоящему распоряжению.</w:t>
      </w:r>
    </w:p>
    <w:p w:rsidR="00D45F13" w:rsidRPr="00D45F13" w:rsidRDefault="00D45F13" w:rsidP="00D45F13">
      <w:pPr>
        <w:tabs>
          <w:tab w:val="left" w:pos="993"/>
        </w:tabs>
        <w:spacing w:after="0" w:line="240" w:lineRule="auto"/>
        <w:ind w:firstLine="709"/>
        <w:contextualSpacing/>
        <w:jc w:val="both"/>
        <w:rPr>
          <w:rFonts w:ascii="Times New Roman" w:eastAsia="Times New Roman" w:hAnsi="Times New Roman" w:cs="Times New Roman"/>
          <w:sz w:val="24"/>
          <w:szCs w:val="24"/>
          <w:lang w:eastAsia="ru-RU"/>
        </w:rPr>
      </w:pPr>
      <w:r w:rsidRPr="00D45F13">
        <w:rPr>
          <w:rFonts w:ascii="Times New Roman" w:eastAsia="Times New Roman" w:hAnsi="Times New Roman" w:cs="Times New Roman"/>
          <w:sz w:val="24"/>
          <w:szCs w:val="24"/>
          <w:lang w:eastAsia="ru-RU"/>
        </w:rPr>
        <w:t>2. Настоящее распоряжение вступает в силу со дня его подписания, подлежит официальному опубликованию (обнародованию) и размещению на официальном сайте муниципального образования городского поселения «Путеец» (https://puteec-r11.gosweb.gosuslugi.ru).</w:t>
      </w:r>
    </w:p>
    <w:tbl>
      <w:tblPr>
        <w:tblW w:w="10031" w:type="dxa"/>
        <w:tblLook w:val="01E0" w:firstRow="1" w:lastRow="1" w:firstColumn="1" w:lastColumn="1" w:noHBand="0" w:noVBand="0"/>
      </w:tblPr>
      <w:tblGrid>
        <w:gridCol w:w="4752"/>
        <w:gridCol w:w="5279"/>
      </w:tblGrid>
      <w:tr w:rsidR="004141E6" w:rsidRPr="007106CA" w:rsidTr="00995EF5">
        <w:tc>
          <w:tcPr>
            <w:tcW w:w="4752" w:type="dxa"/>
            <w:hideMark/>
          </w:tcPr>
          <w:p w:rsidR="004141E6" w:rsidRDefault="004141E6" w:rsidP="00995EF5">
            <w:pPr>
              <w:autoSpaceDE w:val="0"/>
              <w:autoSpaceDN w:val="0"/>
              <w:adjustRightInd w:val="0"/>
              <w:spacing w:after="0" w:line="240" w:lineRule="auto"/>
              <w:rPr>
                <w:rFonts w:ascii="Times New Roman" w:eastAsia="Times New Roman" w:hAnsi="Times New Roman" w:cs="Times New Roman"/>
                <w:sz w:val="24"/>
                <w:szCs w:val="24"/>
                <w:lang w:eastAsia="ru-RU"/>
              </w:rPr>
            </w:pPr>
          </w:p>
          <w:p w:rsidR="004141E6" w:rsidRPr="007106CA" w:rsidRDefault="004141E6" w:rsidP="00995EF5">
            <w:pPr>
              <w:autoSpaceDE w:val="0"/>
              <w:autoSpaceDN w:val="0"/>
              <w:adjustRightInd w:val="0"/>
              <w:spacing w:after="0" w:line="240" w:lineRule="auto"/>
              <w:rPr>
                <w:rFonts w:ascii="Times New Roman" w:eastAsia="Times New Roman" w:hAnsi="Times New Roman" w:cs="Times New Roman"/>
                <w:sz w:val="24"/>
                <w:szCs w:val="24"/>
                <w:lang w:eastAsia="ru-RU"/>
              </w:rPr>
            </w:pPr>
          </w:p>
          <w:p w:rsidR="004141E6" w:rsidRPr="007106CA" w:rsidRDefault="004141E6" w:rsidP="00995EF5">
            <w:pPr>
              <w:autoSpaceDE w:val="0"/>
              <w:autoSpaceDN w:val="0"/>
              <w:adjustRightInd w:val="0"/>
              <w:spacing w:after="0" w:line="240" w:lineRule="auto"/>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 xml:space="preserve">Руководитель администрации </w:t>
            </w:r>
          </w:p>
        </w:tc>
        <w:tc>
          <w:tcPr>
            <w:tcW w:w="5279" w:type="dxa"/>
            <w:hideMark/>
          </w:tcPr>
          <w:p w:rsidR="004141E6" w:rsidRPr="007106CA" w:rsidRDefault="004141E6" w:rsidP="00995EF5">
            <w:pPr>
              <w:spacing w:after="0" w:line="240" w:lineRule="auto"/>
              <w:jc w:val="both"/>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 xml:space="preserve">                                     </w:t>
            </w:r>
          </w:p>
          <w:p w:rsidR="004141E6" w:rsidRDefault="004141E6" w:rsidP="00995EF5">
            <w:pPr>
              <w:spacing w:after="0" w:line="240" w:lineRule="auto"/>
              <w:jc w:val="right"/>
              <w:rPr>
                <w:rFonts w:ascii="Times New Roman" w:eastAsia="Times New Roman" w:hAnsi="Times New Roman" w:cs="Times New Roman"/>
                <w:sz w:val="24"/>
                <w:szCs w:val="24"/>
                <w:lang w:eastAsia="ru-RU"/>
              </w:rPr>
            </w:pPr>
          </w:p>
          <w:p w:rsidR="004141E6" w:rsidRPr="007106CA" w:rsidRDefault="004141E6" w:rsidP="00995EF5">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7106CA">
              <w:rPr>
                <w:rFonts w:ascii="Times New Roman" w:eastAsia="Times New Roman" w:hAnsi="Times New Roman" w:cs="Times New Roman"/>
                <w:sz w:val="24"/>
                <w:szCs w:val="24"/>
                <w:lang w:eastAsia="ru-RU"/>
              </w:rPr>
              <w:t xml:space="preserve">С.В. Горбунов                                       </w:t>
            </w:r>
          </w:p>
        </w:tc>
      </w:tr>
    </w:tbl>
    <w:p w:rsidR="004141E6" w:rsidRDefault="004141E6" w:rsidP="004141E6">
      <w:pPr>
        <w:spacing w:after="200" w:line="276" w:lineRule="auto"/>
        <w:rPr>
          <w:rFonts w:ascii="Times New Roman" w:eastAsia="Times New Roman" w:hAnsi="Times New Roman" w:cs="Times New Roman"/>
          <w:sz w:val="26"/>
          <w:szCs w:val="20"/>
          <w:lang w:eastAsia="ru-RU"/>
        </w:rPr>
      </w:pPr>
    </w:p>
    <w:p w:rsidR="004141E6" w:rsidRDefault="004141E6" w:rsidP="004141E6">
      <w:pPr>
        <w:spacing w:after="200" w:line="276" w:lineRule="auto"/>
        <w:rPr>
          <w:rFonts w:ascii="Times New Roman" w:eastAsia="Times New Roman" w:hAnsi="Times New Roman" w:cs="Times New Roman"/>
          <w:sz w:val="26"/>
          <w:szCs w:val="20"/>
          <w:lang w:eastAsia="ru-RU"/>
        </w:rPr>
      </w:pPr>
      <w:r>
        <w:rPr>
          <w:rFonts w:ascii="Times New Roman" w:eastAsia="Times New Roman" w:hAnsi="Times New Roman" w:cs="Times New Roman"/>
          <w:sz w:val="26"/>
          <w:szCs w:val="20"/>
          <w:lang w:eastAsia="ru-RU"/>
        </w:rPr>
        <w:br w:type="page"/>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lastRenderedPageBreak/>
        <w:t>Приложение № 1</w:t>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к распоряжению администрации</w:t>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городского поселения «Путеец»</w:t>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от 30.01.2025 № 2/1-р</w:t>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b/>
          <w:bCs/>
          <w:color w:val="000000"/>
          <w:sz w:val="24"/>
          <w:szCs w:val="24"/>
        </w:rPr>
      </w:pPr>
      <w:r w:rsidRPr="00F7084F">
        <w:rPr>
          <w:rFonts w:ascii="Times New Roman" w:eastAsia="Calibri" w:hAnsi="Times New Roman" w:cs="Times New Roman"/>
          <w:b/>
          <w:bCs/>
          <w:color w:val="000000"/>
          <w:sz w:val="24"/>
          <w:szCs w:val="24"/>
        </w:rPr>
        <w:t xml:space="preserve">Доклад о результатах обобщения правоприменительной практики осуществления муниципального земельного контроля в границах муниципального образования </w:t>
      </w: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b/>
          <w:bCs/>
          <w:color w:val="000000"/>
          <w:sz w:val="24"/>
          <w:szCs w:val="24"/>
        </w:rPr>
      </w:pPr>
      <w:r w:rsidRPr="00F7084F">
        <w:rPr>
          <w:rFonts w:ascii="Times New Roman" w:eastAsia="Calibri" w:hAnsi="Times New Roman" w:cs="Times New Roman"/>
          <w:b/>
          <w:bCs/>
          <w:color w:val="000000"/>
          <w:sz w:val="24"/>
          <w:szCs w:val="24"/>
        </w:rPr>
        <w:t>городского поселения «Путеец» за 2024 год</w:t>
      </w: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color w:val="000000"/>
          <w:sz w:val="24"/>
          <w:szCs w:val="24"/>
        </w:rPr>
      </w:pP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b/>
          <w:bCs/>
          <w:color w:val="000000"/>
          <w:sz w:val="24"/>
          <w:szCs w:val="24"/>
        </w:rPr>
      </w:pPr>
      <w:r w:rsidRPr="00F7084F">
        <w:rPr>
          <w:rFonts w:ascii="Times New Roman" w:eastAsia="Calibri" w:hAnsi="Times New Roman" w:cs="Times New Roman"/>
          <w:b/>
          <w:bCs/>
          <w:color w:val="000000"/>
          <w:sz w:val="24"/>
          <w:szCs w:val="24"/>
        </w:rPr>
        <w:t>Организация и проведение муниципального земельного контроля.</w:t>
      </w: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color w:val="000000"/>
          <w:sz w:val="24"/>
          <w:szCs w:val="24"/>
        </w:rPr>
      </w:pP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Исполнение данной муниципальной функции осуществляется в соответствии с Федеральным законом от 06.10.2003 № 131-ФЗ «Об общих принципах организации местного самоуправления в Российской Федерации», Федеральным законом от 31.07.2020 № 248-ФЗ «О государственном контроле (надзоре) и муниципальном контроле в Российской Федерации», Решением Совета городского поселения «Путеец» от 16.09.2021 № 2-43/184  «Об утверждении Положения о муниципальном земельном контроле в границах муниципального образования городского поселения «Путеец» (в редакции решений Совета городского поселения «Путеец» от 26.11.2021 № 3-4/13, от 03.03.2022 № 3-8/29, от 16.06.2022 № 3-10/44, от 16.09.2022 № 3-12/50, от 17.05.2023 № 3-16/82, от 23.11.2023 № 3-19/104, от 22.12.2023 № 3-20/114) (далее – Положение).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Предметом муниципального земельного контроля является соблюдение юридическими лицами, индивидуальными предпринимателями, гражданами обязательных требований земельного законодательства в отношении объектов земельных отношений, за нарушение которых законодательством предусмотрена административная ответственность.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Объектом муниципального земельного контроля являются деятельность, действия (бездействие) контролируемых лиц в сфере землепользования, в рамках которых должны соблюдаться обязательные требования, в том числе предъявляемые к контролируемым лицам, осуществляющим деятельность, действия (бездействие); результаты деятельности контролируемых лиц, в том числе работы и услуги, к которым предъявляются обязательные требования; объекты земельных отношений, расположенные в границах муниципального образования городского поселения «Путеец».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Органом, уполномоченным на осуществление муниципального земельного контроля, является администрация городского поселения «Путеец».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Муниципальный контроль вправе осуществлять следующие должностные лица:</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1) заместитель руководителя администрации городского поселения «Путеец»;</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2) должностное лицо администрации городского поселения «Путеец», в должностные обязанности которого в соответствии с Положением, должностным регламентом или должностной инструкцией входит осуществление полномочий по виду муниципального контроля, в том числе проведение профилактических мероприятий и контрольных мероприятий.</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Муниципальный контроль осуществляется на основе управления рисками причинения вреда (ущерба), определяющего выбор профилактических мероприятий и контрольных мероприятий, их содержание (в том числе объем проверяемых обязательных требований), интенсивность и результаты, при этом администрацией городского поселения «Путеец» на постоянной основе проводится мониторинг (сбор, обработка, анализ и учет) сведений, используемых для оценки и управления рисками причинения вреда (ущерба).</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В соответствии с Постановлением Правительства РФ от 10.03.2022 года № 336 «Об особенностях организации и осуществления государственного контроля (надзора), муниципального контроля» в 2024 году на территории муниципального образования городского </w:t>
      </w:r>
      <w:r w:rsidRPr="00F7084F">
        <w:rPr>
          <w:rFonts w:ascii="Times New Roman" w:eastAsia="Calibri" w:hAnsi="Times New Roman" w:cs="Times New Roman"/>
          <w:color w:val="000000"/>
          <w:sz w:val="24"/>
          <w:szCs w:val="24"/>
        </w:rPr>
        <w:lastRenderedPageBreak/>
        <w:t xml:space="preserve">поселения «Путеец» плановые контрольные мероприятия по муниципальному земельному контролю не проводились.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Внеплановые контрольные мероприятия не проводились, в связи с отсутствием оснований, предусмотренных п.4.4 Положения и Постановлением Правительства РФ от 10.03.2022 года № 336 «Об особенностях организации и осуществления государственного контроля (надзора), муниципального контроля», поэтому действия должностных лиц, в рамках осуществления муниципального земельного контроля в 2024 году, были направлены на проведение профилактических мероприятий.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Программа профилактики рисков причинения вреда (ущерба) охраняемым законом ценностям при осуществлении муниципального земельного контроля на 2024 год, утверждена постановлением администрации городского поселения «Путеец» от 19.12.2023 № 137 (далее – Программа).</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Положением и Программой установлены следующие виды профилактических мероприятий: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1) информирование;</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2) объявление предостережения;</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3) консультирование;</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4) обобщение правоприменительной практики.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Профилактические мероприятия осуществляются в целях стимулирования добросовестного соблюдения обязательных требований контролируемыми лицами, устранения условий, причин и факторов, способных привести к нарушениям обязательных требований и (или) причинению вреда (ущерба) охраняемым законом ценностям, доведения обязательных требований до контролируемых лиц и способов их соблюдения.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Информирование контролируемых и иных заинтересованных лиц по вопросам соблюдения обязательных требований осуществляется посредством размещения сведений на официальном сайте администрации городского поселения «Путеец», в средствах массовой информации, через личные кабинеты контролируемых лиц в государственных информационных системах (при их наличии) и в иных формах.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Предостережение о недопустимости нарушения обязательных требований и предложение принять меры по обеспечению соблюдения обязательных требований объявляются контролируемому лицу в случае наличия у администрации городского поселения «Путеец» сведений о готовящихся нарушениях обязательных требований или признаках нарушений обязательных требований и (или) в случае отсутствия подтверждения данных о том, что нарушение обязательных требований причинило вред (ущерб) охраняемым законом ценностям, либо создало угрозу причинения вреда (ущерба) охраняемым законом ценностям. В случае объявления предостережения о недопустимости нарушения обязательных требований контролируемое лицо вправе подать возражение в отношении указанного предостережения.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Консультирование осуществляется по обращениям контролируемых лиц и их представителей по вопросам, связанным с организацией и осуществлением муниципального контроля:</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1) порядка проведения контрольных мероприятий;</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2) периодичности проведения контрольных мероприятий;</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3) порядка принятия решений по итогам контрольных мероприятий;</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4) порядка обжалования решений администрации городского поселения «Путеец».</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Консультирование контролируемых лиц и их представителей осуществляется в виде устных разъяснений по телефону, посредством видео-конференц-связи, на личном приеме либо в ходе проведения профилактического мероприятия, контрольного мероприятия, посредством размещения на официальном сайте письменного разъяснения по однотипным обращениям (более 10 однотипных обращений) контролируемых лиц и их представителей, подписанного уполномоченным должностным лицом администрации городского поселения «Путеец».</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lastRenderedPageBreak/>
        <w:t>Обобщение правоприменительной практики осуществляется путем подготовки и размещения на официальном сайте доклада с результатами обобщения правоприменительной практики администрации городского поселения «Путеец».</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Деятельность муниципального земельного контроля направлена на профилактику нарушений юридическими лицами, индивидуальными предпринимателями и гражданами обязательных требований, содействие укреплению законности и предупреждению правонарушений законодательства.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В 2024 году в рамках осуществления муниципального земельного контроля были проведены следующие профилактические мероприятия: </w:t>
      </w:r>
    </w:p>
    <w:p w:rsidR="00F7084F" w:rsidRPr="00F7084F" w:rsidRDefault="00F7084F" w:rsidP="00F7084F">
      <w:pPr>
        <w:autoSpaceDE w:val="0"/>
        <w:autoSpaceDN w:val="0"/>
        <w:adjustRightInd w:val="0"/>
        <w:spacing w:after="49"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 проведено 6 информирований контролируемых и иных заинтересованных лиц по вопросам соблюдения обязательных требований; </w:t>
      </w:r>
    </w:p>
    <w:p w:rsidR="00F7084F" w:rsidRPr="00F7084F" w:rsidRDefault="00F7084F" w:rsidP="00F7084F">
      <w:pPr>
        <w:autoSpaceDE w:val="0"/>
        <w:autoSpaceDN w:val="0"/>
        <w:adjustRightInd w:val="0"/>
        <w:spacing w:after="49"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 проведено 2 консультирований контролируемых лиц; </w:t>
      </w:r>
    </w:p>
    <w:p w:rsidR="00F7084F" w:rsidRPr="00F7084F" w:rsidRDefault="00F7084F" w:rsidP="00F7084F">
      <w:pPr>
        <w:autoSpaceDE w:val="0"/>
        <w:autoSpaceDN w:val="0"/>
        <w:adjustRightInd w:val="0"/>
        <w:spacing w:after="49"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 проведено 1 обобщение правоприменительной практики.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Наиболее часто встречающимися нарушениями земельного законодательства, с которыми сталкиваются специалисты органа муниципального контроля при осуществлении муниципального земельного контроля, являются: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1. Использование земельных участков не по целевому назначению, невыполнение обязанностей по приведению земель в состояние, пригодное для использования по целевому назначению, влечет за собой наложение административного штрафа в размере предусмотренного ст.8.8. "Кодекса Российской Федерации об административных правонарушениях" от 30.12.2001 N 195-ФЗ. Земельный участок может быть изъят у собственника, если использование участка осуществляется с нарушением требований законодательства Российской Федерации, в частности, если участок используется не по целевому назначению, или его использование приводит к существенному снижению плодородия земель сельскохозяйственного назначения, либо причинению вреда окружающей среде, или на участке возведена или создана самовольная постройка и лицами, указанными в п. 2 ст. 222 Градостроительного Кодекса Российской Федерации, не выполнены предусмотренные законом обязанности по ее сносу или приведению в соответствие с установленными требованиями.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Напоминаем о недопустимости использования земельного участка не по целевому назначению, для чего рекомендуем индивидуальным предпринимателям и юридическим лицам использовать земельные участки в соответствии с видом разрешенного использования. Вид разрешенного использования указывается в кадастровом паспорте или правоустанавливающем документе. Также данную информацию можно, получить, заказав выписку из ЕГРН на земельный участок в Управлении </w:t>
      </w:r>
      <w:proofErr w:type="spellStart"/>
      <w:r w:rsidRPr="00F7084F">
        <w:rPr>
          <w:rFonts w:ascii="Times New Roman" w:eastAsia="Calibri" w:hAnsi="Times New Roman" w:cs="Times New Roman"/>
          <w:color w:val="000000"/>
          <w:sz w:val="24"/>
          <w:szCs w:val="24"/>
        </w:rPr>
        <w:t>Росреестра</w:t>
      </w:r>
      <w:proofErr w:type="spellEnd"/>
      <w:r w:rsidRPr="00F7084F">
        <w:rPr>
          <w:rFonts w:ascii="Times New Roman" w:eastAsia="Calibri" w:hAnsi="Times New Roman" w:cs="Times New Roman"/>
          <w:color w:val="000000"/>
          <w:sz w:val="24"/>
          <w:szCs w:val="24"/>
        </w:rPr>
        <w:t xml:space="preserve"> по Республике Коми.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2. Самовольный захват земельного участка или его части, совершенный гражданами, юридическими лицами, индивидуальными предпринимателями рассматривается как нарушение земельного законодательства, наносящее ущерб экономике, пользователям земельных участков (ст. 7.1 Кодекса об административных правонарушениях Российской Федерации).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В случае, если не проведена процедура межевания границ земельного участка, не определено местоположение границ земельного участка, и площадь не уточнена, участок становится объектом спора с «соседними» хозяйствующими субъектами, возможен также самовольный захват земельного участка или его части, что впоследствии может привести к нарушению имущественных прав пользователя земельного участка, собственника земельного участка, органа местного самоуправления, субъекта Российской Федерации. Для недопущения вышеуказанного нарушения рекомендуем своевременно оформлять правоустанавливающие документы на земельные участки. </w:t>
      </w:r>
    </w:p>
    <w:p w:rsidR="00F7084F" w:rsidRPr="00F7084F" w:rsidRDefault="00F7084F" w:rsidP="00F7084F">
      <w:pPr>
        <w:spacing w:after="0" w:line="240" w:lineRule="auto"/>
        <w:ind w:firstLine="709"/>
        <w:jc w:val="both"/>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 xml:space="preserve">Для того чтобы проследить в порядке самоконтроля, не допущены ли землепользователями самовольное занятие земель, достаточно соотнести границы земельного </w:t>
      </w:r>
      <w:r w:rsidRPr="00F7084F">
        <w:rPr>
          <w:rFonts w:ascii="Times New Roman" w:eastAsia="Times New Roman" w:hAnsi="Times New Roman" w:cs="Times New Roman"/>
          <w:sz w:val="24"/>
          <w:szCs w:val="24"/>
          <w:lang w:eastAsia="ru-RU"/>
        </w:rPr>
        <w:lastRenderedPageBreak/>
        <w:t>участка с фактически оформленными границами. Информацию об оформленных границах земельных участков можно узнать на публичной кадастровой карте в сети «Интернет».</w:t>
      </w:r>
    </w:p>
    <w:p w:rsidR="00F7084F" w:rsidRPr="00F7084F" w:rsidRDefault="00F7084F" w:rsidP="00F7084F">
      <w:pPr>
        <w:spacing w:after="0" w:line="240" w:lineRule="auto"/>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br w:type="page"/>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lastRenderedPageBreak/>
        <w:t>Приложение № 2</w:t>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к распоряжению администрации</w:t>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городского поселения «Путеец»</w:t>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от 30.01.2025 № 2/1-р</w:t>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b/>
          <w:bCs/>
          <w:color w:val="000000"/>
          <w:sz w:val="24"/>
          <w:szCs w:val="24"/>
        </w:rPr>
      </w:pPr>
      <w:r w:rsidRPr="00F7084F">
        <w:rPr>
          <w:rFonts w:ascii="Times New Roman" w:eastAsia="Calibri" w:hAnsi="Times New Roman" w:cs="Times New Roman"/>
          <w:b/>
          <w:bCs/>
          <w:color w:val="000000"/>
          <w:sz w:val="24"/>
          <w:szCs w:val="24"/>
        </w:rPr>
        <w:t xml:space="preserve">Доклад о результатах обобщения правоприменительной практики осуществления муниципального жилищного контроля на территории муниципального образования </w:t>
      </w: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b/>
          <w:bCs/>
          <w:color w:val="000000"/>
          <w:sz w:val="24"/>
          <w:szCs w:val="24"/>
        </w:rPr>
      </w:pPr>
      <w:r w:rsidRPr="00F7084F">
        <w:rPr>
          <w:rFonts w:ascii="Times New Roman" w:eastAsia="Calibri" w:hAnsi="Times New Roman" w:cs="Times New Roman"/>
          <w:b/>
          <w:bCs/>
          <w:color w:val="000000"/>
          <w:sz w:val="24"/>
          <w:szCs w:val="24"/>
        </w:rPr>
        <w:t>городского поселения «Путеец» за 2024 год</w:t>
      </w: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color w:val="000000"/>
          <w:sz w:val="24"/>
          <w:szCs w:val="24"/>
        </w:rPr>
      </w:pP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b/>
          <w:bCs/>
          <w:color w:val="000000"/>
          <w:sz w:val="24"/>
          <w:szCs w:val="24"/>
        </w:rPr>
      </w:pPr>
      <w:r w:rsidRPr="00F7084F">
        <w:rPr>
          <w:rFonts w:ascii="Times New Roman" w:eastAsia="Calibri" w:hAnsi="Times New Roman" w:cs="Times New Roman"/>
          <w:b/>
          <w:bCs/>
          <w:color w:val="000000"/>
          <w:sz w:val="24"/>
          <w:szCs w:val="24"/>
        </w:rPr>
        <w:t>Организация и проведение муниципального жилищного контроля.</w:t>
      </w: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color w:val="000000"/>
          <w:sz w:val="24"/>
          <w:szCs w:val="24"/>
        </w:rPr>
      </w:pP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Исполнение данной муниципальной функции осуществляется в соответствии с Федеральным законом от 06.10.2003 № 131-ФЗ «Об общих принципах организации местного самоуправления в Российской Федерации», Федеральным законом от 31.07.2020 № 248-ФЗ «О государственном контроле (надзоре) и муниципальном контроле в Российской Федерации», Решением Совета городского поселения «Путеец» от 26.11.2021 № 3-4/11  «Об утверждении Положения о муниципальном жилищном контроле на территории муниципального образования городского поселения «Путеец» (в редакции решений Совета городского поселения «Путеец» от 03.03.2022 № 3-8/30, от 16.06.2022 № 3-10/45, от 16.09.2022 № 3-12/51, от 23.11.2023 № 3-19/105, от 20.02.2024 № 3-21/121) (далее – Положение). </w:t>
      </w:r>
    </w:p>
    <w:p w:rsidR="00F7084F" w:rsidRPr="00F7084F" w:rsidRDefault="00F7084F" w:rsidP="00F7084F">
      <w:pPr>
        <w:tabs>
          <w:tab w:val="left" w:pos="1134"/>
        </w:tabs>
        <w:spacing w:after="0" w:line="240" w:lineRule="auto"/>
        <w:ind w:firstLine="709"/>
        <w:contextualSpacing/>
        <w:jc w:val="both"/>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Предметом муниципального контроля является соблюдение юридическими лицами, индивидуальными предпринимателями и гражданами обязательных требований, установленных жилищным законодательством, законодательством об энергосбережении и о повышении энергетической эффективности, законодательством о газоснабжении в Российской Федерации в отношении муниципального жилищного фонда (далее – обязательных требований), а именно:</w:t>
      </w:r>
    </w:p>
    <w:p w:rsidR="00F7084F" w:rsidRPr="00F7084F" w:rsidRDefault="00F7084F" w:rsidP="00F708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F7084F">
        <w:rPr>
          <w:rFonts w:ascii="Times New Roman" w:eastAsia="Times New Roman" w:hAnsi="Times New Roman" w:cs="Times New Roman"/>
          <w:bCs/>
          <w:sz w:val="24"/>
          <w:szCs w:val="24"/>
          <w:lang w:eastAsia="ru-RU"/>
        </w:rPr>
        <w:t>1) требований к:</w:t>
      </w:r>
    </w:p>
    <w:p w:rsidR="00F7084F" w:rsidRPr="00F7084F" w:rsidRDefault="00F7084F" w:rsidP="00F708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F7084F">
        <w:rPr>
          <w:rFonts w:ascii="Times New Roman" w:eastAsia="Times New Roman" w:hAnsi="Times New Roman" w:cs="Times New Roman"/>
          <w:bCs/>
          <w:sz w:val="24"/>
          <w:szCs w:val="24"/>
          <w:lang w:eastAsia="ru-RU"/>
        </w:rPr>
        <w:t>использованию и сохранности жилищного фонда;</w:t>
      </w:r>
    </w:p>
    <w:p w:rsidR="00F7084F" w:rsidRPr="00F7084F" w:rsidRDefault="00F7084F" w:rsidP="00F708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F7084F">
        <w:rPr>
          <w:rFonts w:ascii="Times New Roman" w:eastAsia="Times New Roman" w:hAnsi="Times New Roman" w:cs="Times New Roman"/>
          <w:bCs/>
          <w:sz w:val="24"/>
          <w:szCs w:val="24"/>
          <w:lang w:eastAsia="ru-RU"/>
        </w:rPr>
        <w:t>жилым помещениям, их использованию и содержанию;</w:t>
      </w:r>
    </w:p>
    <w:p w:rsidR="00F7084F" w:rsidRPr="00F7084F" w:rsidRDefault="00F7084F" w:rsidP="00F708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F7084F">
        <w:rPr>
          <w:rFonts w:ascii="Times New Roman" w:eastAsia="Times New Roman" w:hAnsi="Times New Roman" w:cs="Times New Roman"/>
          <w:bCs/>
          <w:sz w:val="24"/>
          <w:szCs w:val="24"/>
          <w:lang w:eastAsia="ru-RU"/>
        </w:rPr>
        <w:t>использованию и содержанию общего имущества собственников помещений в многоквартирных домах;</w:t>
      </w:r>
    </w:p>
    <w:p w:rsidR="00F7084F" w:rsidRPr="00F7084F" w:rsidRDefault="00F7084F" w:rsidP="00F708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F7084F">
        <w:rPr>
          <w:rFonts w:ascii="Times New Roman" w:eastAsia="Times New Roman" w:hAnsi="Times New Roman" w:cs="Times New Roman"/>
          <w:bCs/>
          <w:sz w:val="24"/>
          <w:szCs w:val="24"/>
          <w:lang w:eastAsia="ru-RU"/>
        </w:rPr>
        <w:t>порядку осуществления перевода жилого помещения в нежилое помещение и нежилого помещения в жилое в многоквартирном доме;</w:t>
      </w:r>
    </w:p>
    <w:p w:rsidR="00F7084F" w:rsidRPr="00F7084F" w:rsidRDefault="00F7084F" w:rsidP="00F708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F7084F">
        <w:rPr>
          <w:rFonts w:ascii="Times New Roman" w:eastAsia="Times New Roman" w:hAnsi="Times New Roman" w:cs="Times New Roman"/>
          <w:bCs/>
          <w:sz w:val="24"/>
          <w:szCs w:val="24"/>
          <w:lang w:eastAsia="ru-RU"/>
        </w:rPr>
        <w:t>порядку осуществления перепланировки и (или) переустройства помещений в многоквартирном доме;</w:t>
      </w:r>
    </w:p>
    <w:p w:rsidR="00F7084F" w:rsidRPr="00F7084F" w:rsidRDefault="00F7084F" w:rsidP="00F708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F7084F">
        <w:rPr>
          <w:rFonts w:ascii="Times New Roman" w:eastAsia="Times New Roman" w:hAnsi="Times New Roman" w:cs="Times New Roman"/>
          <w:bCs/>
          <w:sz w:val="24"/>
          <w:szCs w:val="24"/>
          <w:lang w:eastAsia="ru-RU"/>
        </w:rPr>
        <w:t>формированию фондов капитального ремонта;</w:t>
      </w:r>
    </w:p>
    <w:p w:rsidR="00F7084F" w:rsidRPr="00F7084F" w:rsidRDefault="00F7084F" w:rsidP="00F708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F7084F">
        <w:rPr>
          <w:rFonts w:ascii="Times New Roman" w:eastAsia="Times New Roman" w:hAnsi="Times New Roman" w:cs="Times New Roman"/>
          <w:bCs/>
          <w:sz w:val="24"/>
          <w:szCs w:val="24"/>
          <w:lang w:eastAsia="ru-RU"/>
        </w:rPr>
        <w:t>созданию и деятельности юридических лиц, индивидуальных предпринимателей, осуществляющих управление многоквартирными домами, оказывающих услуги и (или) выполняющих работы по содержанию и ремонту общего имущества в многоквартирных домах;</w:t>
      </w:r>
    </w:p>
    <w:p w:rsidR="00F7084F" w:rsidRPr="00F7084F" w:rsidRDefault="00F7084F" w:rsidP="00F708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F7084F">
        <w:rPr>
          <w:rFonts w:ascii="Times New Roman" w:eastAsia="Times New Roman" w:hAnsi="Times New Roman" w:cs="Times New Roman"/>
          <w:bCs/>
          <w:sz w:val="24"/>
          <w:szCs w:val="24"/>
          <w:lang w:eastAsia="ru-RU"/>
        </w:rPr>
        <w:t>предоставлению коммунальных услуг собственникам и пользователям помещений в многоквартирных домах и жилых домов;</w:t>
      </w:r>
    </w:p>
    <w:p w:rsidR="00F7084F" w:rsidRPr="00F7084F" w:rsidRDefault="00F7084F" w:rsidP="00F708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F7084F">
        <w:rPr>
          <w:rFonts w:ascii="Times New Roman" w:eastAsia="Times New Roman" w:hAnsi="Times New Roman" w:cs="Times New Roman"/>
          <w:bCs/>
          <w:sz w:val="24"/>
          <w:szCs w:val="24"/>
          <w:lang w:eastAsia="ru-RU"/>
        </w:rPr>
        <w:t xml:space="preserve">порядку размещения </w:t>
      </w:r>
      <w:proofErr w:type="spellStart"/>
      <w:r w:rsidRPr="00F7084F">
        <w:rPr>
          <w:rFonts w:ascii="Times New Roman" w:eastAsia="Times New Roman" w:hAnsi="Times New Roman" w:cs="Times New Roman"/>
          <w:bCs/>
          <w:sz w:val="24"/>
          <w:szCs w:val="24"/>
          <w:lang w:eastAsia="ru-RU"/>
        </w:rPr>
        <w:t>ресурсоснабжающими</w:t>
      </w:r>
      <w:proofErr w:type="spellEnd"/>
      <w:r w:rsidRPr="00F7084F">
        <w:rPr>
          <w:rFonts w:ascii="Times New Roman" w:eastAsia="Times New Roman" w:hAnsi="Times New Roman" w:cs="Times New Roman"/>
          <w:bCs/>
          <w:sz w:val="24"/>
          <w:szCs w:val="24"/>
          <w:lang w:eastAsia="ru-RU"/>
        </w:rPr>
        <w:t xml:space="preserve"> организациями, лицами, осуществляющими деятельность по управлению многоквартирными домами информации в государственной информационной системе жилищно-коммунального хозяйства (далее - система);</w:t>
      </w:r>
    </w:p>
    <w:p w:rsidR="00F7084F" w:rsidRPr="00F7084F" w:rsidRDefault="00F7084F" w:rsidP="00F708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F7084F">
        <w:rPr>
          <w:rFonts w:ascii="Times New Roman" w:eastAsia="Times New Roman" w:hAnsi="Times New Roman" w:cs="Times New Roman"/>
          <w:bCs/>
          <w:sz w:val="24"/>
          <w:szCs w:val="24"/>
          <w:lang w:eastAsia="ru-RU"/>
        </w:rPr>
        <w:t>обеспечению доступности для инвалидов помещений в многоквартирных домах;</w:t>
      </w:r>
    </w:p>
    <w:p w:rsidR="00F7084F" w:rsidRPr="00F7084F" w:rsidRDefault="00F7084F" w:rsidP="00F708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F7084F">
        <w:rPr>
          <w:rFonts w:ascii="Times New Roman" w:eastAsia="Times New Roman" w:hAnsi="Times New Roman" w:cs="Times New Roman"/>
          <w:bCs/>
          <w:sz w:val="24"/>
          <w:szCs w:val="24"/>
          <w:lang w:eastAsia="ru-RU"/>
        </w:rPr>
        <w:t>предоставлению жилых помещений в наемных домах социального использования;</w:t>
      </w:r>
    </w:p>
    <w:p w:rsidR="00F7084F" w:rsidRPr="00F7084F" w:rsidRDefault="00F7084F" w:rsidP="00F708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F7084F">
        <w:rPr>
          <w:rFonts w:ascii="Times New Roman" w:eastAsia="Times New Roman" w:hAnsi="Times New Roman" w:cs="Times New Roman"/>
          <w:bCs/>
          <w:sz w:val="24"/>
          <w:szCs w:val="24"/>
          <w:lang w:eastAsia="ru-RU"/>
        </w:rPr>
        <w:t>требований к безопасной эксплуатации и техническому обслуживанию внутридомового и (или) внутриквартирного газового оборудования, а также требований к содержанию относящихся к общему имуществу в многоквартирном доме вентиляционных и дымовых каналов.</w:t>
      </w:r>
    </w:p>
    <w:p w:rsidR="00F7084F" w:rsidRPr="00F7084F" w:rsidRDefault="00F7084F" w:rsidP="00F708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F7084F">
        <w:rPr>
          <w:rFonts w:ascii="Times New Roman" w:eastAsia="Times New Roman" w:hAnsi="Times New Roman" w:cs="Times New Roman"/>
          <w:bCs/>
          <w:sz w:val="24"/>
          <w:szCs w:val="24"/>
          <w:lang w:eastAsia="ru-RU"/>
        </w:rPr>
        <w:lastRenderedPageBreak/>
        <w:t>2) требований энергетической эффективности и оснащенности помещений многоквартирных домов и жилых домов приборами учета используемых энергетических ресурсов;</w:t>
      </w:r>
    </w:p>
    <w:p w:rsidR="00F7084F" w:rsidRPr="00F7084F" w:rsidRDefault="00F7084F" w:rsidP="00F708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F7084F">
        <w:rPr>
          <w:rFonts w:ascii="Times New Roman" w:eastAsia="Times New Roman" w:hAnsi="Times New Roman" w:cs="Times New Roman"/>
          <w:bCs/>
          <w:sz w:val="24"/>
          <w:szCs w:val="24"/>
          <w:lang w:eastAsia="ru-RU"/>
        </w:rPr>
        <w:t>3) правил:</w:t>
      </w:r>
    </w:p>
    <w:p w:rsidR="00F7084F" w:rsidRPr="00F7084F" w:rsidRDefault="00F7084F" w:rsidP="00F708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F7084F">
        <w:rPr>
          <w:rFonts w:ascii="Times New Roman" w:eastAsia="Times New Roman" w:hAnsi="Times New Roman" w:cs="Times New Roman"/>
          <w:bCs/>
          <w:sz w:val="24"/>
          <w:szCs w:val="24"/>
          <w:lang w:eastAsia="ru-RU"/>
        </w:rPr>
        <w:t>изменения размера платы за содержание жилого помещения в случае оказания услуг и выполнения работ по управлению, содержанию и ремонту общего имущества в многоквартирном доме ненадлежащего качества и (или) с перерывами, превышающими установленную продолжительность;</w:t>
      </w:r>
    </w:p>
    <w:p w:rsidR="00F7084F" w:rsidRPr="00F7084F" w:rsidRDefault="00F7084F" w:rsidP="00F708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F7084F">
        <w:rPr>
          <w:rFonts w:ascii="Times New Roman" w:eastAsia="Times New Roman" w:hAnsi="Times New Roman" w:cs="Times New Roman"/>
          <w:bCs/>
          <w:sz w:val="24"/>
          <w:szCs w:val="24"/>
          <w:lang w:eastAsia="ru-RU"/>
        </w:rPr>
        <w:t>содержания общего имущества в многоквартирном доме;</w:t>
      </w:r>
    </w:p>
    <w:p w:rsidR="00F7084F" w:rsidRPr="00F7084F" w:rsidRDefault="00F7084F" w:rsidP="00F708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F7084F">
        <w:rPr>
          <w:rFonts w:ascii="Times New Roman" w:eastAsia="Times New Roman" w:hAnsi="Times New Roman" w:cs="Times New Roman"/>
          <w:bCs/>
          <w:sz w:val="24"/>
          <w:szCs w:val="24"/>
          <w:lang w:eastAsia="ru-RU"/>
        </w:rPr>
        <w:t>изменения размера платы за содержание жилого помещения;</w:t>
      </w:r>
    </w:p>
    <w:p w:rsidR="00F7084F" w:rsidRPr="00F7084F" w:rsidRDefault="00F7084F" w:rsidP="00F708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sz w:val="24"/>
          <w:szCs w:val="24"/>
          <w:lang w:eastAsia="ru-RU"/>
        </w:rPr>
      </w:pPr>
      <w:r w:rsidRPr="00F7084F">
        <w:rPr>
          <w:rFonts w:ascii="Times New Roman" w:eastAsia="Times New Roman" w:hAnsi="Times New Roman" w:cs="Times New Roman"/>
          <w:bCs/>
          <w:sz w:val="24"/>
          <w:szCs w:val="24"/>
          <w:lang w:eastAsia="ru-RU"/>
        </w:rPr>
        <w:t>предоставления, приостановки и ограничения предоставления коммунальных услуг собственникам и пользователям помещений в многоквартирных домах и жилых домов.</w:t>
      </w:r>
    </w:p>
    <w:p w:rsidR="00F7084F" w:rsidRPr="00F7084F" w:rsidRDefault="00F7084F" w:rsidP="00F708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4"/>
          <w:szCs w:val="24"/>
          <w:lang w:eastAsia="ru-RU"/>
        </w:rPr>
      </w:pPr>
      <w:r w:rsidRPr="00F7084F">
        <w:rPr>
          <w:rFonts w:ascii="Times New Roman" w:eastAsia="Times New Roman" w:hAnsi="Times New Roman" w:cs="Times New Roman"/>
          <w:bCs/>
          <w:sz w:val="24"/>
          <w:szCs w:val="24"/>
          <w:lang w:eastAsia="ru-RU"/>
        </w:rPr>
        <w:t>Предметом муниципального контроля является также исполнение решений, принимаемых по результатам контрольных мероприятий.</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 Объектом муниципального жилищного контроля являются деятельность, действия (бездействие) контролируемых лиц, в рамках которых должны соблюдаться обязательные требования, в том числе предъявляемые к контролируемым лицам, осуществляющим деятельность, действия (бездействие);</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результаты деятельности контролируемых лиц, в том числе работы и услуги, к которым предъявляются обязательные требования;</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здания, строения, сооружения, территории, включая земельные участки, предметы и другие объекты, которыми контролируемые лицами владеют и (или) пользуются и к которым предъявляются обязательные требования.</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Органом, уполномоченным на осуществление муниципального жилищного контроля, является администрация городского поселения «Путеец».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Муниципальный контроль вправе осуществлять следующие должностные лица:</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1) заместитель руководителя администрации городского поселения «Путеец»;</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2) должностное лицо администрации городского поселения «Путеец», в должностные обязанности которого в соответствии с Положением, должностным регламентом или должностной инструкцией входит осуществление полномочий по виду муниципального контроля, в том числе проведение профилактических мероприятий и контрольных мероприятий.</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Муниципальный жилищный контроль осуществляется на основе управления рисками причинения вреда (ущерба), определяющего выбор профилактических мероприятий и контрольных мероприятий, их содержание (в том числе объем проверяемых обязательных требований), интенсивность и результаты, при этом администрацией городского поселения «Путеец» на постоянной основе проводится мониторинг (сбор, обработка, анализ и учет) сведений, используемых для оценки и управления рисками причинения вреда (ущерба).</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В соответствии с Постановлением Правительства РФ от 10.03.2022 года № 336 «Об особенностях организации и осуществления государственного контроля (надзора), муниципального контроля» в 2024 году на территории муниципального образования городского поселения «Путеец» плановые контрольные мероприятия по муниципальному жилищному контролю не проводились.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Внеплановые контрольные мероприятия не проводились, в связи с отсутствием оснований, предусмотренных п.4.4 Положения и Постановлением Правительства РФ от 10.03.2022 года № 336 «Об особенностях организации и осуществления государственного контроля (надзора), муниципального контроля», поэтому действия должностных лиц, в рамках осуществления муниципального земельного контроля в 2024 году, были направлены на проведение профилактических мероприятий.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lastRenderedPageBreak/>
        <w:t>Программа профилактики рисков причинения вреда (ущерба) охраняемым законом ценностям при осуществлении муниципального жилищного контроля на 2024 год, утверждена постановлением администрации городского поселения «Путеец» от 19.12.2023 № 138 (далее – Программа).</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Положением и Программой установлены следующие виды профилактических мероприятий: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1) информирование;</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2) обобщение правоприменительной практики;</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3) объявление предостережения;</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4) консультирование;</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bCs/>
          <w:sz w:val="24"/>
          <w:szCs w:val="24"/>
        </w:rPr>
        <w:t>5) профилактический визит.</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Профилактические мероприятия осуществляются в целях стимулирования добросовестного соблюдения обязательных требований контролируемыми лицами, устранения условий, причин и факторов, способных привести к нарушениям обязательных требований и (или) причинению вреда (ущерба) охраняемым законом ценностям, доведения обязательных требований до контролируемых лиц и способов их соблюдения.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Информирование контролируемых и иных заинтересованных лиц по вопросам соблюдения обязательных требований осуществляется посредством размещения сведений на официальном сайте администрации городского поселения «Путеец», в средствах массовой информации, через личные кабинеты контролируемых лиц в государственных информационных системах (при их наличии) и в иных формах.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Обобщение правоприменительной практики осуществляется путем подготовки и размещения на официальном сайте доклада с результатами обобщения правоприменительной практики администрации городского поселения «Путеец».</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Предостережение о недопустимости нарушения обязательных требований и предложение принять меры по обеспечению соблюдения обязательных требований объявляются контролируемому лицу в случае наличия у администрации городского поселения «Путеец» сведений о готовящихся нарушениях обязательных требований или признаках нарушений обязательных требований и (или) в случае отсутствия подтверждения данных о том, что нарушение обязательных требований причинило вред (ущерб) охраняемым законом ценностям, либо создало угрозу причинения вреда (ущерба) охраняемым законом ценностям. В случае объявления предостережения о недопустимости нарушения обязательных требований контролируемое лицо вправе подать возражение в отношении указанного предостережения.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Консультирование осуществляется по обращениям контролируемых лиц и их представителей по вопросам, связанным с организацией и осуществлением муниципального жилищного контроля:</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1) порядка проведения контрольных мероприятий;</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2) периодичности проведения контрольных мероприятий;</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3) порядка принятия решений по итогам контрольных мероприятий;</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4) порядка обжалования решений администрации городского поселения «Путеец».</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Консультирование контролируемых лиц и их представителей осуществляется в виде устных разъяснений по телефону, посредством видео-конференц-связи, на личном приеме либо в ходе проведения профилактического мероприятия, контрольного мероприятия, посредством размещения на официальном сайте письменного разъяснения по однотипным обращениям (более 10 однотипных обращений) контролируемых лиц и их представителей, подписанного уполномоченным должностным лицом администрации городского поселения «Путеец».</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Профилактический визит проводится в форме профилактической беседы по месту осуществления деятельности контролируемого лица либо путем использования видео-конференц-связи. Обязательный профилактический визит проводится в отношении:</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lastRenderedPageBreak/>
        <w:t>1) контролируемых лиц, приступающих к осуществлению деятельности в сфере управления многоквартирными домами, не позднее чем в течение одного года с момента начала такой деятельности (при наличии сведений о начале деятельности);</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2) объектов контроля, отнесенных к категориям высокого риска, в срок не позднее одного года со дня принятия решения об отнесении объекта контроля к указанной категории.</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Деятельность муниципального жилищного контроля направлена на профилактику нарушений юридическими лицами, индивидуальными предпринимателями и гражданами обязательных требований, содействие укреплению законности и предупреждению правонарушений законодательства.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В 2024 году в рамках осуществления муниципального жилищного контроля были проведены следующие профилактические мероприятия: </w:t>
      </w:r>
    </w:p>
    <w:p w:rsidR="00F7084F" w:rsidRPr="00F7084F" w:rsidRDefault="00F7084F" w:rsidP="00F7084F">
      <w:pPr>
        <w:autoSpaceDE w:val="0"/>
        <w:autoSpaceDN w:val="0"/>
        <w:adjustRightInd w:val="0"/>
        <w:spacing w:after="49"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 проведено 7 информирований контролируемых и иных заинтересованных лиц по вопросам соблюдения обязательных требований; </w:t>
      </w:r>
    </w:p>
    <w:p w:rsidR="00F7084F" w:rsidRPr="00F7084F" w:rsidRDefault="00F7084F" w:rsidP="00F7084F">
      <w:pPr>
        <w:autoSpaceDE w:val="0"/>
        <w:autoSpaceDN w:val="0"/>
        <w:adjustRightInd w:val="0"/>
        <w:spacing w:after="49"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 проведено 1 обобщение правоприменительной практики. </w:t>
      </w:r>
    </w:p>
    <w:p w:rsidR="00F7084F" w:rsidRPr="00F7084F" w:rsidRDefault="00F7084F" w:rsidP="00F7084F">
      <w:pPr>
        <w:autoSpaceDE w:val="0"/>
        <w:autoSpaceDN w:val="0"/>
        <w:adjustRightInd w:val="0"/>
        <w:spacing w:after="49"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В целях предупреждения нарушений юридическими лицами и индивидуальными предпринимателями обязательных требований, устранения причин, фактов и условий, способствующих нарушениям обязательных требований, органом муниципального контроля, должностными лицами органа муниципального контроля проводятся мероприятия по профилактике нарушений обязательных требований в соответствии с Программой.</w:t>
      </w:r>
    </w:p>
    <w:p w:rsidR="00F7084F" w:rsidRPr="00F7084F" w:rsidRDefault="00F7084F" w:rsidP="00F7084F">
      <w:pPr>
        <w:spacing w:after="0" w:line="240" w:lineRule="auto"/>
        <w:rPr>
          <w:rFonts w:ascii="Times New Roman" w:eastAsia="Times New Roman" w:hAnsi="Times New Roman" w:cs="Times New Roman"/>
          <w:sz w:val="24"/>
          <w:szCs w:val="24"/>
          <w:lang w:eastAsia="ru-RU"/>
        </w:rPr>
      </w:pPr>
    </w:p>
    <w:p w:rsidR="00F7084F" w:rsidRPr="00F7084F" w:rsidRDefault="00F7084F" w:rsidP="00F7084F">
      <w:pPr>
        <w:spacing w:after="0" w:line="240" w:lineRule="auto"/>
        <w:rPr>
          <w:rFonts w:ascii="Times New Roman" w:eastAsia="Times New Roman" w:hAnsi="Times New Roman" w:cs="Times New Roman"/>
          <w:sz w:val="24"/>
          <w:szCs w:val="24"/>
          <w:lang w:eastAsia="ru-RU"/>
        </w:rPr>
      </w:pPr>
    </w:p>
    <w:p w:rsidR="00F7084F" w:rsidRPr="00F7084F" w:rsidRDefault="00F7084F" w:rsidP="00F7084F">
      <w:pPr>
        <w:spacing w:after="160" w:line="259" w:lineRule="auto"/>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br w:type="page"/>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lastRenderedPageBreak/>
        <w:t>Приложение № 3</w:t>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к распоряжению администрации</w:t>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городского поселения «Путеец»</w:t>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от 30.01.2025 № 2/1-р</w:t>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b/>
          <w:bCs/>
          <w:color w:val="000000"/>
          <w:sz w:val="24"/>
          <w:szCs w:val="24"/>
        </w:rPr>
      </w:pPr>
      <w:r w:rsidRPr="00F7084F">
        <w:rPr>
          <w:rFonts w:ascii="Times New Roman" w:eastAsia="Calibri" w:hAnsi="Times New Roman" w:cs="Times New Roman"/>
          <w:b/>
          <w:bCs/>
          <w:color w:val="000000"/>
          <w:sz w:val="24"/>
          <w:szCs w:val="24"/>
        </w:rPr>
        <w:t>Доклад о результатах обобщения правоприменительной практики осуществления муниципального контроля на автомобильном транспорте, городском наземном электрическом транспорте и в дорожном хозяйстве на территории муниципального образования городского поселения «Путеец» за 2024 год</w:t>
      </w: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color w:val="000000"/>
          <w:sz w:val="24"/>
          <w:szCs w:val="24"/>
        </w:rPr>
      </w:pP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b/>
          <w:bCs/>
          <w:color w:val="000000"/>
          <w:sz w:val="24"/>
          <w:szCs w:val="24"/>
        </w:rPr>
      </w:pPr>
      <w:r w:rsidRPr="00F7084F">
        <w:rPr>
          <w:rFonts w:ascii="Times New Roman" w:eastAsia="Calibri" w:hAnsi="Times New Roman" w:cs="Times New Roman"/>
          <w:b/>
          <w:bCs/>
          <w:color w:val="000000"/>
          <w:sz w:val="24"/>
          <w:szCs w:val="24"/>
        </w:rPr>
        <w:t>Организация и проведение муниципального контроля на автомобильном транспорте, городском наземном электрическом транспорте и в дорожном хозяйстве.</w:t>
      </w: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color w:val="000000"/>
          <w:sz w:val="24"/>
          <w:szCs w:val="24"/>
        </w:rPr>
      </w:pP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Исполнение данной муниципальной функции осуществляется в соответствии с Федеральным законом от 06.10.2003 № 131-ФЗ «Об общих принципах организации местного самоуправления в Российской Федерации», Федеральным законом от 31.07.2020 № 248-ФЗ «О государственном контроле (надзоре) и муниципальном контроле в Российской Федерации», Решением Совета городского поселения «Путеец» от 26.11.2021 № 3-4/12  «Об утверждении Положения о муниципальном контроле на автомобильном транспорте, городском наземном электрическом транспорте и в дорожном хозяйстве на территории муниципального образования городского поселения «Путеец» (в редакции решений Совета городского поселения «Путеец» от 03.03.2022 № 3-8/31, от 16.06.2022 № 3-10/46, от 16.09.2022 № 3-12/52, от 17.05.2023 № 3-16/84, от 06.07.2023 № 3-17/89, от 23.11.2023 № 3-19/106) (далее – Положение).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Предметом муниципального контроля на автомобильном транспорте, городском наземном электрическом транспорте и в дорожном хозяйстве является соблюдение юридическими лицами, индивидуальными предпринимателями и физическими лицами обязательных требований, установленных муниципальными правовыми актами в сфере контроля за сохранностью автомобильных дорог местного значения:</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1) в области автомобильных дорог и дорожной деятельности, установленных в отношении автомобильных дорог местного значения:</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а) к эксплуатации объектов дорожного сервиса, размещенных в полосах отвода и (или) придорожных полосах автомобильных дорог общего пользования;</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б) к осуществлению работ по капитальному ремонту, ремонту и содержанию автомобильных дорог общего пользования и искусственных дорожных сооружений на них (включая требования к дорожно-строительным материалам и изделиям) в части обеспечения сохранности автомобильных дорог;</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2) установленных в отношении перевозок по муниципальным маршрутам регулярных перевозок, не относящихся к предмету федерального государственного контроля (надзора) на автомобильном транспорте, городском наземном электрическом транспорте и в дорожном хозяйстве в области организации регулярных перевозок.</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Объектами муниципального контроля на автомобильном транспорте, городском наземном электрическом транспорте и в дорожном хозяйстве являются: деятельность, действия (бездействие) контролируемых лиц на автомобильном транспорте, городском наземном электрическом транспорте и в дорожном хозяйстве, в рамках которых должны соблюдаться обязательные требования, в том числе предъявляемые к контролируемым лицам, осуществляющим деятельность, действия (бездействие); результаты деятельности контролируемых лиц, в том числе работы и услуги, к которым предъявляются обязательные требования; здания, строения, сооружения, территории, включая земельные участки, предметы и другие объекты, которыми контролируемые лицами владеют и (или) пользуются и к которым предъявляются обязательные требования.</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lastRenderedPageBreak/>
        <w:t xml:space="preserve">Органом, уполномоченным на осуществление муниципального контроля на автомобильном транспорте, городском наземном электрическом транспорте и в дорожном хозяйстве, является администрация городского поселения «Путеец».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Муниципальный контроль вправе осуществлять следующие должностные лица:</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1) заместитель руководителя администрации городского поселения «Путеец»;</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2) должностное лицо администрации городского поселения «Путеец», в должностные обязанности которого в соответствии с Положением, должностным регламентом или должностной инструкцией входит осуществление полномочий по виду муниципального контроля, в том числе проведение профилактических мероприятий и контрольных мероприятий.</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При осуществлении муниципального контроля на автомобильном транспорте, городском наземном электрическом транспорте и в дорожном хозяйстве система оценки и управления рисками не применяется.</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В соответствии с Положением плановые контрольные мероприятия при осуществлении муниципального контроля на автомобильном транспорте, городском наземном электрическом транспорте и в дорожном хозяйстве не проводятся.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Внеплановые контрольные мероприятия проводятся в виде документарных и выездных проверок, наблюдения за соблюдением обязательных требований, выездного обследования.</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Внеплановые контрольные мероприятия не проводились, в связи с отсутствием оснований, предусмотренных п.4.4 Положения и Постановлением Правительства РФ от 10.03.2022 года № 336 «Об особенностях организации и осуществления государственного контроля (надзора), муниципального контроля», поэтому действия должностных лиц, в рамках осуществления муниципального контроля на автомобильном транспорте, городском наземном электрическом транспорте и в дорожном хозяйстве в 2024 году, были направлены на проведение профилактических мероприятий.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Программа профилактики рисков причинения вреда (ущерба) охраняемым законом ценностям при осуществлении муниципального контроля на автомобильном транспорте, городском наземном электрическом транспорте и в дорожном хозяйстве на 2024 год, утверждена постановлением администрации городского поселения «Путеец» от 19.12.2023 № 139 (далее – Программа).</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Положением и Программой установлены следующие виды профилактических мероприятий: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1) информирование;</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2) обобщение правоприменительной практики;</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3) объявление предостережения;</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4) консультирование;</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bCs/>
          <w:sz w:val="24"/>
          <w:szCs w:val="24"/>
        </w:rPr>
        <w:t>5) профилактический визит.</w:t>
      </w:r>
      <w:r w:rsidRPr="00F7084F">
        <w:rPr>
          <w:rFonts w:ascii="Times New Roman" w:eastAsia="Calibri" w:hAnsi="Times New Roman" w:cs="Times New Roman"/>
          <w:color w:val="000000"/>
          <w:sz w:val="24"/>
          <w:szCs w:val="24"/>
        </w:rPr>
        <w:t xml:space="preserve">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Профилактические мероприятия осуществляются в целях стимулирования добросовестного соблюдения обязательных требований контролируемыми лицами, устранения условий, причин и факторов, способных привести к нарушениям обязательных требований и (или) причинению вреда (ущерба) охраняемым законом ценностям, доведения обязательных требований до контролируемых лиц и способов их соблюдения.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Информирование осуществляется контролируемых и иных заинтересованных лиц по вопросам соблюдения обязательных требований посредством размещения сведений на официальном сайте администрации городского поселения «Путеец», в средствах массовой информации, через личные кабинеты контролируемых лиц в государственных информационных системах (при их наличии) и в иных формах.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Обобщение правоприменительной практики осуществляется путем подготовки и размещения на официальном сайте доклада с результатами обобщения правоприменительной практики администрации городского поселения «Путеец».</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lastRenderedPageBreak/>
        <w:t xml:space="preserve">Предостережение о недопустимости нарушения обязательных требований и предложение принять меры по обеспечению соблюдения обязательных требований объявляются контролируемому лицу в случае наличия у администрации городского поселения «Путеец» сведений о готовящихся нарушениях обязательных требований или признаках нарушений обязательных требований и (или) в случае отсутствия подтверждения данных о том, что нарушение обязательных требований причинило вред (ущерб) охраняемым законом ценностям, либо создало угрозу причинения вреда (ущерба) охраняемым законом ценностям. В случае объявления предостережения о недопустимости нарушения обязательных требований контролируемое лицо вправе подать возражение в отношении указанного предостережения.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Консультирование осуществляется по обращениям контролируемых лиц и их представителей по вопросам, связанным с организацией и осуществлением муниципального контроля:</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1) порядка проведения контрольных мероприятий;</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2) периодичности проведения контрольных мероприятий;</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3) порядка принятия решений по итогам контрольных мероприятий;</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4) порядка обжалования решений администрации городского поселения «Путеец».</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Консультирование контролируемых лиц и их представителей осуществляется в виде устных разъяснений по телефону, посредством видео-конференц-связи, на личном приеме либо в ходе проведения профилактического мероприятия, контрольного мероприятия, посредством размещения на официальном сайте письменного разъяснения по однотипным обращениям (более 10 однотипных обращений) контролируемых лиц и их представителей, подписанного уполномоченным должностным лицом администрации городского поселения «Путеец».</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Профилактический визит проводится в форме профилактической беседы по месту осуществления деятельности контролируемого лица либо путем использования видео-конференц-связи.</w:t>
      </w:r>
      <w:r w:rsidRPr="00F7084F">
        <w:rPr>
          <w:rFonts w:ascii="Times New Roman" w:eastAsia="Calibri" w:hAnsi="Times New Roman" w:cs="Times New Roman"/>
          <w:b/>
          <w:bCs/>
          <w:sz w:val="28"/>
          <w:szCs w:val="28"/>
        </w:rPr>
        <w:t xml:space="preserve"> </w:t>
      </w:r>
      <w:r w:rsidRPr="00F7084F">
        <w:rPr>
          <w:rFonts w:ascii="Times New Roman" w:eastAsia="Calibri" w:hAnsi="Times New Roman" w:cs="Times New Roman"/>
          <w:bCs/>
          <w:sz w:val="24"/>
          <w:szCs w:val="24"/>
        </w:rPr>
        <w:t>Обязательный профилактический визит проводится в отношении:</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1) контролируемых лиц, приступающих к осуществлению деятельности в сфере управления многоквартирными домами, не позднее чем в течение одного года с момента начала такой деятельности (при наличии сведений о начале деятельности);</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2) объектов контроля, отнесенных к категориям высокого риска, в срок не позднее одного года со дня принятия решения об отнесении объекта контроля к указанной категории.</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Деятельность муниципального лесного контроля направлена на профилактику нарушений юридическими лицами, индивидуальными предпринимателями и гражданами обязательных требований, содействие укреплению законности и предупреждению правонарушений законодательства.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В 2024 году в рамках осуществления муниципального контроля на автомобильном транспорте, городском наземном электрическом транспорте и в дорожном хозяйстве были проведены следующие профилактические мероприятия: </w:t>
      </w:r>
    </w:p>
    <w:p w:rsidR="00F7084F" w:rsidRPr="00F7084F" w:rsidRDefault="00F7084F" w:rsidP="00F7084F">
      <w:pPr>
        <w:autoSpaceDE w:val="0"/>
        <w:autoSpaceDN w:val="0"/>
        <w:adjustRightInd w:val="0"/>
        <w:spacing w:after="49"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 проведено 5 информирований контролируемых и иных заинтересованных лиц по вопросам соблюдения обязательных требований; </w:t>
      </w:r>
    </w:p>
    <w:p w:rsidR="00F7084F" w:rsidRPr="00F7084F" w:rsidRDefault="00F7084F" w:rsidP="00F7084F">
      <w:pPr>
        <w:autoSpaceDE w:val="0"/>
        <w:autoSpaceDN w:val="0"/>
        <w:adjustRightInd w:val="0"/>
        <w:spacing w:after="49"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 проведено 1 обобщение правоприменительной практики. </w:t>
      </w:r>
    </w:p>
    <w:p w:rsidR="00F7084F" w:rsidRPr="00F7084F" w:rsidRDefault="00F7084F" w:rsidP="00F7084F">
      <w:pPr>
        <w:spacing w:after="0" w:line="240" w:lineRule="auto"/>
        <w:ind w:firstLine="709"/>
        <w:jc w:val="both"/>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В целях предупреждения нарушений юридическими лицами и индивидуальными предпринимателями обязательных требований, устранения причин, фактов и условий, способствующих нарушениям обязательных требований, органом муниципального контроля, должностными лицами органа муниципального контроля проводятся мероприятия по профилактике нарушений обязательных требований в соответствии с Программой.</w:t>
      </w:r>
    </w:p>
    <w:p w:rsidR="00F7084F" w:rsidRPr="00F7084F" w:rsidRDefault="00F7084F" w:rsidP="00F7084F">
      <w:pPr>
        <w:spacing w:after="0" w:line="240" w:lineRule="auto"/>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br w:type="page"/>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lastRenderedPageBreak/>
        <w:t>Приложение № 4</w:t>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к распоряжению администрации</w:t>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городского поселения «Путеец»</w:t>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от 30.01.2025 № 2/1-р</w:t>
      </w:r>
    </w:p>
    <w:p w:rsidR="00F7084F" w:rsidRPr="00F7084F" w:rsidRDefault="00F7084F" w:rsidP="00F7084F">
      <w:pPr>
        <w:spacing w:after="0" w:line="240" w:lineRule="auto"/>
        <w:ind w:firstLine="709"/>
        <w:jc w:val="both"/>
        <w:rPr>
          <w:rFonts w:ascii="Times New Roman" w:eastAsia="Times New Roman" w:hAnsi="Times New Roman" w:cs="Times New Roman"/>
          <w:sz w:val="24"/>
          <w:szCs w:val="24"/>
          <w:lang w:eastAsia="ru-RU"/>
        </w:rPr>
      </w:pP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b/>
          <w:bCs/>
          <w:color w:val="000000"/>
          <w:sz w:val="24"/>
          <w:szCs w:val="24"/>
        </w:rPr>
      </w:pPr>
      <w:r w:rsidRPr="00F7084F">
        <w:rPr>
          <w:rFonts w:ascii="Times New Roman" w:eastAsia="Calibri" w:hAnsi="Times New Roman" w:cs="Times New Roman"/>
          <w:b/>
          <w:bCs/>
          <w:color w:val="000000"/>
          <w:sz w:val="24"/>
          <w:szCs w:val="24"/>
        </w:rPr>
        <w:t xml:space="preserve">Доклад о результатах обобщения правоприменительной практики осуществления муниципального лесного контроля на территории муниципального образования </w:t>
      </w: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b/>
          <w:bCs/>
          <w:color w:val="000000"/>
          <w:sz w:val="24"/>
          <w:szCs w:val="24"/>
        </w:rPr>
      </w:pPr>
      <w:r w:rsidRPr="00F7084F">
        <w:rPr>
          <w:rFonts w:ascii="Times New Roman" w:eastAsia="Calibri" w:hAnsi="Times New Roman" w:cs="Times New Roman"/>
          <w:b/>
          <w:bCs/>
          <w:color w:val="000000"/>
          <w:sz w:val="24"/>
          <w:szCs w:val="24"/>
        </w:rPr>
        <w:t>городского поселения «Путеец» за 2024 год</w:t>
      </w: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color w:val="000000"/>
          <w:sz w:val="24"/>
          <w:szCs w:val="24"/>
        </w:rPr>
      </w:pP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b/>
          <w:bCs/>
          <w:color w:val="000000"/>
          <w:sz w:val="24"/>
          <w:szCs w:val="24"/>
        </w:rPr>
      </w:pPr>
      <w:r w:rsidRPr="00F7084F">
        <w:rPr>
          <w:rFonts w:ascii="Times New Roman" w:eastAsia="Calibri" w:hAnsi="Times New Roman" w:cs="Times New Roman"/>
          <w:b/>
          <w:bCs/>
          <w:color w:val="000000"/>
          <w:sz w:val="24"/>
          <w:szCs w:val="24"/>
        </w:rPr>
        <w:t>Организация и проведение муниципального лесного контроля.</w:t>
      </w: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color w:val="000000"/>
          <w:sz w:val="24"/>
          <w:szCs w:val="24"/>
        </w:rPr>
      </w:pP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Исполнение данной муниципальной функции осуществляется в соответствии с Федеральным законом от 06.10.2003 № 131-ФЗ «Об общих принципах организации местного самоуправления в Российской Федерации», Федеральным законом от 31.07.2020 № 248-ФЗ «О государственном контроле (надзоре) и муниципальном контроле в Российской Федерации», Решением Совета городского поселения «Путеец» от 09.12.2021 № 3-5/17  «Об утверждении Положения о муниципальном лесном контроле на территории муниципального образования городского поселения «Путеец» (в редакции решений Совета городского поселения «Путеец» от 03.03.2022 № 3-8/32, от 16.06.2022 № 3-10/47, от 16.09.2022 № 3-12/53, от 17.05.2023 № 3-16/83, от 06.07.2023 № 3-17/90, от 22.12.2023 № 3-20/115) (далее – Положение).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Предметом муниципального лесного контроля является соблюдение юридическими лицами, индивидуальными предпринимателями и физическими лицами (далее – контролируемые лица) в отношении лесных участков, находящихся в муниципальной собственности муниципального образования городского поселения «Путеец», требований, установленных в соответствии с Лесным Кодексом, другими федеральными законами и принимаемыми в соответствии с ними иными нормативными правовыми актами Российской Федерации, законами и иными нормативными правовыми актами Республики Коми в области использования, охраны, защиты, воспроизводства лесов и лесоразведения, в том числе в области семеноводства в отношении семян лесных растений (далее - обязательные требования); исполнение решений, принимаемых по результатам контрольных мероприятий.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Объектами муниципального лесного контроля являются: деятельность контролируемых лиц в сфере лесного хозяйства; здания, помещения, сооружения, линейные объекты, территории, включая водные, земельные и лесные участки, оборудование, устройства, предметы, материалы, транспортные средства и другие объекты, которыми граждане и организации владеют и (или) пользуются и к которым предъявляются обязательные требования.</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Органом, уполномоченным на осуществление муниципального лесного контроля, является администрация городского поселения «Путеец».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Муниципальный контроль вправе осуществлять следующие должностные лица:</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1) заместитель руководителя администрации городского поселения «Путеец»;</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2) должностное лицо администрации городского поселения «Путеец», в должностные обязанности которого в соответствии с Положением, должностным регламентом или должностной инструкцией входит осуществление полномочий по виду муниципального контроля, в том числе проведение профилактических мероприятий и контрольных мероприятий.</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При осуществлении муниципального лесного контроля система оценки и управления рисками не применяется.</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В соответствии с Положением плановые контрольные мероприятия при осуществлении муниципального лесного контроля не проводятся.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Внеплановые контрольные мероприятия проводятся в виде документарных и выездных проверок, наблюдения за соблюдением обязательных требований, выездного обследования.</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lastRenderedPageBreak/>
        <w:t xml:space="preserve">Внеплановые контрольные мероприятия не проводились, в связи с отсутствием оснований, предусмотренных п.4.4 Положения и Постановлением Правительства РФ от 10.03.2022 года № 336 «Об особенностях организации и осуществления государственного контроля (надзора), муниципального контроля», поэтому действия должностных лиц, в рамках осуществления муниципального лесного контроля в 2024 году, были направлены на проведение профилактических мероприятий.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Программа профилактики рисков причинения вреда (ущерба) охраняемым законом ценностям при осуществлении муниципального лесного контроля на 2024 год, утверждена постановлением администрации городского поселения «Путеец» от 19.12.2023 № 140 (далее – Программа).</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Положением и Программой установлены следующие виды профилактических мероприятий: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1) информирование;</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2) обобщение правоприменительной практики;</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3) объявление предостережения;</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4) консультирование;</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bCs/>
          <w:sz w:val="24"/>
          <w:szCs w:val="24"/>
        </w:rPr>
        <w:t>5) профилактический визит.</w:t>
      </w:r>
      <w:r w:rsidRPr="00F7084F">
        <w:rPr>
          <w:rFonts w:ascii="Times New Roman" w:eastAsia="Calibri" w:hAnsi="Times New Roman" w:cs="Times New Roman"/>
          <w:color w:val="000000"/>
          <w:sz w:val="24"/>
          <w:szCs w:val="24"/>
        </w:rPr>
        <w:t xml:space="preserve">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Профилактические мероприятия осуществляются в целях стимулирования добросовестного соблюдения обязательных требований контролируемыми лицами, устранения условий, причин и факторов, способных привести к нарушениям обязательных требований и (или) причинению вреда (ущерба) охраняемым законом ценностям, доведения обязательных требований до контролируемых лиц и способов их соблюдения.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Информирование осуществляется контролируемых и иных заинтересованных лиц по вопросам соблюдения обязательных требований посредством размещения сведений на официальном сайте администрации городского поселения «Путеец», в средствах массовой информации, через личные кабинеты контролируемых лиц в государственных информационных системах (при их наличии) и в иных формах.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Обобщение правоприменительной практики осуществляется путем подготовки и размещения на официальном сайте доклада с результатами обобщения правоприменительной практики администрации городского поселения «Путеец».</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Предостережение о недопустимости нарушения обязательных требований и предложение принять меры по обеспечению соблюдения обязательных требований объявляются контролируемому лицу в случае наличия у администрации городского поселения «Путеец» сведений о готовящихся нарушениях обязательных требований или признаках нарушений обязательных требований и (или) в случае отсутствия подтверждения данных о том, что нарушение обязательных требований причинило вред (ущерб) охраняемым законом ценностям, либо создало угрозу причинения вреда (ущерба) охраняемым законом ценностям. В случае объявления предостережения о недопустимости нарушения обязательных требований контролируемое лицо вправе подать возражение в отношении указанного предостережения.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Консультирование осуществляется по обращениям контролируемых лиц и их представителей по вопросам, связанным с организацией и осуществлением муниципального контроля:</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1) порядка проведения контрольных мероприятий;</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2) периодичности проведения контрольных мероприятий;</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3) порядка принятия решений по итогам контрольных мероприятий;</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4) порядка обжалования решений администрации городского поселения «Путеец».</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Консультирование контролируемых лиц и их представителей осуществляется в виде устных разъяснений по телефону, посредством видео-конференц-связи, на личном приеме либо в ходе проведения профилактического мероприятия, контрольного мероприятия, посредством размещения на официальном сайте письменного разъяснения по однотипным обращениям </w:t>
      </w:r>
      <w:r w:rsidRPr="00F7084F">
        <w:rPr>
          <w:rFonts w:ascii="Times New Roman" w:eastAsia="Calibri" w:hAnsi="Times New Roman" w:cs="Times New Roman"/>
          <w:color w:val="000000"/>
          <w:sz w:val="24"/>
          <w:szCs w:val="24"/>
        </w:rPr>
        <w:lastRenderedPageBreak/>
        <w:t>(более 10 однотипных обращений) контролируемых лиц и их представителей, подписанного уполномоченным должностным лицом администрации городского поселения «Путеец».</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Профилактический визит проводится в форме профилактической беседы по месту осуществления деятельности контролируемого лица либо путем использования видео-конференц-связи.</w:t>
      </w:r>
      <w:r w:rsidRPr="00F7084F">
        <w:rPr>
          <w:rFonts w:ascii="Times New Roman" w:eastAsia="Calibri" w:hAnsi="Times New Roman" w:cs="Times New Roman"/>
          <w:b/>
          <w:bCs/>
          <w:sz w:val="28"/>
          <w:szCs w:val="28"/>
        </w:rPr>
        <w:t xml:space="preserve"> </w:t>
      </w:r>
      <w:r w:rsidRPr="00F7084F">
        <w:rPr>
          <w:rFonts w:ascii="Times New Roman" w:eastAsia="Calibri" w:hAnsi="Times New Roman" w:cs="Times New Roman"/>
          <w:bCs/>
          <w:sz w:val="24"/>
          <w:szCs w:val="24"/>
        </w:rPr>
        <w:t>Обязательный профилактический визит проводится в отношении:</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1) контролируемых лиц, приступающих к осуществлению деятельности в сфере управления многоквартирными домами, не позднее чем в течение одного года с момента начала такой деятельности (при наличии сведений о начале деятельности);</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2) объектов контроля, отнесенных к категориям высокого риска, в срок не позднее одного года со дня принятия решения об отнесении объекта контроля к указанной категории.</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Деятельность муниципального лесного контроля направлена на профилактику нарушений юридическими лицами, индивидуальными предпринимателями и гражданами обязательных требований, содействие укреплению законности и предупреждению правонарушений законодательства.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В 2024 году в рамках осуществления муниципального лесного контроля были проведены следующие профилактические мероприятия: </w:t>
      </w:r>
    </w:p>
    <w:p w:rsidR="00F7084F" w:rsidRPr="00F7084F" w:rsidRDefault="00F7084F" w:rsidP="00F7084F">
      <w:pPr>
        <w:autoSpaceDE w:val="0"/>
        <w:autoSpaceDN w:val="0"/>
        <w:adjustRightInd w:val="0"/>
        <w:spacing w:after="49"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 проведено 5 информирований контролируемых и иных заинтересованных лиц по вопросам соблюдения обязательных требований; </w:t>
      </w:r>
    </w:p>
    <w:p w:rsidR="00F7084F" w:rsidRPr="00F7084F" w:rsidRDefault="00F7084F" w:rsidP="00F7084F">
      <w:pPr>
        <w:autoSpaceDE w:val="0"/>
        <w:autoSpaceDN w:val="0"/>
        <w:adjustRightInd w:val="0"/>
        <w:spacing w:after="49"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 проведено 2 консультирования контролируемых лиц; </w:t>
      </w:r>
    </w:p>
    <w:p w:rsidR="00F7084F" w:rsidRPr="00F7084F" w:rsidRDefault="00F7084F" w:rsidP="00F7084F">
      <w:pPr>
        <w:autoSpaceDE w:val="0"/>
        <w:autoSpaceDN w:val="0"/>
        <w:adjustRightInd w:val="0"/>
        <w:spacing w:after="49"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 проведено 1 обобщение правоприменительной практики. </w:t>
      </w:r>
    </w:p>
    <w:p w:rsidR="00F7084F" w:rsidRPr="00F7084F" w:rsidRDefault="00F7084F" w:rsidP="00F7084F">
      <w:pPr>
        <w:spacing w:after="0" w:line="240" w:lineRule="auto"/>
        <w:ind w:firstLine="709"/>
        <w:jc w:val="both"/>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В целях предупреждения нарушений юридическими лицами и индивидуальными предпринимателями обязательных требований, устранения причин, фактов и условий, способствующих нарушениям обязательных требований, органом муниципального контроля, должностными лицами органа муниципального лесного контроля проводятся мероприятия по профилактике нарушений обязательных требований в соответствии с Программой.</w:t>
      </w:r>
    </w:p>
    <w:p w:rsidR="00F7084F" w:rsidRPr="00F7084F" w:rsidRDefault="00F7084F" w:rsidP="00F7084F">
      <w:pPr>
        <w:spacing w:after="0" w:line="240" w:lineRule="auto"/>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br w:type="page"/>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lastRenderedPageBreak/>
        <w:t>Приложение № 5</w:t>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к распоряжению администрации</w:t>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городского поселения «Путеец»</w:t>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от 30.01.2025 № 2/1-р</w:t>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b/>
          <w:bCs/>
          <w:color w:val="000000"/>
          <w:sz w:val="24"/>
          <w:szCs w:val="24"/>
        </w:rPr>
      </w:pPr>
      <w:r w:rsidRPr="00F7084F">
        <w:rPr>
          <w:rFonts w:ascii="Times New Roman" w:eastAsia="Calibri" w:hAnsi="Times New Roman" w:cs="Times New Roman"/>
          <w:b/>
          <w:bCs/>
          <w:color w:val="000000"/>
          <w:sz w:val="24"/>
          <w:szCs w:val="24"/>
        </w:rPr>
        <w:t>Доклад о результатах обобщения правоприменительной практики осуществления муниципального контроля в сфере благоустройства на территории муниципального образования городского поселения «Путеец» за 2024 год</w:t>
      </w: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color w:val="000000"/>
          <w:sz w:val="24"/>
          <w:szCs w:val="24"/>
        </w:rPr>
      </w:pP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b/>
          <w:bCs/>
          <w:color w:val="000000"/>
          <w:sz w:val="24"/>
          <w:szCs w:val="24"/>
        </w:rPr>
      </w:pPr>
      <w:r w:rsidRPr="00F7084F">
        <w:rPr>
          <w:rFonts w:ascii="Times New Roman" w:eastAsia="Calibri" w:hAnsi="Times New Roman" w:cs="Times New Roman"/>
          <w:b/>
          <w:bCs/>
          <w:color w:val="000000"/>
          <w:sz w:val="24"/>
          <w:szCs w:val="24"/>
        </w:rPr>
        <w:t>Организация и проведение муниципального контроля в сфере благоустройства.</w:t>
      </w:r>
    </w:p>
    <w:p w:rsidR="00F7084F" w:rsidRPr="00F7084F" w:rsidRDefault="00F7084F" w:rsidP="00F7084F">
      <w:pPr>
        <w:autoSpaceDE w:val="0"/>
        <w:autoSpaceDN w:val="0"/>
        <w:adjustRightInd w:val="0"/>
        <w:spacing w:after="0" w:line="240" w:lineRule="auto"/>
        <w:jc w:val="center"/>
        <w:rPr>
          <w:rFonts w:ascii="Times New Roman" w:eastAsia="Calibri" w:hAnsi="Times New Roman" w:cs="Times New Roman"/>
          <w:color w:val="000000"/>
          <w:sz w:val="24"/>
          <w:szCs w:val="24"/>
        </w:rPr>
      </w:pP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Исполнение данной муниципальной функции осуществляется в соответствии с Федеральным законом от 06.10.2003 № 131-ФЗ «Об общих принципах организации местного самоуправления в Российской Федерации», Федеральным законом от 31.07.2020 № 248-ФЗ «О государственном контроле (надзоре) и муниципальном контроле в Российской Федерации», Решением Совета городского поселения «Путеец» от 09.12.2021 № 3-5/18  «Об утверждении Положения о муниципальном контроле в сфере благоустройства на территории муниципального образования городского поселения «Путеец» (в редакции решений Совета городского поселения «Путеец» от 03.03.2022 № 3-8/33, от 16.06.2022 № 3-10/48, от 16.09.2022 № 3-12/54, от 17.05.2023 № 3-16/85, от 23.11.2023 № 3-19/107) (далее – Положение).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Предметом муниципального контроля в сфере благоустройства является: соблюдение требований Правил благоустройства территории муниципального образования городского поселения «Путеец», утвержденных решением Совета городского поселения «Путеец» от 29.11.2017 № 2-12/55 (далее – Правила благоустройства), требований к обеспечению доступности для инвалидов объектов социальной, инженерной и транспортной инфраструктур и предоставляемых услуг, организация благоустройства территории в городском поселении «Путеец» в соответствии с Правилами благоустройства; исполнение решений, принимаемых по результатам контрольных мероприятий.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Объектами муниципального контроля в сфере благоустройства являются: деятельность, действия (бездействие) юридических лиц, индивидуальных предпринимателей и граждан, связанные с соблюдением ими обязательных требований, регламентированных Правилами благоустройства; результаты деятельности контролируемых лиц, в том числе работы и услуги, к которым предъявляются обязательные требования; элементы благоустройства территории - декоративные, технические, планировочные, конструктивные устройства, элементы озеленения, различные виды оборудования и оформления, в том числе фасадов зданий, строений, сооружений, малые архитектурные формы, некапитальные нестационарные строения и сооружения, информационные щиты и указатели, применяемые как составные части благоустройства.</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Органом, уполномоченным на осуществление муниципального контроля, является администрация городского поселения «Путеец».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Муниципальный контроль вправе осуществлять следующие должностные лица:</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1) заместитель руководителя администрации городского поселения «Путеец»;</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2) должностное лицо администрации городского поселения «Путеец», в должностные обязанности которого в соответствии с Положением, должностным регламентом или должностной инструкцией входит осуществление полномочий по виду муниципального контроля, в том числе проведение профилактических мероприятий и контрольных мероприятий.</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При осуществлении муниципального контроля в сфере благоустройства система оценки и управления рисками не применяется.</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lastRenderedPageBreak/>
        <w:t xml:space="preserve">В соответствии с Положением плановые контрольные мероприятия при осуществлении муниципального контроля в сфере благоустройства не проводятся.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Внеплановые контрольные мероприятия проводятся в виде документарных и выездных проверок, инспекционного визита, наблюдения за соблюдением обязательных требований, выездного обследования.</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Внеплановые контрольные мероприятия не проводились, в связи с отсутствием оснований, предусмотренных п.4.4 Положения и Постановлением Правительства РФ от 10.03.2022 года № 336 «Об особенностях организации и осуществления государственного контроля (надзора), муниципального контроля», поэтому действия должностных лиц, в рамках осуществления муниципального контроля в сфере благоустройства в 2024 году, были направлены на проведение профилактических мероприятий.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Программа профилактики рисков причинения вреда (ущерба) охраняемым законом ценностям при осуществлении муниципального контроля в сфере благоустройства на 2024 год, утверждена постановлением администрации городского поселения «Путеец» от 19.12.2023 № 141 (далее – Программа).</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Положением и Программой установлены следующие виды профилактических мероприятий: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1) информирование;</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bCs/>
          <w:sz w:val="24"/>
          <w:szCs w:val="24"/>
        </w:rPr>
      </w:pPr>
      <w:r w:rsidRPr="00F7084F">
        <w:rPr>
          <w:rFonts w:ascii="Times New Roman" w:eastAsia="Calibri" w:hAnsi="Times New Roman" w:cs="Times New Roman"/>
          <w:bCs/>
          <w:sz w:val="24"/>
          <w:szCs w:val="24"/>
        </w:rPr>
        <w:t>2) обобщение правоприменительной практики;</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bCs/>
          <w:sz w:val="24"/>
          <w:szCs w:val="24"/>
        </w:rPr>
        <w:t>3) консультирование.</w:t>
      </w:r>
      <w:r w:rsidRPr="00F7084F">
        <w:rPr>
          <w:rFonts w:ascii="Times New Roman" w:eastAsia="Calibri" w:hAnsi="Times New Roman" w:cs="Times New Roman"/>
          <w:color w:val="000000"/>
          <w:sz w:val="24"/>
          <w:szCs w:val="24"/>
        </w:rPr>
        <w:t xml:space="preserve">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Профилактические мероприятия осуществляются в целях стимулирования добросовестного соблюдения обязательных требований контролируемыми лицами, устранения условий, причин и факторов, способных привести к нарушениям обязательных требований и (или) причинению вреда (ущерба) охраняемым законом ценностям, доведения обязательных требований до контролируемых лиц и способов их соблюдения.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Информирование осуществляется контролируемых и иных заинтересованных лиц по вопросам соблюдения обязательных требований посредством размещения сведений на официальном сайте администрации городского поселения «Путеец», в средствах массовой информации, через личные кабинеты контролируемых лиц в государственных информационных системах (при их наличии) и в иных формах.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Обобщение правоприменительной практики осуществляется путем подготовки и размещения на официальном сайте доклада с результатами обобщения правоприменительной практики администрации городского поселения «Путеец».</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Консультирование осуществляется по обращениям контролируемых лиц и их представителей по вопросам, связанным с организацией и осуществлением муниципального контроля:</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1) порядка проведения контрольных мероприятий;</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2) периодичности проведения контрольных мероприятий;</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3) порядка принятия решений по итогам контрольных мероприятий;</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4) порядка обжалования решений администрации городского поселения «Путеец».</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Консультирование контролируемых лиц и их представителей осуществляется в виде устных разъяснений по телефону, посредством видео-конференц-связи, на личном приеме либо в ходе проведения профилактического мероприятия, контрольного мероприятия, посредством размещения на официальном сайте письменного разъяснения по однотипным обращениям (более 10 однотипных обращений) контролируемых лиц и их представителей, подписанного уполномоченным должностным лицом администрации городского поселения «Путеец».</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Деятельность муниципального контроля в сфере благоустройства направлена на профилактику нарушений юридическими лицами, индивидуальными предпринимателями и гражданами обязательных требований, содействие укреплению законности и предупреждению правонарушений законодательства. </w:t>
      </w:r>
    </w:p>
    <w:p w:rsidR="00F7084F" w:rsidRPr="00F7084F" w:rsidRDefault="00F7084F" w:rsidP="00F7084F">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lastRenderedPageBreak/>
        <w:t xml:space="preserve">В 2024 году в рамках осуществления муниципального контроля в сфере благоустройства были проведены следующие профилактические мероприятия: </w:t>
      </w:r>
    </w:p>
    <w:p w:rsidR="00F7084F" w:rsidRPr="00F7084F" w:rsidRDefault="00F7084F" w:rsidP="00F7084F">
      <w:pPr>
        <w:autoSpaceDE w:val="0"/>
        <w:autoSpaceDN w:val="0"/>
        <w:adjustRightInd w:val="0"/>
        <w:spacing w:after="49"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 проведено 5 информирований контролируемых и иных заинтересованных лиц по вопросам соблюдения обязательных требований; </w:t>
      </w:r>
    </w:p>
    <w:p w:rsidR="00F7084F" w:rsidRPr="00F7084F" w:rsidRDefault="00F7084F" w:rsidP="00F7084F">
      <w:pPr>
        <w:autoSpaceDE w:val="0"/>
        <w:autoSpaceDN w:val="0"/>
        <w:adjustRightInd w:val="0"/>
        <w:spacing w:after="49"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 проведено 2 консультирования контролируемых лиц; </w:t>
      </w:r>
    </w:p>
    <w:p w:rsidR="00F7084F" w:rsidRPr="00F7084F" w:rsidRDefault="00F7084F" w:rsidP="00F7084F">
      <w:pPr>
        <w:autoSpaceDE w:val="0"/>
        <w:autoSpaceDN w:val="0"/>
        <w:adjustRightInd w:val="0"/>
        <w:spacing w:after="49" w:line="240" w:lineRule="auto"/>
        <w:ind w:firstLine="709"/>
        <w:jc w:val="both"/>
        <w:rPr>
          <w:rFonts w:ascii="Times New Roman" w:eastAsia="Calibri" w:hAnsi="Times New Roman" w:cs="Times New Roman"/>
          <w:color w:val="000000"/>
          <w:sz w:val="24"/>
          <w:szCs w:val="24"/>
        </w:rPr>
      </w:pPr>
      <w:r w:rsidRPr="00F7084F">
        <w:rPr>
          <w:rFonts w:ascii="Times New Roman" w:eastAsia="Calibri" w:hAnsi="Times New Roman" w:cs="Times New Roman"/>
          <w:color w:val="000000"/>
          <w:sz w:val="24"/>
          <w:szCs w:val="24"/>
        </w:rPr>
        <w:t xml:space="preserve"> проведено 1 обобщение правоприменительной практики. </w:t>
      </w:r>
    </w:p>
    <w:p w:rsidR="00F7084F" w:rsidRPr="00F7084F" w:rsidRDefault="00F7084F" w:rsidP="00F7084F">
      <w:pPr>
        <w:spacing w:after="0" w:line="240" w:lineRule="auto"/>
        <w:ind w:firstLine="709"/>
        <w:jc w:val="both"/>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В целях предупреждения нарушений юридическими лицами и индивидуальными предпринимателями обязательных требований, устранения причин, фактов и условий, способствующих нарушениям обязательных требований, органом муниципального контроля, должностными лицами органа муниципального лесного контроля проводятся мероприятия по профилактике нарушений обязательных требований в соответствии с Программой.</w:t>
      </w:r>
    </w:p>
    <w:p w:rsidR="00F7084F" w:rsidRPr="00F7084F" w:rsidRDefault="00F7084F" w:rsidP="00F7084F">
      <w:pPr>
        <w:spacing w:after="0" w:line="240" w:lineRule="auto"/>
        <w:jc w:val="right"/>
        <w:rPr>
          <w:rFonts w:ascii="Times New Roman" w:eastAsia="Times New Roman" w:hAnsi="Times New Roman" w:cs="Times New Roman"/>
          <w:sz w:val="24"/>
          <w:szCs w:val="24"/>
          <w:lang w:eastAsia="ru-RU"/>
        </w:rPr>
      </w:pPr>
    </w:p>
    <w:p w:rsidR="00F7084F" w:rsidRPr="00F7084F" w:rsidRDefault="00F7084F" w:rsidP="00F7084F">
      <w:pPr>
        <w:spacing w:after="0" w:line="240" w:lineRule="auto"/>
        <w:rPr>
          <w:rFonts w:ascii="Times New Roman" w:eastAsia="Times New Roman" w:hAnsi="Times New Roman" w:cs="Times New Roman"/>
          <w:sz w:val="24"/>
          <w:szCs w:val="24"/>
          <w:lang w:eastAsia="ru-RU"/>
        </w:rPr>
      </w:pPr>
    </w:p>
    <w:p w:rsidR="004141E6" w:rsidRDefault="004141E6">
      <w:pPr>
        <w:spacing w:after="200" w:line="276" w:lineRule="auto"/>
        <w:rPr>
          <w:rFonts w:ascii="Times New Roman" w:eastAsia="Times New Roman" w:hAnsi="Times New Roman" w:cs="Times New Roman"/>
          <w:sz w:val="26"/>
          <w:szCs w:val="20"/>
          <w:lang w:eastAsia="ru-RU"/>
        </w:rPr>
      </w:pPr>
      <w:r>
        <w:rPr>
          <w:rFonts w:ascii="Times New Roman" w:eastAsia="Times New Roman" w:hAnsi="Times New Roman" w:cs="Times New Roman"/>
          <w:sz w:val="26"/>
          <w:szCs w:val="20"/>
          <w:lang w:eastAsia="ru-RU"/>
        </w:rPr>
        <w:br w:type="page"/>
      </w:r>
    </w:p>
    <w:p w:rsidR="00F7084F" w:rsidRDefault="00F7084F" w:rsidP="00F7084F">
      <w:pPr>
        <w:spacing w:after="0"/>
        <w:jc w:val="center"/>
        <w:rPr>
          <w:rFonts w:ascii="Times New Roman" w:hAnsi="Times New Roman" w:cs="Times New Roman"/>
          <w:b/>
          <w:sz w:val="32"/>
          <w:szCs w:val="32"/>
        </w:rPr>
      </w:pPr>
      <w:r>
        <w:rPr>
          <w:rFonts w:ascii="Times New Roman" w:hAnsi="Times New Roman" w:cs="Times New Roman"/>
          <w:b/>
          <w:sz w:val="32"/>
          <w:szCs w:val="32"/>
        </w:rPr>
        <w:lastRenderedPageBreak/>
        <w:t>*****</w:t>
      </w:r>
    </w:p>
    <w:tbl>
      <w:tblPr>
        <w:tblpPr w:leftFromText="180" w:rightFromText="180" w:horzAnchor="margin" w:tblpX="41" w:tblpY="495"/>
        <w:tblW w:w="9747" w:type="dxa"/>
        <w:tblLayout w:type="fixed"/>
        <w:tblLook w:val="04A0" w:firstRow="1" w:lastRow="0" w:firstColumn="1" w:lastColumn="0" w:noHBand="0" w:noVBand="1"/>
      </w:tblPr>
      <w:tblGrid>
        <w:gridCol w:w="4824"/>
        <w:gridCol w:w="1233"/>
        <w:gridCol w:w="3690"/>
      </w:tblGrid>
      <w:tr w:rsidR="00F7084F" w:rsidRPr="00997E96" w:rsidTr="00676C5F">
        <w:trPr>
          <w:trHeight w:val="366"/>
        </w:trPr>
        <w:tc>
          <w:tcPr>
            <w:tcW w:w="9747" w:type="dxa"/>
            <w:gridSpan w:val="3"/>
            <w:hideMark/>
          </w:tcPr>
          <w:p w:rsidR="00F7084F" w:rsidRPr="003B5E64" w:rsidRDefault="00F7084F" w:rsidP="00676C5F">
            <w:pPr>
              <w:spacing w:after="0" w:line="240" w:lineRule="auto"/>
              <w:jc w:val="center"/>
              <w:rPr>
                <w:rFonts w:ascii="Times New Roman" w:hAnsi="Times New Roman" w:cs="Times New Roman"/>
                <w:b/>
                <w:sz w:val="24"/>
                <w:szCs w:val="24"/>
              </w:rPr>
            </w:pPr>
            <w:r w:rsidRPr="003B5E64">
              <w:rPr>
                <w:rFonts w:ascii="Times New Roman" w:hAnsi="Times New Roman" w:cs="Times New Roman"/>
                <w:b/>
                <w:sz w:val="24"/>
                <w:szCs w:val="24"/>
              </w:rPr>
              <w:t xml:space="preserve">ПОСТАНОВЛЕНИЕ </w:t>
            </w:r>
          </w:p>
        </w:tc>
      </w:tr>
      <w:tr w:rsidR="00F7084F" w:rsidRPr="00997E96" w:rsidTr="00676C5F">
        <w:trPr>
          <w:trHeight w:val="366"/>
        </w:trPr>
        <w:tc>
          <w:tcPr>
            <w:tcW w:w="9747" w:type="dxa"/>
            <w:gridSpan w:val="3"/>
            <w:hideMark/>
          </w:tcPr>
          <w:p w:rsidR="00F7084F" w:rsidRPr="003B5E64" w:rsidRDefault="00F7084F" w:rsidP="00676C5F">
            <w:pPr>
              <w:spacing w:after="0" w:line="240" w:lineRule="auto"/>
              <w:jc w:val="center"/>
              <w:rPr>
                <w:rFonts w:ascii="Times New Roman" w:hAnsi="Times New Roman" w:cs="Times New Roman"/>
                <w:b/>
                <w:sz w:val="24"/>
                <w:szCs w:val="24"/>
              </w:rPr>
            </w:pPr>
            <w:r w:rsidRPr="003B5E64">
              <w:rPr>
                <w:rFonts w:ascii="Times New Roman" w:hAnsi="Times New Roman" w:cs="Times New Roman"/>
                <w:b/>
                <w:sz w:val="24"/>
                <w:szCs w:val="24"/>
              </w:rPr>
              <w:t>ШУÖМ</w:t>
            </w:r>
          </w:p>
        </w:tc>
      </w:tr>
      <w:tr w:rsidR="00F7084F" w:rsidRPr="00997E96" w:rsidTr="00676C5F">
        <w:trPr>
          <w:trHeight w:val="774"/>
        </w:trPr>
        <w:tc>
          <w:tcPr>
            <w:tcW w:w="4824" w:type="dxa"/>
            <w:vAlign w:val="bottom"/>
            <w:hideMark/>
          </w:tcPr>
          <w:p w:rsidR="00F7084F" w:rsidRPr="00D00A1C" w:rsidRDefault="00F7084F" w:rsidP="00F7084F">
            <w:pPr>
              <w:autoSpaceDN w:val="0"/>
              <w:spacing w:after="0" w:line="240" w:lineRule="auto"/>
              <w:jc w:val="both"/>
              <w:rPr>
                <w:rFonts w:ascii="Times New Roman" w:eastAsia="Times New Roman" w:hAnsi="Times New Roman" w:cs="Times New Roman"/>
                <w:bCs/>
                <w:sz w:val="24"/>
                <w:szCs w:val="24"/>
                <w:u w:val="single"/>
                <w:lang w:eastAsia="ru-RU"/>
              </w:rPr>
            </w:pPr>
            <w:r w:rsidRPr="00D00A1C">
              <w:rPr>
                <w:rFonts w:ascii="Times New Roman" w:eastAsia="Times New Roman" w:hAnsi="Times New Roman" w:cs="Times New Roman"/>
                <w:b/>
                <w:bCs/>
                <w:sz w:val="24"/>
                <w:szCs w:val="24"/>
                <w:u w:val="single"/>
                <w:lang w:eastAsia="ru-RU"/>
              </w:rPr>
              <w:t xml:space="preserve">от </w:t>
            </w:r>
            <w:r w:rsidRPr="005D2203">
              <w:rPr>
                <w:rFonts w:ascii="Times New Roman" w:eastAsia="Times New Roman" w:hAnsi="Times New Roman" w:cs="Times New Roman"/>
                <w:b/>
                <w:bCs/>
                <w:sz w:val="24"/>
                <w:szCs w:val="24"/>
                <w:u w:val="single"/>
                <w:lang w:eastAsia="ru-RU"/>
              </w:rPr>
              <w:t>«</w:t>
            </w:r>
            <w:r>
              <w:rPr>
                <w:rFonts w:ascii="Times New Roman" w:eastAsia="Times New Roman" w:hAnsi="Times New Roman" w:cs="Times New Roman"/>
                <w:b/>
                <w:bCs/>
                <w:sz w:val="24"/>
                <w:szCs w:val="24"/>
                <w:u w:val="single"/>
                <w:lang w:eastAsia="ru-RU"/>
              </w:rPr>
              <w:t>31</w:t>
            </w:r>
            <w:r w:rsidRPr="005D2203">
              <w:rPr>
                <w:rFonts w:ascii="Times New Roman" w:eastAsia="Times New Roman" w:hAnsi="Times New Roman" w:cs="Times New Roman"/>
                <w:b/>
                <w:bCs/>
                <w:sz w:val="24"/>
                <w:szCs w:val="24"/>
                <w:u w:val="single"/>
                <w:lang w:eastAsia="ru-RU"/>
              </w:rPr>
              <w:t xml:space="preserve">» </w:t>
            </w:r>
            <w:r>
              <w:rPr>
                <w:rFonts w:ascii="Times New Roman" w:eastAsia="Times New Roman" w:hAnsi="Times New Roman" w:cs="Times New Roman"/>
                <w:b/>
                <w:bCs/>
                <w:sz w:val="24"/>
                <w:szCs w:val="24"/>
                <w:u w:val="single"/>
                <w:lang w:eastAsia="ru-RU"/>
              </w:rPr>
              <w:t>января</w:t>
            </w:r>
            <w:r w:rsidRPr="005D2203">
              <w:rPr>
                <w:rFonts w:ascii="Times New Roman" w:eastAsia="Times New Roman" w:hAnsi="Times New Roman" w:cs="Times New Roman"/>
                <w:b/>
                <w:bCs/>
                <w:sz w:val="24"/>
                <w:szCs w:val="24"/>
                <w:u w:val="single"/>
                <w:lang w:eastAsia="ru-RU"/>
              </w:rPr>
              <w:t xml:space="preserve"> </w:t>
            </w:r>
            <w:r>
              <w:rPr>
                <w:rFonts w:ascii="Times New Roman" w:eastAsia="Times New Roman" w:hAnsi="Times New Roman" w:cs="Times New Roman"/>
                <w:b/>
                <w:bCs/>
                <w:sz w:val="24"/>
                <w:szCs w:val="24"/>
                <w:u w:val="single"/>
                <w:lang w:eastAsia="ru-RU"/>
              </w:rPr>
              <w:t>2025</w:t>
            </w:r>
            <w:r w:rsidRPr="00D00A1C">
              <w:rPr>
                <w:rFonts w:ascii="Times New Roman" w:eastAsia="Times New Roman" w:hAnsi="Times New Roman" w:cs="Times New Roman"/>
                <w:b/>
                <w:bCs/>
                <w:sz w:val="24"/>
                <w:szCs w:val="24"/>
                <w:u w:val="single"/>
                <w:lang w:eastAsia="ru-RU"/>
              </w:rPr>
              <w:t xml:space="preserve"> года</w:t>
            </w:r>
          </w:p>
        </w:tc>
        <w:tc>
          <w:tcPr>
            <w:tcW w:w="1233" w:type="dxa"/>
          </w:tcPr>
          <w:p w:rsidR="00F7084F" w:rsidRPr="00997E96" w:rsidRDefault="00F7084F" w:rsidP="00676C5F">
            <w:pPr>
              <w:autoSpaceDN w:val="0"/>
              <w:spacing w:after="0" w:line="240" w:lineRule="auto"/>
              <w:ind w:left="567"/>
              <w:jc w:val="both"/>
              <w:rPr>
                <w:rFonts w:ascii="Times New Roman" w:eastAsia="Times New Roman" w:hAnsi="Times New Roman" w:cs="Times New Roman"/>
                <w:b/>
                <w:bCs/>
                <w:sz w:val="24"/>
                <w:szCs w:val="20"/>
                <w:lang w:eastAsia="ru-RU"/>
              </w:rPr>
            </w:pPr>
          </w:p>
        </w:tc>
        <w:tc>
          <w:tcPr>
            <w:tcW w:w="3690" w:type="dxa"/>
          </w:tcPr>
          <w:p w:rsidR="00F7084F" w:rsidRPr="00997E96" w:rsidRDefault="00F7084F" w:rsidP="00676C5F">
            <w:pPr>
              <w:tabs>
                <w:tab w:val="left" w:pos="1999"/>
              </w:tabs>
              <w:autoSpaceDN w:val="0"/>
              <w:spacing w:after="0" w:line="240" w:lineRule="auto"/>
              <w:ind w:left="567"/>
              <w:jc w:val="both"/>
              <w:rPr>
                <w:rFonts w:ascii="Times New Roman" w:eastAsia="Times New Roman" w:hAnsi="Times New Roman" w:cs="Times New Roman"/>
                <w:bCs/>
                <w:sz w:val="40"/>
                <w:szCs w:val="40"/>
                <w:lang w:eastAsia="ru-RU"/>
              </w:rPr>
            </w:pPr>
          </w:p>
          <w:p w:rsidR="00F7084F" w:rsidRPr="00997E96" w:rsidRDefault="00F7084F" w:rsidP="00F7084F">
            <w:pPr>
              <w:tabs>
                <w:tab w:val="left" w:pos="641"/>
                <w:tab w:val="left" w:pos="3892"/>
              </w:tabs>
              <w:autoSpaceDN w:val="0"/>
              <w:spacing w:after="0" w:line="240" w:lineRule="auto"/>
              <w:ind w:left="567"/>
              <w:jc w:val="center"/>
              <w:rPr>
                <w:rFonts w:ascii="Times New Roman" w:eastAsia="Times New Roman" w:hAnsi="Times New Roman" w:cs="Times New Roman"/>
                <w:b/>
                <w:bCs/>
                <w:sz w:val="24"/>
                <w:szCs w:val="24"/>
                <w:lang w:eastAsia="ru-RU"/>
              </w:rPr>
            </w:pPr>
            <w:r w:rsidRPr="00997E96">
              <w:rPr>
                <w:rFonts w:ascii="Times New Roman" w:eastAsia="Times New Roman" w:hAnsi="Times New Roman" w:cs="Times New Roman"/>
                <w:bCs/>
                <w:sz w:val="28"/>
                <w:szCs w:val="28"/>
                <w:lang w:eastAsia="ru-RU"/>
              </w:rPr>
              <w:t xml:space="preserve">    </w:t>
            </w:r>
            <w:r w:rsidRPr="00997E96">
              <w:rPr>
                <w:rFonts w:ascii="Times New Roman" w:eastAsia="Times New Roman" w:hAnsi="Times New Roman" w:cs="Times New Roman"/>
                <w:b/>
                <w:bCs/>
                <w:sz w:val="28"/>
                <w:szCs w:val="28"/>
                <w:lang w:eastAsia="ru-RU"/>
              </w:rPr>
              <w:t xml:space="preserve">                 </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bCs/>
                <w:sz w:val="24"/>
                <w:szCs w:val="24"/>
                <w:lang w:eastAsia="ru-RU"/>
              </w:rPr>
              <w:t>15</w:t>
            </w:r>
          </w:p>
        </w:tc>
      </w:tr>
      <w:tr w:rsidR="00F7084F" w:rsidRPr="00997E96" w:rsidTr="00676C5F">
        <w:trPr>
          <w:trHeight w:val="469"/>
        </w:trPr>
        <w:tc>
          <w:tcPr>
            <w:tcW w:w="4824" w:type="dxa"/>
            <w:hideMark/>
          </w:tcPr>
          <w:p w:rsidR="00F7084F" w:rsidRDefault="00F7084F" w:rsidP="00676C5F">
            <w:pPr>
              <w:autoSpaceDN w:val="0"/>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xml:space="preserve">        </w:t>
            </w:r>
            <w:proofErr w:type="spellStart"/>
            <w:r>
              <w:rPr>
                <w:rFonts w:ascii="Times New Roman" w:eastAsia="Times New Roman" w:hAnsi="Times New Roman" w:cs="Times New Roman"/>
                <w:bCs/>
                <w:sz w:val="20"/>
                <w:szCs w:val="20"/>
                <w:lang w:eastAsia="ru-RU"/>
              </w:rPr>
              <w:t>пгт.Путеец</w:t>
            </w:r>
            <w:proofErr w:type="spellEnd"/>
            <w:r>
              <w:rPr>
                <w:rFonts w:ascii="Times New Roman" w:eastAsia="Times New Roman" w:hAnsi="Times New Roman" w:cs="Times New Roman"/>
                <w:bCs/>
                <w:sz w:val="20"/>
                <w:szCs w:val="20"/>
                <w:lang w:eastAsia="ru-RU"/>
              </w:rPr>
              <w:t xml:space="preserve">, </w:t>
            </w:r>
            <w:proofErr w:type="spellStart"/>
            <w:r>
              <w:rPr>
                <w:rFonts w:ascii="Times New Roman" w:eastAsia="Times New Roman" w:hAnsi="Times New Roman" w:cs="Times New Roman"/>
                <w:bCs/>
                <w:sz w:val="20"/>
                <w:szCs w:val="20"/>
                <w:lang w:eastAsia="ru-RU"/>
              </w:rPr>
              <w:t>г.Печора</w:t>
            </w:r>
            <w:proofErr w:type="spellEnd"/>
            <w:r>
              <w:rPr>
                <w:rFonts w:ascii="Times New Roman" w:eastAsia="Times New Roman" w:hAnsi="Times New Roman" w:cs="Times New Roman"/>
                <w:bCs/>
                <w:sz w:val="20"/>
                <w:szCs w:val="20"/>
                <w:lang w:eastAsia="ru-RU"/>
              </w:rPr>
              <w:t>,</w:t>
            </w:r>
          </w:p>
          <w:p w:rsidR="00F7084F" w:rsidRPr="00D00A1C" w:rsidRDefault="00F7084F" w:rsidP="00676C5F">
            <w:pPr>
              <w:autoSpaceDN w:val="0"/>
              <w:spacing w:after="0" w:line="240" w:lineRule="auto"/>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 xml:space="preserve">      </w:t>
            </w:r>
            <w:r w:rsidRPr="00997E96">
              <w:rPr>
                <w:rFonts w:ascii="Times New Roman" w:eastAsia="Times New Roman" w:hAnsi="Times New Roman" w:cs="Times New Roman"/>
                <w:bCs/>
                <w:sz w:val="20"/>
                <w:szCs w:val="20"/>
                <w:lang w:eastAsia="ru-RU"/>
              </w:rPr>
              <w:t xml:space="preserve"> </w:t>
            </w:r>
            <w:r>
              <w:rPr>
                <w:rFonts w:ascii="Times New Roman" w:eastAsia="Times New Roman" w:hAnsi="Times New Roman" w:cs="Times New Roman"/>
                <w:bCs/>
                <w:sz w:val="20"/>
                <w:szCs w:val="20"/>
                <w:lang w:eastAsia="ru-RU"/>
              </w:rPr>
              <w:t xml:space="preserve">    </w:t>
            </w:r>
            <w:r w:rsidRPr="00997E96">
              <w:rPr>
                <w:rFonts w:ascii="Times New Roman" w:eastAsia="Times New Roman" w:hAnsi="Times New Roman" w:cs="Times New Roman"/>
                <w:bCs/>
                <w:sz w:val="20"/>
                <w:szCs w:val="20"/>
                <w:lang w:eastAsia="ru-RU"/>
              </w:rPr>
              <w:t>Республика Коми</w:t>
            </w:r>
          </w:p>
        </w:tc>
        <w:tc>
          <w:tcPr>
            <w:tcW w:w="1233" w:type="dxa"/>
          </w:tcPr>
          <w:p w:rsidR="00F7084F" w:rsidRPr="00997E96" w:rsidRDefault="00F7084F" w:rsidP="00676C5F">
            <w:pPr>
              <w:autoSpaceDN w:val="0"/>
              <w:spacing w:after="0" w:line="240" w:lineRule="auto"/>
              <w:ind w:left="567"/>
              <w:jc w:val="both"/>
              <w:rPr>
                <w:rFonts w:ascii="Times New Roman" w:eastAsia="Times New Roman" w:hAnsi="Times New Roman" w:cs="Times New Roman"/>
                <w:b/>
                <w:bCs/>
                <w:sz w:val="28"/>
                <w:szCs w:val="20"/>
                <w:lang w:eastAsia="ru-RU"/>
              </w:rPr>
            </w:pPr>
          </w:p>
        </w:tc>
        <w:tc>
          <w:tcPr>
            <w:tcW w:w="3690" w:type="dxa"/>
          </w:tcPr>
          <w:p w:rsidR="00F7084F" w:rsidRPr="00997E96" w:rsidRDefault="00F7084F" w:rsidP="00676C5F">
            <w:pPr>
              <w:tabs>
                <w:tab w:val="left" w:pos="1999"/>
              </w:tabs>
              <w:autoSpaceDN w:val="0"/>
              <w:spacing w:after="0" w:line="240" w:lineRule="auto"/>
              <w:ind w:left="567"/>
              <w:jc w:val="both"/>
              <w:rPr>
                <w:rFonts w:ascii="Times New Roman" w:eastAsia="Times New Roman" w:hAnsi="Times New Roman" w:cs="Times New Roman"/>
                <w:bCs/>
                <w:sz w:val="28"/>
                <w:szCs w:val="20"/>
                <w:lang w:eastAsia="ru-RU"/>
              </w:rPr>
            </w:pPr>
          </w:p>
        </w:tc>
      </w:tr>
    </w:tbl>
    <w:p w:rsidR="00F7084F" w:rsidRPr="003B5E64" w:rsidRDefault="00F7084F" w:rsidP="00F7084F">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F7084F" w:rsidRDefault="00F7084F" w:rsidP="00F7084F">
      <w:pPr>
        <w:tabs>
          <w:tab w:val="left" w:pos="900"/>
        </w:tabs>
        <w:spacing w:after="0" w:line="240" w:lineRule="auto"/>
        <w:jc w:val="center"/>
        <w:rPr>
          <w:rFonts w:ascii="Times New Roman" w:hAnsi="Times New Roman" w:cs="Times New Roman"/>
          <w:sz w:val="24"/>
          <w:szCs w:val="24"/>
        </w:rPr>
      </w:pPr>
      <w:r w:rsidRPr="00F7084F">
        <w:rPr>
          <w:rFonts w:ascii="Times New Roman" w:eastAsia="Times New Roman" w:hAnsi="Times New Roman" w:cs="Times New Roman"/>
          <w:b/>
          <w:sz w:val="24"/>
          <w:szCs w:val="24"/>
          <w:lang w:eastAsia="ru-RU"/>
        </w:rPr>
        <w:t>Об утверждении документации по планировке территории</w:t>
      </w:r>
    </w:p>
    <w:p w:rsidR="00F7084F" w:rsidRDefault="00F7084F" w:rsidP="00F7084F">
      <w:pPr>
        <w:tabs>
          <w:tab w:val="left" w:pos="900"/>
        </w:tabs>
        <w:spacing w:after="0" w:line="240" w:lineRule="auto"/>
        <w:ind w:firstLine="709"/>
        <w:jc w:val="both"/>
        <w:rPr>
          <w:rFonts w:ascii="Times New Roman" w:hAnsi="Times New Roman" w:cs="Times New Roman"/>
          <w:sz w:val="24"/>
          <w:szCs w:val="24"/>
        </w:rPr>
      </w:pPr>
    </w:p>
    <w:p w:rsidR="00F7084F" w:rsidRPr="00F7084F" w:rsidRDefault="00F7084F" w:rsidP="00F7084F">
      <w:pPr>
        <w:tabs>
          <w:tab w:val="left" w:pos="900"/>
        </w:tabs>
        <w:spacing w:after="0" w:line="240" w:lineRule="auto"/>
        <w:ind w:firstLine="709"/>
        <w:jc w:val="both"/>
        <w:rPr>
          <w:rFonts w:ascii="Times New Roman" w:hAnsi="Times New Roman" w:cs="Times New Roman"/>
          <w:sz w:val="24"/>
          <w:szCs w:val="24"/>
        </w:rPr>
      </w:pPr>
      <w:r w:rsidRPr="00F7084F">
        <w:rPr>
          <w:rFonts w:ascii="Times New Roman" w:hAnsi="Times New Roman" w:cs="Times New Roman"/>
          <w:sz w:val="24"/>
          <w:szCs w:val="24"/>
        </w:rPr>
        <w:t>На основании ст.43, 45, 46 Градостроительного кодекса Российской Федерации, ст.14 Федерального закона от 06.10.2003 № 131-ФЗ «Об общих принципах организации местного самоуправления в Российской Федерации», постановления Правительства Республики Коми от 07.06.2023 № 260 «О реализации пункта 2 статьи 7 Федерального закона от 14 марта 2022 г. № 58-ФЗ «О внесении изменений в отдельные законодательные акты Российской Федерации», Устава муниципального образования городского поселения «Путеец», заявления АО «</w:t>
      </w:r>
      <w:proofErr w:type="spellStart"/>
      <w:r w:rsidRPr="00F7084F">
        <w:rPr>
          <w:rFonts w:ascii="Times New Roman" w:hAnsi="Times New Roman" w:cs="Times New Roman"/>
          <w:sz w:val="24"/>
          <w:szCs w:val="24"/>
        </w:rPr>
        <w:t>Транснефть</w:t>
      </w:r>
      <w:proofErr w:type="spellEnd"/>
      <w:r w:rsidRPr="00F7084F">
        <w:rPr>
          <w:rFonts w:ascii="Times New Roman" w:hAnsi="Times New Roman" w:cs="Times New Roman"/>
          <w:sz w:val="24"/>
          <w:szCs w:val="24"/>
        </w:rPr>
        <w:t xml:space="preserve"> – Север» от 22.01.2025 № ТСВ-36-13/1211, администрация городского поселения «Путеец»</w:t>
      </w:r>
    </w:p>
    <w:p w:rsidR="00F7084F" w:rsidRDefault="00F7084F" w:rsidP="00F7084F">
      <w:pPr>
        <w:tabs>
          <w:tab w:val="left" w:pos="900"/>
        </w:tabs>
        <w:spacing w:after="0" w:line="240" w:lineRule="auto"/>
        <w:jc w:val="center"/>
        <w:rPr>
          <w:rFonts w:ascii="Times New Roman" w:hAnsi="Times New Roman" w:cs="Times New Roman"/>
          <w:b/>
          <w:sz w:val="24"/>
          <w:szCs w:val="24"/>
        </w:rPr>
      </w:pPr>
      <w:r w:rsidRPr="007106CA">
        <w:rPr>
          <w:rFonts w:ascii="Times New Roman" w:hAnsi="Times New Roman" w:cs="Times New Roman"/>
          <w:b/>
          <w:sz w:val="24"/>
          <w:szCs w:val="24"/>
        </w:rPr>
        <w:t>постановляет:</w:t>
      </w:r>
    </w:p>
    <w:p w:rsidR="00F7084F" w:rsidRDefault="00F7084F" w:rsidP="00F7084F">
      <w:pPr>
        <w:tabs>
          <w:tab w:val="left" w:pos="900"/>
        </w:tabs>
        <w:spacing w:after="0" w:line="240" w:lineRule="auto"/>
        <w:jc w:val="center"/>
        <w:rPr>
          <w:rFonts w:ascii="Times New Roman" w:hAnsi="Times New Roman" w:cs="Times New Roman"/>
          <w:b/>
          <w:sz w:val="24"/>
          <w:szCs w:val="24"/>
        </w:rPr>
      </w:pPr>
    </w:p>
    <w:p w:rsidR="00F7084F" w:rsidRPr="00F7084F" w:rsidRDefault="00F7084F" w:rsidP="008C717A">
      <w:pPr>
        <w:numPr>
          <w:ilvl w:val="0"/>
          <w:numId w:val="4"/>
        </w:numPr>
        <w:tabs>
          <w:tab w:val="left" w:pos="709"/>
          <w:tab w:val="left" w:pos="851"/>
          <w:tab w:val="left" w:pos="1134"/>
        </w:tabs>
        <w:suppressAutoHyphens/>
        <w:spacing w:after="0" w:line="240" w:lineRule="auto"/>
        <w:ind w:left="0" w:firstLine="709"/>
        <w:jc w:val="both"/>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 xml:space="preserve">Утвердить документацию по планировке территории (проект планировки и межевания территории) для размещения объекта «ЗРУ-10 </w:t>
      </w:r>
      <w:proofErr w:type="spellStart"/>
      <w:r w:rsidRPr="00F7084F">
        <w:rPr>
          <w:rFonts w:ascii="Times New Roman" w:eastAsia="Times New Roman" w:hAnsi="Times New Roman" w:cs="Times New Roman"/>
          <w:sz w:val="24"/>
          <w:szCs w:val="24"/>
          <w:lang w:eastAsia="ru-RU"/>
        </w:rPr>
        <w:t>кВ</w:t>
      </w:r>
      <w:proofErr w:type="spellEnd"/>
      <w:r w:rsidRPr="00F7084F">
        <w:rPr>
          <w:rFonts w:ascii="Times New Roman" w:eastAsia="Times New Roman" w:hAnsi="Times New Roman" w:cs="Times New Roman"/>
          <w:sz w:val="24"/>
          <w:szCs w:val="24"/>
          <w:lang w:eastAsia="ru-RU"/>
        </w:rPr>
        <w:t xml:space="preserve"> НПС «</w:t>
      </w:r>
      <w:proofErr w:type="spellStart"/>
      <w:r w:rsidRPr="00F7084F">
        <w:rPr>
          <w:rFonts w:ascii="Times New Roman" w:eastAsia="Times New Roman" w:hAnsi="Times New Roman" w:cs="Times New Roman"/>
          <w:sz w:val="24"/>
          <w:szCs w:val="24"/>
          <w:lang w:eastAsia="ru-RU"/>
        </w:rPr>
        <w:t>Сыня</w:t>
      </w:r>
      <w:proofErr w:type="spellEnd"/>
      <w:r w:rsidRPr="00F7084F">
        <w:rPr>
          <w:rFonts w:ascii="Times New Roman" w:eastAsia="Times New Roman" w:hAnsi="Times New Roman" w:cs="Times New Roman"/>
          <w:sz w:val="24"/>
          <w:szCs w:val="24"/>
          <w:lang w:eastAsia="ru-RU"/>
        </w:rPr>
        <w:t xml:space="preserve">» Усинского РНУ. Реконструкция», местоположение: Республика Коми, муниципальный район «Печора», муниципальное образование городское поселение «Путеец», п. </w:t>
      </w:r>
      <w:proofErr w:type="spellStart"/>
      <w:r w:rsidRPr="00F7084F">
        <w:rPr>
          <w:rFonts w:ascii="Times New Roman" w:eastAsia="Times New Roman" w:hAnsi="Times New Roman" w:cs="Times New Roman"/>
          <w:sz w:val="24"/>
          <w:szCs w:val="24"/>
          <w:lang w:eastAsia="ru-RU"/>
        </w:rPr>
        <w:t>Сыня</w:t>
      </w:r>
      <w:proofErr w:type="spellEnd"/>
      <w:r w:rsidRPr="00F7084F">
        <w:rPr>
          <w:rFonts w:ascii="Times New Roman" w:eastAsia="Times New Roman" w:hAnsi="Times New Roman" w:cs="Times New Roman"/>
          <w:sz w:val="24"/>
          <w:szCs w:val="24"/>
          <w:lang w:eastAsia="ru-RU"/>
        </w:rPr>
        <w:t>, в кадастровом квартале 11:12:0301001.</w:t>
      </w:r>
    </w:p>
    <w:p w:rsidR="00F7084F" w:rsidRPr="00F7084F" w:rsidRDefault="00F7084F" w:rsidP="008C717A">
      <w:pPr>
        <w:numPr>
          <w:ilvl w:val="0"/>
          <w:numId w:val="4"/>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Наделить кадастрового инженера ООО «</w:t>
      </w:r>
      <w:proofErr w:type="spellStart"/>
      <w:r w:rsidRPr="00F7084F">
        <w:rPr>
          <w:rFonts w:ascii="Times New Roman" w:eastAsia="Times New Roman" w:hAnsi="Times New Roman" w:cs="Times New Roman"/>
          <w:sz w:val="24"/>
          <w:szCs w:val="24"/>
          <w:lang w:eastAsia="ru-RU"/>
        </w:rPr>
        <w:t>ГЕОСпектр</w:t>
      </w:r>
      <w:proofErr w:type="spellEnd"/>
      <w:r w:rsidRPr="00F7084F">
        <w:rPr>
          <w:rFonts w:ascii="Times New Roman" w:eastAsia="Times New Roman" w:hAnsi="Times New Roman" w:cs="Times New Roman"/>
          <w:sz w:val="24"/>
          <w:szCs w:val="24"/>
          <w:lang w:eastAsia="ru-RU"/>
        </w:rPr>
        <w:t xml:space="preserve"> НН», действующего от имени АО «</w:t>
      </w:r>
      <w:proofErr w:type="spellStart"/>
      <w:r w:rsidRPr="00F7084F">
        <w:rPr>
          <w:rFonts w:ascii="Times New Roman" w:eastAsia="Times New Roman" w:hAnsi="Times New Roman" w:cs="Times New Roman"/>
          <w:sz w:val="24"/>
          <w:szCs w:val="24"/>
          <w:lang w:eastAsia="ru-RU"/>
        </w:rPr>
        <w:t>Транснефть</w:t>
      </w:r>
      <w:proofErr w:type="spellEnd"/>
      <w:r w:rsidRPr="00F7084F">
        <w:rPr>
          <w:rFonts w:ascii="Times New Roman" w:eastAsia="Times New Roman" w:hAnsi="Times New Roman" w:cs="Times New Roman"/>
          <w:sz w:val="24"/>
          <w:szCs w:val="24"/>
          <w:lang w:eastAsia="ru-RU"/>
        </w:rPr>
        <w:t xml:space="preserve"> – Север», полномочиями обратиться в орган регистрации прав без доверенности с заявлением о государственном кадастровом учете образуемых земельных участков и частей земельных участков в соответствии с документацией по планировке территории.</w:t>
      </w:r>
    </w:p>
    <w:p w:rsidR="00F7084F" w:rsidRPr="00F7084F" w:rsidRDefault="00F7084F" w:rsidP="008C717A">
      <w:pPr>
        <w:numPr>
          <w:ilvl w:val="0"/>
          <w:numId w:val="4"/>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F7084F">
        <w:rPr>
          <w:rFonts w:ascii="Times New Roman" w:eastAsia="Times New Roman" w:hAnsi="Times New Roman" w:cs="Times New Roman"/>
          <w:sz w:val="24"/>
          <w:szCs w:val="24"/>
          <w:lang w:eastAsia="ru-RU"/>
        </w:rPr>
        <w:t>В течении семи дней со дня принятия настоящего постановления разместить постановление на официальном сайте администрации городского поселения «Путеец» (https://puteec-r11.gosweb.gosuslugi.ru) и опубликовать постановление в порядке, установленном для официального опубликования (обнародования) муниципальных правовых актов Уставом муниципального образования городского поселения «Путеец».</w:t>
      </w:r>
    </w:p>
    <w:tbl>
      <w:tblPr>
        <w:tblW w:w="10031" w:type="dxa"/>
        <w:tblLook w:val="01E0" w:firstRow="1" w:lastRow="1" w:firstColumn="1" w:lastColumn="1" w:noHBand="0" w:noVBand="0"/>
      </w:tblPr>
      <w:tblGrid>
        <w:gridCol w:w="4752"/>
        <w:gridCol w:w="5279"/>
      </w:tblGrid>
      <w:tr w:rsidR="00F7084F" w:rsidRPr="007106CA" w:rsidTr="00676C5F">
        <w:tc>
          <w:tcPr>
            <w:tcW w:w="4752" w:type="dxa"/>
            <w:hideMark/>
          </w:tcPr>
          <w:p w:rsidR="00F7084F" w:rsidRDefault="00F7084F" w:rsidP="00676C5F">
            <w:pPr>
              <w:autoSpaceDE w:val="0"/>
              <w:autoSpaceDN w:val="0"/>
              <w:adjustRightInd w:val="0"/>
              <w:spacing w:after="0" w:line="240" w:lineRule="auto"/>
              <w:rPr>
                <w:rFonts w:ascii="Times New Roman" w:eastAsia="Times New Roman" w:hAnsi="Times New Roman" w:cs="Times New Roman"/>
                <w:sz w:val="24"/>
                <w:szCs w:val="24"/>
                <w:lang w:eastAsia="ru-RU"/>
              </w:rPr>
            </w:pPr>
          </w:p>
          <w:p w:rsidR="00F7084F" w:rsidRPr="007106CA" w:rsidRDefault="00F7084F" w:rsidP="00676C5F">
            <w:pPr>
              <w:autoSpaceDE w:val="0"/>
              <w:autoSpaceDN w:val="0"/>
              <w:adjustRightInd w:val="0"/>
              <w:spacing w:after="0" w:line="240" w:lineRule="auto"/>
              <w:rPr>
                <w:rFonts w:ascii="Times New Roman" w:eastAsia="Times New Roman" w:hAnsi="Times New Roman" w:cs="Times New Roman"/>
                <w:sz w:val="24"/>
                <w:szCs w:val="24"/>
                <w:lang w:eastAsia="ru-RU"/>
              </w:rPr>
            </w:pPr>
          </w:p>
          <w:p w:rsidR="00F7084F" w:rsidRPr="007106CA" w:rsidRDefault="00F7084F" w:rsidP="00676C5F">
            <w:pPr>
              <w:autoSpaceDE w:val="0"/>
              <w:autoSpaceDN w:val="0"/>
              <w:adjustRightInd w:val="0"/>
              <w:spacing w:after="0" w:line="240" w:lineRule="auto"/>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 xml:space="preserve">Руководитель администрации </w:t>
            </w:r>
          </w:p>
        </w:tc>
        <w:tc>
          <w:tcPr>
            <w:tcW w:w="5279" w:type="dxa"/>
            <w:hideMark/>
          </w:tcPr>
          <w:p w:rsidR="00F7084F" w:rsidRPr="007106CA" w:rsidRDefault="00F7084F" w:rsidP="00676C5F">
            <w:pPr>
              <w:spacing w:after="0" w:line="240" w:lineRule="auto"/>
              <w:jc w:val="both"/>
              <w:rPr>
                <w:rFonts w:ascii="Times New Roman" w:eastAsia="Times New Roman" w:hAnsi="Times New Roman" w:cs="Times New Roman"/>
                <w:sz w:val="24"/>
                <w:szCs w:val="24"/>
                <w:lang w:eastAsia="ru-RU"/>
              </w:rPr>
            </w:pPr>
            <w:r w:rsidRPr="007106CA">
              <w:rPr>
                <w:rFonts w:ascii="Times New Roman" w:eastAsia="Times New Roman" w:hAnsi="Times New Roman" w:cs="Times New Roman"/>
                <w:sz w:val="24"/>
                <w:szCs w:val="24"/>
                <w:lang w:eastAsia="ru-RU"/>
              </w:rPr>
              <w:t xml:space="preserve">                                     </w:t>
            </w:r>
          </w:p>
          <w:p w:rsidR="00F7084F" w:rsidRDefault="00F7084F" w:rsidP="00676C5F">
            <w:pPr>
              <w:spacing w:after="0" w:line="240" w:lineRule="auto"/>
              <w:jc w:val="right"/>
              <w:rPr>
                <w:rFonts w:ascii="Times New Roman" w:eastAsia="Times New Roman" w:hAnsi="Times New Roman" w:cs="Times New Roman"/>
                <w:sz w:val="24"/>
                <w:szCs w:val="24"/>
                <w:lang w:eastAsia="ru-RU"/>
              </w:rPr>
            </w:pPr>
          </w:p>
          <w:p w:rsidR="00F7084F" w:rsidRPr="007106CA" w:rsidRDefault="00F7084F" w:rsidP="00676C5F">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Pr="007106CA">
              <w:rPr>
                <w:rFonts w:ascii="Times New Roman" w:eastAsia="Times New Roman" w:hAnsi="Times New Roman" w:cs="Times New Roman"/>
                <w:sz w:val="24"/>
                <w:szCs w:val="24"/>
                <w:lang w:eastAsia="ru-RU"/>
              </w:rPr>
              <w:t xml:space="preserve">С.В. Горбунов                                       </w:t>
            </w:r>
          </w:p>
        </w:tc>
      </w:tr>
    </w:tbl>
    <w:p w:rsidR="00F7084F" w:rsidRDefault="00F7084F">
      <w:pPr>
        <w:spacing w:after="200" w:line="276" w:lineRule="auto"/>
        <w:rPr>
          <w:rFonts w:ascii="Times New Roman" w:eastAsia="Times New Roman" w:hAnsi="Times New Roman" w:cs="Times New Roman"/>
          <w:sz w:val="26"/>
          <w:szCs w:val="20"/>
          <w:lang w:eastAsia="ru-RU"/>
        </w:rPr>
      </w:pPr>
    </w:p>
    <w:p w:rsidR="00F7084F" w:rsidRDefault="00F7084F">
      <w:pPr>
        <w:spacing w:after="200" w:line="276" w:lineRule="auto"/>
        <w:rPr>
          <w:rFonts w:ascii="Times New Roman" w:eastAsia="Times New Roman" w:hAnsi="Times New Roman" w:cs="Times New Roman"/>
          <w:sz w:val="26"/>
          <w:szCs w:val="20"/>
          <w:lang w:eastAsia="ru-RU"/>
        </w:rPr>
      </w:pPr>
      <w:r>
        <w:rPr>
          <w:rFonts w:ascii="Times New Roman" w:eastAsia="Times New Roman" w:hAnsi="Times New Roman" w:cs="Times New Roman"/>
          <w:sz w:val="26"/>
          <w:szCs w:val="20"/>
          <w:lang w:eastAsia="ru-RU"/>
        </w:rPr>
        <w:br w:type="page"/>
      </w:r>
    </w:p>
    <w:p w:rsidR="003C1A1D" w:rsidRPr="008F211E" w:rsidRDefault="003C1A1D" w:rsidP="003C1A1D">
      <w:pPr>
        <w:spacing w:after="0" w:line="240" w:lineRule="auto"/>
        <w:jc w:val="center"/>
        <w:rPr>
          <w:rFonts w:ascii="Times New Roman" w:hAnsi="Times New Roman" w:cs="Times New Roman"/>
          <w:b/>
          <w:sz w:val="28"/>
          <w:szCs w:val="28"/>
        </w:rPr>
      </w:pPr>
      <w:r w:rsidRPr="008F211E">
        <w:rPr>
          <w:rFonts w:ascii="Times New Roman" w:hAnsi="Times New Roman" w:cs="Times New Roman"/>
          <w:b/>
          <w:sz w:val="28"/>
          <w:szCs w:val="28"/>
        </w:rPr>
        <w:lastRenderedPageBreak/>
        <w:t xml:space="preserve">РАЗДЕЛ </w:t>
      </w:r>
      <w:r>
        <w:rPr>
          <w:rFonts w:ascii="Times New Roman" w:hAnsi="Times New Roman" w:cs="Times New Roman"/>
          <w:b/>
          <w:sz w:val="28"/>
          <w:szCs w:val="28"/>
        </w:rPr>
        <w:t>ТРЕТИЙ</w:t>
      </w:r>
    </w:p>
    <w:p w:rsidR="003C1A1D" w:rsidRPr="008F211E" w:rsidRDefault="003C1A1D" w:rsidP="003C1A1D">
      <w:pPr>
        <w:spacing w:after="0" w:line="240" w:lineRule="auto"/>
        <w:jc w:val="center"/>
        <w:rPr>
          <w:rFonts w:ascii="Times New Roman" w:hAnsi="Times New Roman" w:cs="Times New Roman"/>
          <w:b/>
          <w:sz w:val="28"/>
          <w:szCs w:val="28"/>
        </w:rPr>
      </w:pPr>
    </w:p>
    <w:p w:rsidR="003C1A1D" w:rsidRDefault="003C1A1D" w:rsidP="003C1A1D">
      <w:pPr>
        <w:spacing w:after="0" w:line="240" w:lineRule="auto"/>
        <w:jc w:val="center"/>
        <w:rPr>
          <w:rFonts w:ascii="Times New Roman" w:hAnsi="Times New Roman"/>
          <w:b/>
          <w:sz w:val="28"/>
          <w:szCs w:val="28"/>
        </w:rPr>
      </w:pPr>
      <w:r w:rsidRPr="003C1A1D">
        <w:rPr>
          <w:rFonts w:ascii="Times New Roman" w:hAnsi="Times New Roman"/>
          <w:b/>
          <w:sz w:val="28"/>
          <w:szCs w:val="28"/>
        </w:rPr>
        <w:t xml:space="preserve">иные официальные сообщения и материалы органов местного самоуправления муниципального образования </w:t>
      </w:r>
    </w:p>
    <w:p w:rsidR="003C1A1D" w:rsidRPr="008F211E" w:rsidRDefault="003C1A1D" w:rsidP="003C1A1D">
      <w:pPr>
        <w:spacing w:after="0" w:line="240" w:lineRule="auto"/>
        <w:jc w:val="center"/>
        <w:rPr>
          <w:rFonts w:ascii="Times New Roman" w:hAnsi="Times New Roman" w:cs="Times New Roman"/>
          <w:b/>
          <w:sz w:val="28"/>
          <w:szCs w:val="28"/>
        </w:rPr>
      </w:pPr>
      <w:r w:rsidRPr="003C1A1D">
        <w:rPr>
          <w:rFonts w:ascii="Times New Roman" w:hAnsi="Times New Roman"/>
          <w:b/>
          <w:sz w:val="28"/>
          <w:szCs w:val="28"/>
        </w:rPr>
        <w:t>городского поселения «Путеец»</w:t>
      </w:r>
    </w:p>
    <w:p w:rsidR="003C1A1D" w:rsidRPr="008F211E" w:rsidRDefault="003C1A1D" w:rsidP="003C1A1D">
      <w:pPr>
        <w:spacing w:after="0" w:line="240" w:lineRule="auto"/>
        <w:jc w:val="center"/>
        <w:rPr>
          <w:rFonts w:ascii="Times New Roman" w:hAnsi="Times New Roman" w:cs="Times New Roman"/>
          <w:b/>
          <w:sz w:val="28"/>
          <w:szCs w:val="28"/>
        </w:rPr>
      </w:pPr>
    </w:p>
    <w:tbl>
      <w:tblPr>
        <w:tblStyle w:val="af9"/>
        <w:tblW w:w="9889" w:type="dxa"/>
        <w:tblLook w:val="04A0" w:firstRow="1" w:lastRow="0" w:firstColumn="1" w:lastColumn="0" w:noHBand="0" w:noVBand="1"/>
      </w:tblPr>
      <w:tblGrid>
        <w:gridCol w:w="675"/>
        <w:gridCol w:w="8505"/>
        <w:gridCol w:w="709"/>
      </w:tblGrid>
      <w:tr w:rsidR="003C1A1D" w:rsidTr="007003E3">
        <w:tc>
          <w:tcPr>
            <w:tcW w:w="675" w:type="dxa"/>
          </w:tcPr>
          <w:p w:rsidR="003C1A1D" w:rsidRPr="003A0EC0" w:rsidRDefault="003C1A1D" w:rsidP="007003E3">
            <w:pPr>
              <w:spacing w:after="0"/>
              <w:jc w:val="center"/>
              <w:rPr>
                <w:rFonts w:ascii="Times New Roman" w:hAnsi="Times New Roman" w:cs="Times New Roman"/>
                <w:b/>
                <w:sz w:val="24"/>
                <w:szCs w:val="24"/>
              </w:rPr>
            </w:pPr>
            <w:r w:rsidRPr="003A0EC0">
              <w:rPr>
                <w:rFonts w:ascii="Times New Roman" w:hAnsi="Times New Roman" w:cs="Times New Roman"/>
                <w:b/>
                <w:sz w:val="24"/>
                <w:szCs w:val="24"/>
              </w:rPr>
              <w:t xml:space="preserve">№ </w:t>
            </w:r>
          </w:p>
        </w:tc>
        <w:tc>
          <w:tcPr>
            <w:tcW w:w="8505" w:type="dxa"/>
          </w:tcPr>
          <w:p w:rsidR="003C1A1D" w:rsidRPr="003A0EC0" w:rsidRDefault="003C1A1D" w:rsidP="007003E3">
            <w:pPr>
              <w:spacing w:after="0"/>
              <w:jc w:val="center"/>
              <w:rPr>
                <w:rFonts w:ascii="Times New Roman" w:hAnsi="Times New Roman" w:cs="Times New Roman"/>
                <w:b/>
                <w:sz w:val="24"/>
                <w:szCs w:val="24"/>
              </w:rPr>
            </w:pPr>
            <w:r w:rsidRPr="003A0EC0">
              <w:rPr>
                <w:rFonts w:ascii="Times New Roman" w:hAnsi="Times New Roman" w:cs="Times New Roman"/>
                <w:b/>
                <w:sz w:val="24"/>
                <w:szCs w:val="24"/>
              </w:rPr>
              <w:t>Наименование</w:t>
            </w:r>
          </w:p>
        </w:tc>
        <w:tc>
          <w:tcPr>
            <w:tcW w:w="709" w:type="dxa"/>
          </w:tcPr>
          <w:p w:rsidR="003C1A1D" w:rsidRPr="003A0EC0" w:rsidRDefault="003C1A1D" w:rsidP="007003E3">
            <w:pPr>
              <w:spacing w:after="0"/>
              <w:jc w:val="center"/>
              <w:rPr>
                <w:rFonts w:ascii="Times New Roman" w:hAnsi="Times New Roman" w:cs="Times New Roman"/>
                <w:b/>
                <w:sz w:val="24"/>
                <w:szCs w:val="24"/>
              </w:rPr>
            </w:pPr>
            <w:r w:rsidRPr="003A0EC0">
              <w:rPr>
                <w:rFonts w:ascii="Times New Roman" w:hAnsi="Times New Roman" w:cs="Times New Roman"/>
                <w:b/>
                <w:sz w:val="24"/>
                <w:szCs w:val="24"/>
              </w:rPr>
              <w:t>стр.</w:t>
            </w:r>
          </w:p>
        </w:tc>
      </w:tr>
      <w:tr w:rsidR="003C1A1D" w:rsidTr="007003E3">
        <w:trPr>
          <w:trHeight w:val="20"/>
        </w:trPr>
        <w:tc>
          <w:tcPr>
            <w:tcW w:w="675" w:type="dxa"/>
          </w:tcPr>
          <w:p w:rsidR="003C1A1D" w:rsidRPr="00CB4FF5" w:rsidRDefault="003C1A1D" w:rsidP="007003E3">
            <w:pPr>
              <w:spacing w:after="0"/>
              <w:jc w:val="center"/>
              <w:rPr>
                <w:rFonts w:ascii="Times New Roman" w:hAnsi="Times New Roman" w:cs="Times New Roman"/>
                <w:sz w:val="24"/>
                <w:szCs w:val="24"/>
              </w:rPr>
            </w:pPr>
            <w:r>
              <w:rPr>
                <w:rFonts w:ascii="Times New Roman" w:hAnsi="Times New Roman" w:cs="Times New Roman"/>
                <w:sz w:val="24"/>
                <w:szCs w:val="24"/>
              </w:rPr>
              <w:t>1</w:t>
            </w:r>
          </w:p>
        </w:tc>
        <w:tc>
          <w:tcPr>
            <w:tcW w:w="8505" w:type="dxa"/>
          </w:tcPr>
          <w:p w:rsidR="003C1A1D" w:rsidRPr="00CB4FF5" w:rsidRDefault="008F2A4B" w:rsidP="009B30C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Соглашение</w:t>
            </w:r>
            <w:r w:rsidR="00CD4E20">
              <w:rPr>
                <w:rFonts w:ascii="Times New Roman" w:hAnsi="Times New Roman" w:cs="Times New Roman"/>
                <w:sz w:val="24"/>
                <w:szCs w:val="24"/>
              </w:rPr>
              <w:t xml:space="preserve"> по осуществлению части полномочий по </w:t>
            </w:r>
            <w:r w:rsidR="009B30CF">
              <w:rPr>
                <w:rFonts w:ascii="Times New Roman" w:hAnsi="Times New Roman" w:cs="Times New Roman"/>
                <w:sz w:val="24"/>
                <w:szCs w:val="24"/>
              </w:rPr>
              <w:t>решению вопросов местного значения органов местного самоуправления муниципального образования городского поселения «Путеец»</w:t>
            </w:r>
            <w:r w:rsidR="00CD4E20">
              <w:t xml:space="preserve"> </w:t>
            </w:r>
            <w:r w:rsidR="00CD4E20" w:rsidRPr="00CD4E20">
              <w:rPr>
                <w:rFonts w:ascii="Times New Roman" w:hAnsi="Times New Roman" w:cs="Times New Roman"/>
                <w:sz w:val="24"/>
                <w:szCs w:val="24"/>
              </w:rPr>
              <w:t>от 2</w:t>
            </w:r>
            <w:r w:rsidR="009B30CF">
              <w:rPr>
                <w:rFonts w:ascii="Times New Roman" w:hAnsi="Times New Roman" w:cs="Times New Roman"/>
                <w:sz w:val="24"/>
                <w:szCs w:val="24"/>
              </w:rPr>
              <w:t>0</w:t>
            </w:r>
            <w:r w:rsidR="00CD4E20" w:rsidRPr="00CD4E20">
              <w:rPr>
                <w:rFonts w:ascii="Times New Roman" w:hAnsi="Times New Roman" w:cs="Times New Roman"/>
                <w:sz w:val="24"/>
                <w:szCs w:val="24"/>
              </w:rPr>
              <w:t>.</w:t>
            </w:r>
            <w:r w:rsidR="009B30CF">
              <w:rPr>
                <w:rFonts w:ascii="Times New Roman" w:hAnsi="Times New Roman" w:cs="Times New Roman"/>
                <w:sz w:val="24"/>
                <w:szCs w:val="24"/>
              </w:rPr>
              <w:t>01</w:t>
            </w:r>
            <w:r w:rsidR="00CD4E20" w:rsidRPr="00CD4E20">
              <w:rPr>
                <w:rFonts w:ascii="Times New Roman" w:hAnsi="Times New Roman" w:cs="Times New Roman"/>
                <w:sz w:val="24"/>
                <w:szCs w:val="24"/>
              </w:rPr>
              <w:t>.202</w:t>
            </w:r>
            <w:r w:rsidR="009B30CF">
              <w:rPr>
                <w:rFonts w:ascii="Times New Roman" w:hAnsi="Times New Roman" w:cs="Times New Roman"/>
                <w:sz w:val="24"/>
                <w:szCs w:val="24"/>
              </w:rPr>
              <w:t>5</w:t>
            </w:r>
            <w:r w:rsidR="00CD4E20" w:rsidRPr="00CD4E20">
              <w:rPr>
                <w:rFonts w:ascii="Times New Roman" w:hAnsi="Times New Roman" w:cs="Times New Roman"/>
                <w:sz w:val="24"/>
                <w:szCs w:val="24"/>
              </w:rPr>
              <w:t xml:space="preserve"> № 1</w:t>
            </w:r>
          </w:p>
        </w:tc>
        <w:tc>
          <w:tcPr>
            <w:tcW w:w="709" w:type="dxa"/>
          </w:tcPr>
          <w:p w:rsidR="003C1A1D" w:rsidRPr="00CB4FF5" w:rsidRDefault="000E4739" w:rsidP="007003E3">
            <w:pPr>
              <w:spacing w:after="0"/>
              <w:jc w:val="center"/>
              <w:rPr>
                <w:rFonts w:ascii="Times New Roman" w:hAnsi="Times New Roman" w:cs="Times New Roman"/>
                <w:sz w:val="24"/>
                <w:szCs w:val="24"/>
              </w:rPr>
            </w:pPr>
            <w:r>
              <w:rPr>
                <w:rFonts w:ascii="Times New Roman" w:hAnsi="Times New Roman" w:cs="Times New Roman"/>
                <w:sz w:val="24"/>
                <w:szCs w:val="24"/>
              </w:rPr>
              <w:t>66</w:t>
            </w:r>
          </w:p>
        </w:tc>
      </w:tr>
    </w:tbl>
    <w:p w:rsidR="00265631" w:rsidRDefault="00265631" w:rsidP="00AF4895">
      <w:pPr>
        <w:spacing w:after="200" w:line="276" w:lineRule="auto"/>
        <w:jc w:val="both"/>
        <w:rPr>
          <w:rFonts w:ascii="Times New Roman" w:eastAsia="Calibri" w:hAnsi="Times New Roman" w:cs="Times New Roman"/>
          <w:sz w:val="24"/>
          <w:szCs w:val="24"/>
        </w:rPr>
      </w:pPr>
    </w:p>
    <w:p w:rsidR="008D3E41" w:rsidRDefault="008D3E41" w:rsidP="00AF4895">
      <w:pPr>
        <w:spacing w:after="200" w:line="276" w:lineRule="auto"/>
        <w:jc w:val="both"/>
        <w:rPr>
          <w:rFonts w:ascii="Times New Roman" w:eastAsia="Calibri" w:hAnsi="Times New Roman" w:cs="Times New Roman"/>
          <w:sz w:val="24"/>
          <w:szCs w:val="24"/>
        </w:rPr>
      </w:pPr>
    </w:p>
    <w:p w:rsidR="003C1A1D" w:rsidRDefault="003C1A1D">
      <w:pPr>
        <w:spacing w:after="200" w:line="276" w:lineRule="auto"/>
        <w:rPr>
          <w:rFonts w:ascii="Times New Roman" w:eastAsia="Calibri" w:hAnsi="Times New Roman" w:cs="Times New Roman"/>
          <w:sz w:val="24"/>
          <w:szCs w:val="24"/>
        </w:rPr>
      </w:pPr>
      <w:r>
        <w:rPr>
          <w:rFonts w:ascii="Times New Roman" w:eastAsia="Calibri" w:hAnsi="Times New Roman" w:cs="Times New Roman"/>
          <w:sz w:val="24"/>
          <w:szCs w:val="24"/>
        </w:rPr>
        <w:br w:type="page"/>
      </w:r>
    </w:p>
    <w:p w:rsidR="003C1A1D" w:rsidRDefault="000E4739">
      <w:pPr>
        <w:spacing w:after="200" w:line="276" w:lineRule="auto"/>
        <w:rPr>
          <w:rFonts w:ascii="Times New Roman" w:eastAsia="Calibri" w:hAnsi="Times New Roman" w:cs="Times New Roman"/>
          <w:sz w:val="24"/>
          <w:szCs w:val="24"/>
        </w:rPr>
      </w:pPr>
      <w:r>
        <w:rPr>
          <w:noProof/>
          <w:lang w:eastAsia="ru-RU"/>
        </w:rPr>
        <w:lastRenderedPageBreak/>
        <w:drawing>
          <wp:inline distT="0" distB="0" distL="0" distR="0" wp14:anchorId="4244F6B4" wp14:editId="56A99834">
            <wp:extent cx="6248400" cy="886333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248400" cy="8863330"/>
                    </a:xfrm>
                    <a:prstGeom prst="rect">
                      <a:avLst/>
                    </a:prstGeom>
                  </pic:spPr>
                </pic:pic>
              </a:graphicData>
            </a:graphic>
          </wp:inline>
        </w:drawing>
      </w:r>
    </w:p>
    <w:p w:rsidR="000E4739" w:rsidRDefault="000E4739">
      <w:pPr>
        <w:spacing w:after="200" w:line="276" w:lineRule="auto"/>
        <w:rPr>
          <w:rFonts w:ascii="Times New Roman" w:eastAsia="Calibri" w:hAnsi="Times New Roman" w:cs="Times New Roman"/>
          <w:sz w:val="24"/>
          <w:szCs w:val="24"/>
        </w:rPr>
      </w:pPr>
      <w:r>
        <w:rPr>
          <w:noProof/>
          <w:lang w:eastAsia="ru-RU"/>
        </w:rPr>
        <w:lastRenderedPageBreak/>
        <w:drawing>
          <wp:inline distT="0" distB="0" distL="0" distR="0" wp14:anchorId="668A60DB" wp14:editId="537D1D0F">
            <wp:extent cx="6248400" cy="886333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248400" cy="8863330"/>
                    </a:xfrm>
                    <a:prstGeom prst="rect">
                      <a:avLst/>
                    </a:prstGeom>
                  </pic:spPr>
                </pic:pic>
              </a:graphicData>
            </a:graphic>
          </wp:inline>
        </w:drawing>
      </w:r>
    </w:p>
    <w:p w:rsidR="000E4739" w:rsidRDefault="000E4739">
      <w:pPr>
        <w:spacing w:after="200" w:line="276" w:lineRule="auto"/>
        <w:rPr>
          <w:rFonts w:ascii="Times New Roman" w:eastAsia="Calibri" w:hAnsi="Times New Roman" w:cs="Times New Roman"/>
          <w:sz w:val="24"/>
          <w:szCs w:val="24"/>
        </w:rPr>
      </w:pPr>
      <w:r>
        <w:rPr>
          <w:noProof/>
          <w:lang w:eastAsia="ru-RU"/>
        </w:rPr>
        <w:lastRenderedPageBreak/>
        <w:drawing>
          <wp:inline distT="0" distB="0" distL="0" distR="0" wp14:anchorId="1B142E70" wp14:editId="14C763D5">
            <wp:extent cx="6248400" cy="886333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248400" cy="8863330"/>
                    </a:xfrm>
                    <a:prstGeom prst="rect">
                      <a:avLst/>
                    </a:prstGeom>
                  </pic:spPr>
                </pic:pic>
              </a:graphicData>
            </a:graphic>
          </wp:inline>
        </w:drawing>
      </w:r>
    </w:p>
    <w:p w:rsidR="000E4739" w:rsidRDefault="000E4739">
      <w:pPr>
        <w:spacing w:after="200" w:line="276" w:lineRule="auto"/>
        <w:rPr>
          <w:rFonts w:ascii="Times New Roman" w:eastAsia="Calibri" w:hAnsi="Times New Roman" w:cs="Times New Roman"/>
          <w:sz w:val="24"/>
          <w:szCs w:val="24"/>
        </w:rPr>
      </w:pPr>
      <w:r>
        <w:rPr>
          <w:noProof/>
          <w:lang w:eastAsia="ru-RU"/>
        </w:rPr>
        <w:lastRenderedPageBreak/>
        <w:drawing>
          <wp:inline distT="0" distB="0" distL="0" distR="0" wp14:anchorId="42ABEAC7" wp14:editId="318B0730">
            <wp:extent cx="6248400" cy="886333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248400" cy="8863330"/>
                    </a:xfrm>
                    <a:prstGeom prst="rect">
                      <a:avLst/>
                    </a:prstGeom>
                  </pic:spPr>
                </pic:pic>
              </a:graphicData>
            </a:graphic>
          </wp:inline>
        </w:drawing>
      </w:r>
    </w:p>
    <w:p w:rsidR="003C1A1D" w:rsidRDefault="000E4739">
      <w:pPr>
        <w:spacing w:after="200" w:line="276" w:lineRule="auto"/>
        <w:rPr>
          <w:rFonts w:ascii="Times New Roman" w:eastAsia="Calibri" w:hAnsi="Times New Roman" w:cs="Times New Roman"/>
          <w:sz w:val="24"/>
          <w:szCs w:val="24"/>
        </w:rPr>
      </w:pPr>
      <w:r>
        <w:rPr>
          <w:noProof/>
          <w:lang w:eastAsia="ru-RU"/>
        </w:rPr>
        <w:lastRenderedPageBreak/>
        <w:drawing>
          <wp:inline distT="0" distB="0" distL="0" distR="0" wp14:anchorId="30518834" wp14:editId="0F4B0498">
            <wp:extent cx="6248400" cy="886333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248400" cy="8863330"/>
                    </a:xfrm>
                    <a:prstGeom prst="rect">
                      <a:avLst/>
                    </a:prstGeom>
                  </pic:spPr>
                </pic:pic>
              </a:graphicData>
            </a:graphic>
          </wp:inline>
        </w:drawing>
      </w:r>
    </w:p>
    <w:p w:rsidR="00F476C5" w:rsidRDefault="00F476C5" w:rsidP="00D260BC">
      <w:pPr>
        <w:spacing w:after="0"/>
        <w:jc w:val="center"/>
        <w:rPr>
          <w:rFonts w:ascii="Times New Roman" w:hAnsi="Times New Roman" w:cs="Times New Roman"/>
          <w:b/>
          <w:sz w:val="32"/>
          <w:szCs w:val="32"/>
        </w:rPr>
      </w:pPr>
      <w:r>
        <w:rPr>
          <w:rFonts w:ascii="Times New Roman" w:hAnsi="Times New Roman" w:cs="Times New Roman"/>
          <w:b/>
          <w:sz w:val="32"/>
          <w:szCs w:val="32"/>
        </w:rPr>
        <w:lastRenderedPageBreak/>
        <w:t>Для заметок</w:t>
      </w:r>
    </w:p>
    <w:tbl>
      <w:tblPr>
        <w:tblStyle w:val="af9"/>
        <w:tblW w:w="0" w:type="auto"/>
        <w:tblBorders>
          <w:top w:val="none" w:sz="0" w:space="0" w:color="auto"/>
          <w:left w:val="none" w:sz="0" w:space="0" w:color="auto"/>
          <w:right w:val="none" w:sz="0" w:space="0" w:color="auto"/>
        </w:tblBorders>
        <w:tblLook w:val="04A0" w:firstRow="1" w:lastRow="0" w:firstColumn="1" w:lastColumn="0" w:noHBand="0" w:noVBand="1"/>
      </w:tblPr>
      <w:tblGrid>
        <w:gridCol w:w="9571"/>
      </w:tblGrid>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r w:rsidR="00F476C5" w:rsidTr="00F476C5">
        <w:tc>
          <w:tcPr>
            <w:tcW w:w="9571" w:type="dxa"/>
          </w:tcPr>
          <w:p w:rsidR="00F476C5" w:rsidRDefault="00F476C5" w:rsidP="00D260BC">
            <w:pPr>
              <w:spacing w:after="0"/>
              <w:jc w:val="center"/>
              <w:rPr>
                <w:rFonts w:ascii="Times New Roman" w:hAnsi="Times New Roman" w:cs="Times New Roman"/>
                <w:b/>
                <w:sz w:val="32"/>
                <w:szCs w:val="32"/>
              </w:rPr>
            </w:pPr>
          </w:p>
        </w:tc>
      </w:tr>
    </w:tbl>
    <w:p w:rsidR="00CB7DDA" w:rsidRDefault="00CB7DDA">
      <w:pPr>
        <w:spacing w:after="200" w:line="276" w:lineRule="auto"/>
        <w:rPr>
          <w:rFonts w:ascii="Times New Roman" w:hAnsi="Times New Roman" w:cs="Times New Roman"/>
          <w:b/>
          <w:sz w:val="32"/>
          <w:szCs w:val="32"/>
        </w:rPr>
        <w:sectPr w:rsidR="00CB7DDA" w:rsidSect="00407F59">
          <w:pgSz w:w="11906" w:h="16838"/>
          <w:pgMar w:top="1440" w:right="849" w:bottom="1440" w:left="1134" w:header="709" w:footer="709" w:gutter="0"/>
          <w:cols w:space="708"/>
          <w:docGrid w:linePitch="360"/>
        </w:sectPr>
      </w:pPr>
    </w:p>
    <w:p w:rsidR="00CB7DDA" w:rsidRPr="00CB1760" w:rsidRDefault="00CB7DDA" w:rsidP="00CB7DDA">
      <w:pPr>
        <w:spacing w:after="0"/>
        <w:jc w:val="center"/>
        <w:rPr>
          <w:rFonts w:ascii="Times New Roman" w:hAnsi="Times New Roman" w:cs="Times New Roman"/>
          <w:b/>
          <w:sz w:val="32"/>
          <w:szCs w:val="32"/>
        </w:rPr>
      </w:pPr>
      <w:r w:rsidRPr="00CB1760">
        <w:rPr>
          <w:rFonts w:ascii="Times New Roman" w:hAnsi="Times New Roman" w:cs="Times New Roman"/>
          <w:b/>
          <w:sz w:val="32"/>
          <w:szCs w:val="32"/>
        </w:rPr>
        <w:lastRenderedPageBreak/>
        <w:t xml:space="preserve">Официальный вестник муниципального образования </w:t>
      </w:r>
    </w:p>
    <w:p w:rsidR="00CB7DDA" w:rsidRDefault="00CB7DDA" w:rsidP="00CB7DDA">
      <w:pPr>
        <w:spacing w:after="0"/>
        <w:jc w:val="center"/>
        <w:rPr>
          <w:rFonts w:ascii="Times New Roman" w:hAnsi="Times New Roman" w:cs="Times New Roman"/>
          <w:sz w:val="28"/>
          <w:szCs w:val="28"/>
        </w:rPr>
      </w:pPr>
      <w:r w:rsidRPr="00CB1760">
        <w:rPr>
          <w:rFonts w:ascii="Times New Roman" w:hAnsi="Times New Roman" w:cs="Times New Roman"/>
          <w:b/>
          <w:sz w:val="32"/>
          <w:szCs w:val="32"/>
        </w:rPr>
        <w:t>городского поселения «Путеец»</w:t>
      </w:r>
    </w:p>
    <w:p w:rsidR="00CB7DDA" w:rsidRDefault="00CB7DDA" w:rsidP="00CB7DDA">
      <w:pPr>
        <w:spacing w:after="0"/>
        <w:rPr>
          <w:rFonts w:ascii="Times New Roman" w:hAnsi="Times New Roman" w:cs="Times New Roman"/>
          <w:sz w:val="28"/>
          <w:szCs w:val="28"/>
        </w:rPr>
      </w:pPr>
    </w:p>
    <w:p w:rsidR="00CB7DDA" w:rsidRDefault="00CB7DDA" w:rsidP="00CB7DDA">
      <w:pPr>
        <w:spacing w:after="0"/>
        <w:rPr>
          <w:rFonts w:ascii="Times New Roman" w:hAnsi="Times New Roman" w:cs="Times New Roman"/>
          <w:sz w:val="28"/>
          <w:szCs w:val="28"/>
        </w:rPr>
      </w:pPr>
      <w:r w:rsidRPr="00D260BC">
        <w:rPr>
          <w:rFonts w:ascii="Times New Roman" w:hAnsi="Times New Roman" w:cs="Times New Roman"/>
          <w:sz w:val="28"/>
          <w:szCs w:val="28"/>
        </w:rPr>
        <w:t>Редколлегия:</w:t>
      </w:r>
    </w:p>
    <w:p w:rsidR="00CB7DDA" w:rsidRPr="00103A59" w:rsidRDefault="004D5F96" w:rsidP="00CB7DDA">
      <w:pPr>
        <w:spacing w:after="0"/>
        <w:rPr>
          <w:rFonts w:ascii="Times New Roman" w:hAnsi="Times New Roman" w:cs="Times New Roman"/>
          <w:sz w:val="28"/>
          <w:szCs w:val="28"/>
        </w:rPr>
      </w:pPr>
      <w:r w:rsidRPr="004D5F96">
        <w:rPr>
          <w:rFonts w:ascii="Times New Roman" w:hAnsi="Times New Roman" w:cs="Times New Roman"/>
          <w:sz w:val="28"/>
          <w:szCs w:val="28"/>
        </w:rPr>
        <w:t>Юдина Т.В. – ответственный секретарь редколлегии;</w:t>
      </w:r>
    </w:p>
    <w:p w:rsidR="00CB7DDA" w:rsidRPr="00D260BC" w:rsidRDefault="00B20DBE" w:rsidP="00CB7DDA">
      <w:pPr>
        <w:spacing w:after="0"/>
        <w:rPr>
          <w:rFonts w:ascii="Times New Roman" w:hAnsi="Times New Roman" w:cs="Times New Roman"/>
          <w:sz w:val="28"/>
          <w:szCs w:val="28"/>
        </w:rPr>
      </w:pPr>
      <w:r>
        <w:rPr>
          <w:rFonts w:ascii="Times New Roman" w:hAnsi="Times New Roman" w:cs="Times New Roman"/>
          <w:sz w:val="28"/>
          <w:szCs w:val="28"/>
        </w:rPr>
        <w:t>Козлова К.Ю.</w:t>
      </w:r>
      <w:r w:rsidR="00CB7DDA" w:rsidRPr="00061FCB">
        <w:rPr>
          <w:rFonts w:ascii="Times New Roman" w:hAnsi="Times New Roman" w:cs="Times New Roman"/>
          <w:sz w:val="28"/>
          <w:szCs w:val="28"/>
        </w:rPr>
        <w:t xml:space="preserve">, </w:t>
      </w:r>
      <w:proofErr w:type="spellStart"/>
      <w:r w:rsidR="00CB7DDA" w:rsidRPr="00061FCB">
        <w:rPr>
          <w:rFonts w:ascii="Times New Roman" w:hAnsi="Times New Roman" w:cs="Times New Roman"/>
          <w:sz w:val="28"/>
          <w:szCs w:val="28"/>
        </w:rPr>
        <w:t>Оверина</w:t>
      </w:r>
      <w:proofErr w:type="spellEnd"/>
      <w:r w:rsidR="00CB7DDA" w:rsidRPr="00061FCB">
        <w:rPr>
          <w:rFonts w:ascii="Times New Roman" w:hAnsi="Times New Roman" w:cs="Times New Roman"/>
          <w:sz w:val="28"/>
          <w:szCs w:val="28"/>
        </w:rPr>
        <w:t xml:space="preserve"> О.М., Горбачева Т.В. – члены редколлегии.</w:t>
      </w:r>
    </w:p>
    <w:p w:rsidR="00CB7DDA" w:rsidRDefault="00CB7DDA" w:rsidP="00CB7DDA">
      <w:pPr>
        <w:spacing w:after="0"/>
        <w:rPr>
          <w:rFonts w:ascii="Times New Roman" w:hAnsi="Times New Roman" w:cs="Times New Roman"/>
          <w:sz w:val="28"/>
          <w:szCs w:val="28"/>
        </w:rPr>
      </w:pPr>
    </w:p>
    <w:p w:rsidR="00CB7DDA" w:rsidRPr="00D260BC" w:rsidRDefault="00CB7DDA" w:rsidP="00CB7DDA">
      <w:pPr>
        <w:spacing w:after="0"/>
        <w:rPr>
          <w:rFonts w:ascii="Times New Roman" w:hAnsi="Times New Roman" w:cs="Times New Roman"/>
          <w:sz w:val="28"/>
          <w:szCs w:val="28"/>
        </w:rPr>
      </w:pPr>
      <w:r w:rsidRPr="00D260BC">
        <w:rPr>
          <w:rFonts w:ascii="Times New Roman" w:hAnsi="Times New Roman" w:cs="Times New Roman"/>
          <w:sz w:val="28"/>
          <w:szCs w:val="28"/>
        </w:rPr>
        <w:t>Адрес редакции: 1696</w:t>
      </w:r>
      <w:r>
        <w:rPr>
          <w:rFonts w:ascii="Times New Roman" w:hAnsi="Times New Roman" w:cs="Times New Roman"/>
          <w:sz w:val="28"/>
          <w:szCs w:val="28"/>
        </w:rPr>
        <w:t>35,</w:t>
      </w:r>
      <w:r w:rsidRPr="00D260BC">
        <w:rPr>
          <w:rFonts w:ascii="Times New Roman" w:hAnsi="Times New Roman" w:cs="Times New Roman"/>
          <w:sz w:val="28"/>
          <w:szCs w:val="28"/>
        </w:rPr>
        <w:t xml:space="preserve"> Республика Коми</w:t>
      </w:r>
      <w:r>
        <w:rPr>
          <w:rFonts w:ascii="Times New Roman" w:hAnsi="Times New Roman" w:cs="Times New Roman"/>
          <w:sz w:val="28"/>
          <w:szCs w:val="28"/>
        </w:rPr>
        <w:t xml:space="preserve">, </w:t>
      </w:r>
      <w:r w:rsidRPr="00D260BC">
        <w:rPr>
          <w:rFonts w:ascii="Times New Roman" w:hAnsi="Times New Roman" w:cs="Times New Roman"/>
          <w:sz w:val="28"/>
          <w:szCs w:val="28"/>
        </w:rPr>
        <w:t>г.</w:t>
      </w:r>
      <w:r>
        <w:rPr>
          <w:rFonts w:ascii="Times New Roman" w:hAnsi="Times New Roman" w:cs="Times New Roman"/>
          <w:sz w:val="28"/>
          <w:szCs w:val="28"/>
        </w:rPr>
        <w:t xml:space="preserve"> </w:t>
      </w:r>
      <w:r w:rsidRPr="00D260BC">
        <w:rPr>
          <w:rFonts w:ascii="Times New Roman" w:hAnsi="Times New Roman" w:cs="Times New Roman"/>
          <w:sz w:val="28"/>
          <w:szCs w:val="28"/>
        </w:rPr>
        <w:t>Печора,</w:t>
      </w:r>
      <w:r>
        <w:rPr>
          <w:rFonts w:ascii="Times New Roman" w:hAnsi="Times New Roman" w:cs="Times New Roman"/>
          <w:sz w:val="28"/>
          <w:szCs w:val="28"/>
        </w:rPr>
        <w:t xml:space="preserve"> </w:t>
      </w:r>
      <w:proofErr w:type="spellStart"/>
      <w:r>
        <w:rPr>
          <w:rFonts w:ascii="Times New Roman" w:hAnsi="Times New Roman" w:cs="Times New Roman"/>
          <w:sz w:val="28"/>
          <w:szCs w:val="28"/>
        </w:rPr>
        <w:t>пгт</w:t>
      </w:r>
      <w:proofErr w:type="spellEnd"/>
      <w:r>
        <w:rPr>
          <w:rFonts w:ascii="Times New Roman" w:hAnsi="Times New Roman" w:cs="Times New Roman"/>
          <w:sz w:val="28"/>
          <w:szCs w:val="28"/>
        </w:rPr>
        <w:t>. Путеец, ул. Парковая, д.9А</w:t>
      </w:r>
    </w:p>
    <w:p w:rsidR="00CB7DDA" w:rsidRPr="00D260BC" w:rsidRDefault="000E4DBF" w:rsidP="00CB7DDA">
      <w:pPr>
        <w:spacing w:after="0"/>
        <w:rPr>
          <w:rFonts w:ascii="Times New Roman" w:hAnsi="Times New Roman" w:cs="Times New Roman"/>
          <w:sz w:val="28"/>
          <w:szCs w:val="28"/>
        </w:rPr>
      </w:pPr>
      <w:r w:rsidRPr="00D260BC">
        <w:rPr>
          <w:rFonts w:ascii="Times New Roman" w:hAnsi="Times New Roman" w:cs="Times New Roman"/>
          <w:sz w:val="28"/>
          <w:szCs w:val="28"/>
        </w:rPr>
        <w:t>Т</w:t>
      </w:r>
      <w:r w:rsidR="00CB7DDA" w:rsidRPr="00D260BC">
        <w:rPr>
          <w:rFonts w:ascii="Times New Roman" w:hAnsi="Times New Roman" w:cs="Times New Roman"/>
          <w:sz w:val="28"/>
          <w:szCs w:val="28"/>
        </w:rPr>
        <w:t>елефон</w:t>
      </w:r>
      <w:r>
        <w:rPr>
          <w:rFonts w:ascii="Times New Roman" w:hAnsi="Times New Roman" w:cs="Times New Roman"/>
          <w:sz w:val="28"/>
          <w:szCs w:val="28"/>
        </w:rPr>
        <w:t>:</w:t>
      </w:r>
      <w:r w:rsidR="00CB7DDA" w:rsidRPr="00D260BC">
        <w:rPr>
          <w:rFonts w:ascii="Times New Roman" w:hAnsi="Times New Roman" w:cs="Times New Roman"/>
          <w:sz w:val="28"/>
          <w:szCs w:val="28"/>
        </w:rPr>
        <w:t xml:space="preserve"> 8 (82142) </w:t>
      </w:r>
      <w:r w:rsidR="00CB7DDA">
        <w:rPr>
          <w:rFonts w:ascii="Times New Roman" w:hAnsi="Times New Roman" w:cs="Times New Roman"/>
          <w:sz w:val="28"/>
          <w:szCs w:val="28"/>
        </w:rPr>
        <w:t>93260</w:t>
      </w:r>
    </w:p>
    <w:p w:rsidR="00CB7DDA" w:rsidRPr="00D260BC" w:rsidRDefault="00CB7DDA" w:rsidP="00CB7DDA">
      <w:pPr>
        <w:spacing w:after="0"/>
        <w:rPr>
          <w:rFonts w:ascii="Times New Roman" w:hAnsi="Times New Roman" w:cs="Times New Roman"/>
          <w:sz w:val="28"/>
          <w:szCs w:val="28"/>
        </w:rPr>
      </w:pPr>
      <w:proofErr w:type="gramStart"/>
      <w:r w:rsidRPr="00D260BC">
        <w:rPr>
          <w:rFonts w:ascii="Times New Roman" w:hAnsi="Times New Roman" w:cs="Times New Roman"/>
          <w:sz w:val="28"/>
          <w:szCs w:val="28"/>
          <w:lang w:val="en-US"/>
        </w:rPr>
        <w:t>e</w:t>
      </w:r>
      <w:r w:rsidRPr="00D260BC">
        <w:rPr>
          <w:rFonts w:ascii="Times New Roman" w:hAnsi="Times New Roman" w:cs="Times New Roman"/>
          <w:sz w:val="28"/>
          <w:szCs w:val="28"/>
        </w:rPr>
        <w:t>-</w:t>
      </w:r>
      <w:r w:rsidRPr="00D260BC">
        <w:rPr>
          <w:rFonts w:ascii="Times New Roman" w:hAnsi="Times New Roman" w:cs="Times New Roman"/>
          <w:sz w:val="28"/>
          <w:szCs w:val="28"/>
          <w:lang w:val="en-US"/>
        </w:rPr>
        <w:t>mail</w:t>
      </w:r>
      <w:proofErr w:type="gramEnd"/>
      <w:r w:rsidRPr="00D260BC">
        <w:rPr>
          <w:rFonts w:ascii="Times New Roman" w:hAnsi="Times New Roman" w:cs="Times New Roman"/>
          <w:sz w:val="28"/>
          <w:szCs w:val="28"/>
        </w:rPr>
        <w:t xml:space="preserve">: </w:t>
      </w:r>
      <w:proofErr w:type="spellStart"/>
      <w:r>
        <w:rPr>
          <w:rFonts w:ascii="Times New Roman" w:hAnsi="Times New Roman" w:cs="Times New Roman"/>
          <w:sz w:val="28"/>
          <w:szCs w:val="28"/>
          <w:lang w:val="en-US"/>
        </w:rPr>
        <w:t>gpputeets</w:t>
      </w:r>
      <w:proofErr w:type="spellEnd"/>
      <w:r w:rsidRPr="00D260BC">
        <w:rPr>
          <w:rFonts w:ascii="Times New Roman" w:hAnsi="Times New Roman" w:cs="Times New Roman"/>
          <w:sz w:val="28"/>
          <w:szCs w:val="28"/>
        </w:rPr>
        <w:t>@</w:t>
      </w:r>
      <w:proofErr w:type="spellStart"/>
      <w:r>
        <w:rPr>
          <w:rFonts w:ascii="Times New Roman" w:hAnsi="Times New Roman" w:cs="Times New Roman"/>
          <w:sz w:val="28"/>
          <w:szCs w:val="28"/>
          <w:lang w:val="en-US"/>
        </w:rPr>
        <w:t>yandex</w:t>
      </w:r>
      <w:proofErr w:type="spellEnd"/>
      <w:r w:rsidRPr="00D260BC">
        <w:rPr>
          <w:rFonts w:ascii="Times New Roman" w:hAnsi="Times New Roman" w:cs="Times New Roman"/>
          <w:sz w:val="28"/>
          <w:szCs w:val="28"/>
        </w:rPr>
        <w:t>.</w:t>
      </w:r>
      <w:proofErr w:type="spellStart"/>
      <w:r>
        <w:rPr>
          <w:rFonts w:ascii="Times New Roman" w:hAnsi="Times New Roman" w:cs="Times New Roman"/>
          <w:sz w:val="28"/>
          <w:szCs w:val="28"/>
          <w:lang w:val="en-US"/>
        </w:rPr>
        <w:t>ru</w:t>
      </w:r>
      <w:proofErr w:type="spellEnd"/>
    </w:p>
    <w:p w:rsidR="00CB7DDA" w:rsidRDefault="00CB7DDA" w:rsidP="00CB7DDA">
      <w:pPr>
        <w:spacing w:after="0"/>
        <w:rPr>
          <w:rFonts w:ascii="Times New Roman" w:hAnsi="Times New Roman" w:cs="Times New Roman"/>
          <w:sz w:val="28"/>
          <w:szCs w:val="28"/>
        </w:rPr>
      </w:pPr>
    </w:p>
    <w:p w:rsidR="00CB7DDA" w:rsidRPr="00D260BC" w:rsidRDefault="00CB7DDA" w:rsidP="00CB7DDA">
      <w:pPr>
        <w:spacing w:after="0"/>
        <w:rPr>
          <w:rFonts w:ascii="Times New Roman" w:hAnsi="Times New Roman" w:cs="Times New Roman"/>
          <w:sz w:val="28"/>
          <w:szCs w:val="28"/>
        </w:rPr>
      </w:pPr>
      <w:r w:rsidRPr="00D260BC">
        <w:rPr>
          <w:rFonts w:ascii="Times New Roman" w:hAnsi="Times New Roman" w:cs="Times New Roman"/>
          <w:sz w:val="28"/>
          <w:szCs w:val="28"/>
        </w:rPr>
        <w:t xml:space="preserve">официальный сайт администрации </w:t>
      </w:r>
      <w:r>
        <w:rPr>
          <w:rFonts w:ascii="Times New Roman" w:hAnsi="Times New Roman" w:cs="Times New Roman"/>
          <w:sz w:val="28"/>
          <w:szCs w:val="28"/>
        </w:rPr>
        <w:t>МО ГП</w:t>
      </w:r>
      <w:r w:rsidRPr="00D260BC">
        <w:rPr>
          <w:rFonts w:ascii="Times New Roman" w:hAnsi="Times New Roman" w:cs="Times New Roman"/>
          <w:sz w:val="28"/>
          <w:szCs w:val="28"/>
        </w:rPr>
        <w:t xml:space="preserve"> «П</w:t>
      </w:r>
      <w:r>
        <w:rPr>
          <w:rFonts w:ascii="Times New Roman" w:hAnsi="Times New Roman" w:cs="Times New Roman"/>
          <w:sz w:val="28"/>
          <w:szCs w:val="28"/>
        </w:rPr>
        <w:t>утеец</w:t>
      </w:r>
      <w:r w:rsidRPr="00D260BC">
        <w:rPr>
          <w:rFonts w:ascii="Times New Roman" w:hAnsi="Times New Roman" w:cs="Times New Roman"/>
          <w:sz w:val="28"/>
          <w:szCs w:val="28"/>
        </w:rPr>
        <w:t>»</w:t>
      </w:r>
    </w:p>
    <w:p w:rsidR="00CB7DDA" w:rsidRDefault="00995EF5" w:rsidP="00CB7DDA">
      <w:pPr>
        <w:spacing w:after="0"/>
        <w:rPr>
          <w:rFonts w:ascii="Times New Roman" w:hAnsi="Times New Roman" w:cs="Times New Roman"/>
          <w:sz w:val="28"/>
          <w:szCs w:val="28"/>
        </w:rPr>
      </w:pPr>
      <w:hyperlink r:id="rId19" w:history="1">
        <w:r w:rsidR="00CB7DDA" w:rsidRPr="00D260BC">
          <w:rPr>
            <w:rStyle w:val="af7"/>
            <w:rFonts w:ascii="Times New Roman" w:hAnsi="Times New Roman" w:cs="Times New Roman"/>
            <w:sz w:val="28"/>
          </w:rPr>
          <w:t>https://puteec-r11.gosweb.gosuslugi.ru</w:t>
        </w:r>
      </w:hyperlink>
    </w:p>
    <w:p w:rsidR="00CB7DDA" w:rsidRDefault="00CB7DDA" w:rsidP="00CB7DDA">
      <w:pPr>
        <w:spacing w:after="0"/>
        <w:rPr>
          <w:rFonts w:ascii="Times New Roman" w:hAnsi="Times New Roman" w:cs="Times New Roman"/>
          <w:sz w:val="28"/>
          <w:szCs w:val="28"/>
        </w:rPr>
      </w:pPr>
    </w:p>
    <w:p w:rsidR="00CB7DDA" w:rsidRPr="00D260BC" w:rsidRDefault="00CB7DDA" w:rsidP="00CB7DDA">
      <w:pPr>
        <w:spacing w:after="0"/>
        <w:rPr>
          <w:rFonts w:ascii="Times New Roman" w:hAnsi="Times New Roman" w:cs="Times New Roman"/>
          <w:sz w:val="28"/>
          <w:szCs w:val="28"/>
        </w:rPr>
      </w:pPr>
      <w:r w:rsidRPr="00D260BC">
        <w:rPr>
          <w:rFonts w:ascii="Times New Roman" w:hAnsi="Times New Roman" w:cs="Times New Roman"/>
          <w:sz w:val="28"/>
          <w:szCs w:val="28"/>
        </w:rPr>
        <w:t xml:space="preserve">Подписано в </w:t>
      </w:r>
      <w:r w:rsidR="000D3BF8">
        <w:rPr>
          <w:rFonts w:ascii="Times New Roman" w:hAnsi="Times New Roman" w:cs="Times New Roman"/>
          <w:sz w:val="28"/>
          <w:szCs w:val="28"/>
        </w:rPr>
        <w:t>печать 31</w:t>
      </w:r>
      <w:r w:rsidRPr="006E49F4">
        <w:rPr>
          <w:rFonts w:ascii="Times New Roman" w:hAnsi="Times New Roman" w:cs="Times New Roman"/>
          <w:sz w:val="28"/>
          <w:szCs w:val="28"/>
        </w:rPr>
        <w:t xml:space="preserve"> </w:t>
      </w:r>
      <w:r w:rsidR="0057299D">
        <w:rPr>
          <w:rFonts w:ascii="Times New Roman" w:hAnsi="Times New Roman" w:cs="Times New Roman"/>
          <w:sz w:val="28"/>
          <w:szCs w:val="28"/>
        </w:rPr>
        <w:t>января</w:t>
      </w:r>
      <w:r w:rsidRPr="006E49F4">
        <w:rPr>
          <w:rFonts w:ascii="Times New Roman" w:hAnsi="Times New Roman" w:cs="Times New Roman"/>
          <w:sz w:val="28"/>
          <w:szCs w:val="28"/>
        </w:rPr>
        <w:t xml:space="preserve"> 202</w:t>
      </w:r>
      <w:r w:rsidR="0057299D">
        <w:rPr>
          <w:rFonts w:ascii="Times New Roman" w:hAnsi="Times New Roman" w:cs="Times New Roman"/>
          <w:sz w:val="28"/>
          <w:szCs w:val="28"/>
        </w:rPr>
        <w:t>5</w:t>
      </w:r>
      <w:r w:rsidRPr="006E49F4">
        <w:rPr>
          <w:rFonts w:ascii="Times New Roman" w:hAnsi="Times New Roman" w:cs="Times New Roman"/>
          <w:sz w:val="28"/>
          <w:szCs w:val="28"/>
        </w:rPr>
        <w:t xml:space="preserve"> г. Тираж 10 экз.</w:t>
      </w:r>
      <w:r w:rsidRPr="00D260BC">
        <w:rPr>
          <w:rFonts w:ascii="Times New Roman" w:hAnsi="Times New Roman" w:cs="Times New Roman"/>
          <w:sz w:val="28"/>
          <w:szCs w:val="28"/>
        </w:rPr>
        <w:t xml:space="preserve"> Формат А4.</w:t>
      </w:r>
    </w:p>
    <w:p w:rsidR="00CB7DDA" w:rsidRPr="00D260BC" w:rsidRDefault="00CB7DDA" w:rsidP="00CB7DDA">
      <w:pPr>
        <w:spacing w:after="0"/>
        <w:rPr>
          <w:rFonts w:ascii="Times New Roman" w:hAnsi="Times New Roman" w:cs="Times New Roman"/>
          <w:sz w:val="28"/>
          <w:szCs w:val="28"/>
        </w:rPr>
      </w:pPr>
      <w:r w:rsidRPr="00D260BC">
        <w:rPr>
          <w:rFonts w:ascii="Times New Roman" w:hAnsi="Times New Roman" w:cs="Times New Roman"/>
          <w:sz w:val="28"/>
          <w:szCs w:val="28"/>
        </w:rPr>
        <w:t>Распространяется бесплатно</w:t>
      </w:r>
    </w:p>
    <w:p w:rsidR="00CB7DDA" w:rsidRDefault="00CB7DDA" w:rsidP="00CB7DDA">
      <w:pPr>
        <w:spacing w:after="0"/>
        <w:rPr>
          <w:rFonts w:ascii="Times New Roman" w:hAnsi="Times New Roman" w:cs="Times New Roman"/>
          <w:sz w:val="28"/>
          <w:szCs w:val="28"/>
        </w:rPr>
      </w:pPr>
    </w:p>
    <w:p w:rsidR="00CB7DDA" w:rsidRPr="00D260BC" w:rsidRDefault="00CB7DDA" w:rsidP="00CB7DDA">
      <w:pPr>
        <w:spacing w:after="0"/>
        <w:rPr>
          <w:rFonts w:ascii="Times New Roman" w:hAnsi="Times New Roman" w:cs="Times New Roman"/>
          <w:sz w:val="28"/>
          <w:szCs w:val="28"/>
        </w:rPr>
      </w:pPr>
      <w:r w:rsidRPr="00D260BC">
        <w:rPr>
          <w:rFonts w:ascii="Times New Roman" w:hAnsi="Times New Roman" w:cs="Times New Roman"/>
          <w:sz w:val="28"/>
          <w:szCs w:val="28"/>
        </w:rPr>
        <w:t xml:space="preserve">Отпечатано в </w:t>
      </w:r>
      <w:r>
        <w:rPr>
          <w:rFonts w:ascii="Times New Roman" w:hAnsi="Times New Roman" w:cs="Times New Roman"/>
          <w:sz w:val="28"/>
          <w:szCs w:val="28"/>
        </w:rPr>
        <w:t>администрации городского поселения «Путеец»</w:t>
      </w:r>
      <w:r w:rsidRPr="00D260BC">
        <w:rPr>
          <w:rFonts w:ascii="Times New Roman" w:hAnsi="Times New Roman" w:cs="Times New Roman"/>
          <w:sz w:val="28"/>
          <w:szCs w:val="28"/>
        </w:rPr>
        <w:t>.</w:t>
      </w:r>
    </w:p>
    <w:p w:rsidR="00CB7DDA" w:rsidRDefault="00CB7DDA" w:rsidP="00CB7DDA">
      <w:pPr>
        <w:spacing w:after="0"/>
        <w:rPr>
          <w:rFonts w:ascii="Times New Roman" w:hAnsi="Times New Roman" w:cs="Times New Roman"/>
          <w:sz w:val="28"/>
          <w:szCs w:val="28"/>
        </w:rPr>
      </w:pPr>
      <w:r w:rsidRPr="00D260BC">
        <w:rPr>
          <w:rFonts w:ascii="Times New Roman" w:hAnsi="Times New Roman" w:cs="Times New Roman"/>
          <w:sz w:val="28"/>
          <w:szCs w:val="28"/>
        </w:rPr>
        <w:t>169635, Республика Коми, г. Печора, пгт. Путеец, ул. Парковая, д.9А.</w:t>
      </w:r>
    </w:p>
    <w:p w:rsidR="00CB7DDA" w:rsidRPr="00D260BC" w:rsidRDefault="00CB7DDA" w:rsidP="00CB7DDA">
      <w:pPr>
        <w:spacing w:after="0"/>
        <w:rPr>
          <w:rFonts w:ascii="Times New Roman" w:hAnsi="Times New Roman" w:cs="Times New Roman"/>
          <w:sz w:val="28"/>
          <w:szCs w:val="28"/>
        </w:rPr>
      </w:pPr>
    </w:p>
    <w:p w:rsidR="00F476C5" w:rsidRDefault="00F476C5">
      <w:pPr>
        <w:spacing w:after="200" w:line="276" w:lineRule="auto"/>
        <w:rPr>
          <w:rFonts w:ascii="Times New Roman" w:hAnsi="Times New Roman" w:cs="Times New Roman"/>
          <w:b/>
          <w:sz w:val="32"/>
          <w:szCs w:val="32"/>
        </w:rPr>
      </w:pPr>
    </w:p>
    <w:sectPr w:rsidR="00F476C5" w:rsidSect="00CB7DDA">
      <w:pgSz w:w="11906" w:h="16838"/>
      <w:pgMar w:top="1134" w:right="1134" w:bottom="1134" w:left="1134" w:header="709" w:footer="709" w:gutter="0"/>
      <w:pgNumType w:start="62"/>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C717A" w:rsidRDefault="008C717A" w:rsidP="008C40E5">
      <w:pPr>
        <w:spacing w:after="0" w:line="240" w:lineRule="auto"/>
      </w:pPr>
      <w:r>
        <w:separator/>
      </w:r>
    </w:p>
  </w:endnote>
  <w:endnote w:type="continuationSeparator" w:id="0">
    <w:p w:rsidR="008C717A" w:rsidRDefault="008C717A" w:rsidP="008C40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Arial CYR">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3449937"/>
      <w:docPartObj>
        <w:docPartGallery w:val="Page Numbers (Bottom of Page)"/>
        <w:docPartUnique/>
      </w:docPartObj>
    </w:sdtPr>
    <w:sdtEndPr>
      <w:rPr>
        <w:rFonts w:ascii="Times New Roman" w:hAnsi="Times New Roman" w:cs="Times New Roman"/>
        <w:sz w:val="20"/>
        <w:szCs w:val="20"/>
      </w:rPr>
    </w:sdtEndPr>
    <w:sdtContent>
      <w:p w:rsidR="00995EF5" w:rsidRPr="007B3A3F" w:rsidRDefault="00995EF5" w:rsidP="00AF1C5D">
        <w:pPr>
          <w:pStyle w:val="afc"/>
          <w:jc w:val="center"/>
          <w:rPr>
            <w:rFonts w:ascii="Times New Roman" w:hAnsi="Times New Roman" w:cs="Times New Roman"/>
            <w:sz w:val="20"/>
            <w:szCs w:val="20"/>
          </w:rPr>
        </w:pPr>
        <w:r w:rsidRPr="007B3A3F">
          <w:rPr>
            <w:rFonts w:ascii="Times New Roman" w:hAnsi="Times New Roman" w:cs="Times New Roman"/>
            <w:sz w:val="20"/>
            <w:szCs w:val="20"/>
          </w:rPr>
          <w:fldChar w:fldCharType="begin"/>
        </w:r>
        <w:r w:rsidRPr="007B3A3F">
          <w:rPr>
            <w:rFonts w:ascii="Times New Roman" w:hAnsi="Times New Roman" w:cs="Times New Roman"/>
            <w:sz w:val="20"/>
            <w:szCs w:val="20"/>
          </w:rPr>
          <w:instrText>PAGE   \* MERGEFORMAT</w:instrText>
        </w:r>
        <w:r w:rsidRPr="007B3A3F">
          <w:rPr>
            <w:rFonts w:ascii="Times New Roman" w:hAnsi="Times New Roman" w:cs="Times New Roman"/>
            <w:sz w:val="20"/>
            <w:szCs w:val="20"/>
          </w:rPr>
          <w:fldChar w:fldCharType="separate"/>
        </w:r>
        <w:r w:rsidR="00F36278">
          <w:rPr>
            <w:rFonts w:ascii="Times New Roman" w:hAnsi="Times New Roman" w:cs="Times New Roman"/>
            <w:noProof/>
            <w:sz w:val="20"/>
            <w:szCs w:val="20"/>
          </w:rPr>
          <w:t>22</w:t>
        </w:r>
        <w:r w:rsidRPr="007B3A3F">
          <w:rPr>
            <w:rFonts w:ascii="Times New Roman" w:hAnsi="Times New Roman" w:cs="Times New Roman"/>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C717A" w:rsidRDefault="008C717A" w:rsidP="008C40E5">
      <w:pPr>
        <w:spacing w:after="0" w:line="240" w:lineRule="auto"/>
      </w:pPr>
      <w:r>
        <w:separator/>
      </w:r>
    </w:p>
  </w:footnote>
  <w:footnote w:type="continuationSeparator" w:id="0">
    <w:p w:rsidR="008C717A" w:rsidRDefault="008C717A" w:rsidP="008C40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95EF5" w:rsidRPr="005F15F2" w:rsidRDefault="00995EF5" w:rsidP="008C40E5">
    <w:pPr>
      <w:pStyle w:val="afa"/>
      <w:jc w:val="center"/>
      <w:rPr>
        <w:rFonts w:ascii="Times New Roman" w:hAnsi="Times New Roman" w:cs="Times New Roman"/>
        <w:color w:val="808080" w:themeColor="background1" w:themeShade="80"/>
      </w:rPr>
    </w:pPr>
    <w:r w:rsidRPr="005F15F2">
      <w:rPr>
        <w:rFonts w:ascii="Times New Roman" w:hAnsi="Times New Roman" w:cs="Times New Roman"/>
        <w:color w:val="808080" w:themeColor="background1" w:themeShade="80"/>
      </w:rPr>
      <w:t>Официал</w:t>
    </w:r>
    <w:r>
      <w:rPr>
        <w:rFonts w:ascii="Times New Roman" w:hAnsi="Times New Roman" w:cs="Times New Roman"/>
        <w:color w:val="808080" w:themeColor="background1" w:themeShade="80"/>
      </w:rPr>
      <w:t>ьный вестник МО ГП «Путеец» от 31</w:t>
    </w:r>
    <w:r w:rsidRPr="005F15F2">
      <w:rPr>
        <w:rFonts w:ascii="Times New Roman" w:hAnsi="Times New Roman" w:cs="Times New Roman"/>
        <w:color w:val="808080" w:themeColor="background1" w:themeShade="80"/>
      </w:rPr>
      <w:t>.</w:t>
    </w:r>
    <w:r>
      <w:rPr>
        <w:rFonts w:ascii="Times New Roman" w:hAnsi="Times New Roman" w:cs="Times New Roman"/>
        <w:color w:val="808080" w:themeColor="background1" w:themeShade="80"/>
      </w:rPr>
      <w:t>01</w:t>
    </w:r>
    <w:r w:rsidRPr="005F15F2">
      <w:rPr>
        <w:rFonts w:ascii="Times New Roman" w:hAnsi="Times New Roman" w:cs="Times New Roman"/>
        <w:color w:val="808080" w:themeColor="background1" w:themeShade="80"/>
      </w:rPr>
      <w:t>.202</w:t>
    </w:r>
    <w:r>
      <w:rPr>
        <w:rFonts w:ascii="Times New Roman" w:hAnsi="Times New Roman" w:cs="Times New Roman"/>
        <w:color w:val="808080" w:themeColor="background1" w:themeShade="80"/>
      </w:rPr>
      <w:t>5</w:t>
    </w:r>
    <w:r w:rsidRPr="005F15F2">
      <w:rPr>
        <w:rFonts w:ascii="Times New Roman" w:hAnsi="Times New Roman" w:cs="Times New Roman"/>
        <w:color w:val="808080" w:themeColor="background1" w:themeShade="80"/>
      </w:rPr>
      <w:t xml:space="preserve"> № </w:t>
    </w:r>
    <w:r>
      <w:rPr>
        <w:rFonts w:ascii="Times New Roman" w:hAnsi="Times New Roman" w:cs="Times New Roman"/>
        <w:color w:val="808080" w:themeColor="background1" w:themeShade="80"/>
      </w:rPr>
      <w:t>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4726847"/>
    <w:multiLevelType w:val="hybridMultilevel"/>
    <w:tmpl w:val="7FCAD6FE"/>
    <w:lvl w:ilvl="0" w:tplc="29D8C3D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 w15:restartNumberingAfterBreak="0">
    <w:nsid w:val="2E2043E6"/>
    <w:multiLevelType w:val="hybridMultilevel"/>
    <w:tmpl w:val="63BA62D4"/>
    <w:lvl w:ilvl="0" w:tplc="A2763778">
      <w:start w:val="1"/>
      <w:numFmt w:val="decimal"/>
      <w:lvlText w:val="%1."/>
      <w:lvlJc w:val="left"/>
      <w:pPr>
        <w:ind w:left="786" w:hanging="360"/>
      </w:pPr>
      <w:rPr>
        <w:rFonts w:hint="default"/>
        <w:b w:val="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15:restartNumberingAfterBreak="0">
    <w:nsid w:val="513C30D7"/>
    <w:multiLevelType w:val="hybridMultilevel"/>
    <w:tmpl w:val="EACE7752"/>
    <w:lvl w:ilvl="0" w:tplc="0A603EA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6F7D5DCA"/>
    <w:multiLevelType w:val="multilevel"/>
    <w:tmpl w:val="F2F687F8"/>
    <w:lvl w:ilvl="0">
      <w:start w:val="1"/>
      <w:numFmt w:val="decimal"/>
      <w:lvlText w:val="%1."/>
      <w:lvlJc w:val="left"/>
      <w:pPr>
        <w:ind w:left="720" w:hanging="360"/>
      </w:pPr>
      <w:rPr>
        <w:b w:val="0"/>
      </w:rPr>
    </w:lvl>
    <w:lvl w:ilvl="1">
      <w:start w:val="1"/>
      <w:numFmt w:val="decimal"/>
      <w:isLgl/>
      <w:lvlText w:val="%1.%2."/>
      <w:lvlJc w:val="left"/>
      <w:pPr>
        <w:ind w:left="1855" w:hanging="720"/>
      </w:pPr>
      <w:rPr>
        <w:rFonts w:hint="default"/>
        <w:sz w:val="24"/>
        <w:szCs w:val="24"/>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3"/>
  </w:num>
  <w:num w:numId="2">
    <w:abstractNumId w:val="1"/>
  </w:num>
  <w:num w:numId="3">
    <w:abstractNumId w:val="0"/>
  </w:num>
  <w:num w:numId="4">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54F3"/>
    <w:rsid w:val="00001524"/>
    <w:rsid w:val="000105E4"/>
    <w:rsid w:val="000175B5"/>
    <w:rsid w:val="00023B38"/>
    <w:rsid w:val="00024240"/>
    <w:rsid w:val="00027101"/>
    <w:rsid w:val="000311A5"/>
    <w:rsid w:val="00037658"/>
    <w:rsid w:val="00040224"/>
    <w:rsid w:val="00046366"/>
    <w:rsid w:val="000543BF"/>
    <w:rsid w:val="00061FCB"/>
    <w:rsid w:val="00070B90"/>
    <w:rsid w:val="000716ED"/>
    <w:rsid w:val="00072FD4"/>
    <w:rsid w:val="0007353E"/>
    <w:rsid w:val="0007452C"/>
    <w:rsid w:val="00074836"/>
    <w:rsid w:val="00075B23"/>
    <w:rsid w:val="00080014"/>
    <w:rsid w:val="000834FC"/>
    <w:rsid w:val="000A5BA8"/>
    <w:rsid w:val="000A63C2"/>
    <w:rsid w:val="000B34B9"/>
    <w:rsid w:val="000B7078"/>
    <w:rsid w:val="000D07A4"/>
    <w:rsid w:val="000D3BF8"/>
    <w:rsid w:val="000E4739"/>
    <w:rsid w:val="000E4DBF"/>
    <w:rsid w:val="000E6762"/>
    <w:rsid w:val="000F0DCB"/>
    <w:rsid w:val="000F4466"/>
    <w:rsid w:val="0010383A"/>
    <w:rsid w:val="00103A59"/>
    <w:rsid w:val="00110E70"/>
    <w:rsid w:val="00111DE0"/>
    <w:rsid w:val="00113105"/>
    <w:rsid w:val="0011473A"/>
    <w:rsid w:val="00117753"/>
    <w:rsid w:val="00126B60"/>
    <w:rsid w:val="00130C83"/>
    <w:rsid w:val="00141326"/>
    <w:rsid w:val="00142299"/>
    <w:rsid w:val="0016119D"/>
    <w:rsid w:val="001669F5"/>
    <w:rsid w:val="00172888"/>
    <w:rsid w:val="00173A0B"/>
    <w:rsid w:val="001761D1"/>
    <w:rsid w:val="00182969"/>
    <w:rsid w:val="00183950"/>
    <w:rsid w:val="001841EF"/>
    <w:rsid w:val="001974B4"/>
    <w:rsid w:val="001A418F"/>
    <w:rsid w:val="001B1FD0"/>
    <w:rsid w:val="001B225E"/>
    <w:rsid w:val="001C1D8D"/>
    <w:rsid w:val="001C7B12"/>
    <w:rsid w:val="001E34A1"/>
    <w:rsid w:val="001E61D4"/>
    <w:rsid w:val="001F292F"/>
    <w:rsid w:val="001F31A5"/>
    <w:rsid w:val="001F5A8B"/>
    <w:rsid w:val="002026C2"/>
    <w:rsid w:val="002202B4"/>
    <w:rsid w:val="00220EB3"/>
    <w:rsid w:val="002268E8"/>
    <w:rsid w:val="00232EB9"/>
    <w:rsid w:val="00233BCC"/>
    <w:rsid w:val="00241652"/>
    <w:rsid w:val="0024178C"/>
    <w:rsid w:val="00244BC5"/>
    <w:rsid w:val="002602A7"/>
    <w:rsid w:val="002623AB"/>
    <w:rsid w:val="002651E0"/>
    <w:rsid w:val="00265631"/>
    <w:rsid w:val="0026679C"/>
    <w:rsid w:val="0027401B"/>
    <w:rsid w:val="00280B60"/>
    <w:rsid w:val="00294938"/>
    <w:rsid w:val="00297116"/>
    <w:rsid w:val="00297769"/>
    <w:rsid w:val="002A0F81"/>
    <w:rsid w:val="002A6DE6"/>
    <w:rsid w:val="002B54F3"/>
    <w:rsid w:val="002C5ED8"/>
    <w:rsid w:val="002C685C"/>
    <w:rsid w:val="002C7E4D"/>
    <w:rsid w:val="002D320C"/>
    <w:rsid w:val="002D4827"/>
    <w:rsid w:val="002D6987"/>
    <w:rsid w:val="002E0C99"/>
    <w:rsid w:val="002E16DC"/>
    <w:rsid w:val="00303561"/>
    <w:rsid w:val="00304723"/>
    <w:rsid w:val="003139FC"/>
    <w:rsid w:val="00320DB6"/>
    <w:rsid w:val="00325385"/>
    <w:rsid w:val="00326343"/>
    <w:rsid w:val="00330BE7"/>
    <w:rsid w:val="003329CF"/>
    <w:rsid w:val="0033567F"/>
    <w:rsid w:val="00336EA7"/>
    <w:rsid w:val="003443B9"/>
    <w:rsid w:val="00353979"/>
    <w:rsid w:val="003632D9"/>
    <w:rsid w:val="00366916"/>
    <w:rsid w:val="00370AD6"/>
    <w:rsid w:val="00373D2E"/>
    <w:rsid w:val="003742E9"/>
    <w:rsid w:val="00375C59"/>
    <w:rsid w:val="0038746B"/>
    <w:rsid w:val="003876A4"/>
    <w:rsid w:val="00396DA0"/>
    <w:rsid w:val="003A0EC0"/>
    <w:rsid w:val="003A5CC1"/>
    <w:rsid w:val="003A7942"/>
    <w:rsid w:val="003B2534"/>
    <w:rsid w:val="003B5E64"/>
    <w:rsid w:val="003C0D02"/>
    <w:rsid w:val="003C1A1D"/>
    <w:rsid w:val="003D270D"/>
    <w:rsid w:val="003E3F4A"/>
    <w:rsid w:val="003E55C0"/>
    <w:rsid w:val="003E6CC3"/>
    <w:rsid w:val="004018A9"/>
    <w:rsid w:val="00405138"/>
    <w:rsid w:val="00407F59"/>
    <w:rsid w:val="004141E6"/>
    <w:rsid w:val="00424E2F"/>
    <w:rsid w:val="004253F4"/>
    <w:rsid w:val="00432634"/>
    <w:rsid w:val="0043274C"/>
    <w:rsid w:val="00432CA7"/>
    <w:rsid w:val="00441597"/>
    <w:rsid w:val="00442D9D"/>
    <w:rsid w:val="00446FBC"/>
    <w:rsid w:val="00450A9E"/>
    <w:rsid w:val="00451538"/>
    <w:rsid w:val="00453A19"/>
    <w:rsid w:val="00454A6E"/>
    <w:rsid w:val="0046205C"/>
    <w:rsid w:val="00465237"/>
    <w:rsid w:val="00471FAE"/>
    <w:rsid w:val="00472F9B"/>
    <w:rsid w:val="00477C9C"/>
    <w:rsid w:val="0048181E"/>
    <w:rsid w:val="00482DC0"/>
    <w:rsid w:val="004858C8"/>
    <w:rsid w:val="00491ED8"/>
    <w:rsid w:val="0049268D"/>
    <w:rsid w:val="00494300"/>
    <w:rsid w:val="0049488D"/>
    <w:rsid w:val="0049597C"/>
    <w:rsid w:val="004A07F9"/>
    <w:rsid w:val="004A443A"/>
    <w:rsid w:val="004A5679"/>
    <w:rsid w:val="004A5A6E"/>
    <w:rsid w:val="004A6815"/>
    <w:rsid w:val="004B30A0"/>
    <w:rsid w:val="004B5F67"/>
    <w:rsid w:val="004D5F96"/>
    <w:rsid w:val="004D6B53"/>
    <w:rsid w:val="004E23B2"/>
    <w:rsid w:val="004E2E80"/>
    <w:rsid w:val="004F292D"/>
    <w:rsid w:val="00502B6D"/>
    <w:rsid w:val="005066B5"/>
    <w:rsid w:val="00507F05"/>
    <w:rsid w:val="00510E94"/>
    <w:rsid w:val="00510FAC"/>
    <w:rsid w:val="005114FA"/>
    <w:rsid w:val="0051314B"/>
    <w:rsid w:val="00517EBE"/>
    <w:rsid w:val="005279AF"/>
    <w:rsid w:val="005355ED"/>
    <w:rsid w:val="005463BD"/>
    <w:rsid w:val="00546766"/>
    <w:rsid w:val="0055320A"/>
    <w:rsid w:val="005555A7"/>
    <w:rsid w:val="00556670"/>
    <w:rsid w:val="00556C3D"/>
    <w:rsid w:val="005616D4"/>
    <w:rsid w:val="005619A7"/>
    <w:rsid w:val="00565873"/>
    <w:rsid w:val="00570294"/>
    <w:rsid w:val="005721F7"/>
    <w:rsid w:val="0057299D"/>
    <w:rsid w:val="00575215"/>
    <w:rsid w:val="00575474"/>
    <w:rsid w:val="00575EF3"/>
    <w:rsid w:val="005769CE"/>
    <w:rsid w:val="0058014D"/>
    <w:rsid w:val="005812DF"/>
    <w:rsid w:val="005878B6"/>
    <w:rsid w:val="005878D3"/>
    <w:rsid w:val="00594690"/>
    <w:rsid w:val="005A6384"/>
    <w:rsid w:val="005A75CD"/>
    <w:rsid w:val="005B37B8"/>
    <w:rsid w:val="005B7611"/>
    <w:rsid w:val="005C03CC"/>
    <w:rsid w:val="005C0973"/>
    <w:rsid w:val="005C7EFF"/>
    <w:rsid w:val="005D21BC"/>
    <w:rsid w:val="005D2203"/>
    <w:rsid w:val="005D281E"/>
    <w:rsid w:val="005D473E"/>
    <w:rsid w:val="005E385A"/>
    <w:rsid w:val="005F018F"/>
    <w:rsid w:val="005F15F2"/>
    <w:rsid w:val="00602C8C"/>
    <w:rsid w:val="006043A3"/>
    <w:rsid w:val="00606046"/>
    <w:rsid w:val="0061045B"/>
    <w:rsid w:val="006148A2"/>
    <w:rsid w:val="00623ABE"/>
    <w:rsid w:val="006261E0"/>
    <w:rsid w:val="00634B06"/>
    <w:rsid w:val="00635798"/>
    <w:rsid w:val="00643F21"/>
    <w:rsid w:val="00644DE2"/>
    <w:rsid w:val="00651208"/>
    <w:rsid w:val="0065425B"/>
    <w:rsid w:val="006617E3"/>
    <w:rsid w:val="00673682"/>
    <w:rsid w:val="00674A92"/>
    <w:rsid w:val="006766FE"/>
    <w:rsid w:val="006866E0"/>
    <w:rsid w:val="00686A8B"/>
    <w:rsid w:val="00693F72"/>
    <w:rsid w:val="00697456"/>
    <w:rsid w:val="006A1919"/>
    <w:rsid w:val="006B0A10"/>
    <w:rsid w:val="006B1783"/>
    <w:rsid w:val="006B4D6B"/>
    <w:rsid w:val="006B5682"/>
    <w:rsid w:val="006C1735"/>
    <w:rsid w:val="006C25B2"/>
    <w:rsid w:val="006C5D53"/>
    <w:rsid w:val="006D21FC"/>
    <w:rsid w:val="006D6E9F"/>
    <w:rsid w:val="006E26E9"/>
    <w:rsid w:val="006E49F4"/>
    <w:rsid w:val="006F00F7"/>
    <w:rsid w:val="006F549C"/>
    <w:rsid w:val="007003E3"/>
    <w:rsid w:val="0070416C"/>
    <w:rsid w:val="007106CA"/>
    <w:rsid w:val="007308A5"/>
    <w:rsid w:val="00735ACF"/>
    <w:rsid w:val="00765A6F"/>
    <w:rsid w:val="007730CA"/>
    <w:rsid w:val="007819F3"/>
    <w:rsid w:val="00783208"/>
    <w:rsid w:val="00790563"/>
    <w:rsid w:val="00793662"/>
    <w:rsid w:val="007A3DEF"/>
    <w:rsid w:val="007A571B"/>
    <w:rsid w:val="007B3A3F"/>
    <w:rsid w:val="007B7681"/>
    <w:rsid w:val="007C3AD7"/>
    <w:rsid w:val="007C3E4E"/>
    <w:rsid w:val="007D376D"/>
    <w:rsid w:val="007F20A5"/>
    <w:rsid w:val="007F777E"/>
    <w:rsid w:val="00802734"/>
    <w:rsid w:val="00815D8C"/>
    <w:rsid w:val="00817872"/>
    <w:rsid w:val="00820393"/>
    <w:rsid w:val="00836537"/>
    <w:rsid w:val="0084087E"/>
    <w:rsid w:val="00840EA4"/>
    <w:rsid w:val="00846C89"/>
    <w:rsid w:val="00860BDA"/>
    <w:rsid w:val="008626F8"/>
    <w:rsid w:val="00863710"/>
    <w:rsid w:val="008827DE"/>
    <w:rsid w:val="00883546"/>
    <w:rsid w:val="00892BB7"/>
    <w:rsid w:val="008932D5"/>
    <w:rsid w:val="008A267D"/>
    <w:rsid w:val="008B490A"/>
    <w:rsid w:val="008C40E5"/>
    <w:rsid w:val="008C4539"/>
    <w:rsid w:val="008C717A"/>
    <w:rsid w:val="008D3E41"/>
    <w:rsid w:val="008D4D7C"/>
    <w:rsid w:val="008E261F"/>
    <w:rsid w:val="008E26F3"/>
    <w:rsid w:val="008E2DD0"/>
    <w:rsid w:val="008E3EDD"/>
    <w:rsid w:val="008E5FF4"/>
    <w:rsid w:val="008F16A2"/>
    <w:rsid w:val="008F211E"/>
    <w:rsid w:val="008F2A4B"/>
    <w:rsid w:val="008F312B"/>
    <w:rsid w:val="008F7E4F"/>
    <w:rsid w:val="00913D38"/>
    <w:rsid w:val="00921C37"/>
    <w:rsid w:val="00922E32"/>
    <w:rsid w:val="009423E8"/>
    <w:rsid w:val="00943E61"/>
    <w:rsid w:val="00952112"/>
    <w:rsid w:val="009561B3"/>
    <w:rsid w:val="009570B1"/>
    <w:rsid w:val="009615EE"/>
    <w:rsid w:val="00961666"/>
    <w:rsid w:val="0098032A"/>
    <w:rsid w:val="00986B1F"/>
    <w:rsid w:val="00992C4B"/>
    <w:rsid w:val="00993663"/>
    <w:rsid w:val="00995EF5"/>
    <w:rsid w:val="00997B14"/>
    <w:rsid w:val="00997E96"/>
    <w:rsid w:val="009B256E"/>
    <w:rsid w:val="009B30CF"/>
    <w:rsid w:val="009B3E39"/>
    <w:rsid w:val="009D1370"/>
    <w:rsid w:val="009E31D6"/>
    <w:rsid w:val="009F2C46"/>
    <w:rsid w:val="009F559F"/>
    <w:rsid w:val="00A004E3"/>
    <w:rsid w:val="00A010EE"/>
    <w:rsid w:val="00A07DFC"/>
    <w:rsid w:val="00A10495"/>
    <w:rsid w:val="00A13A38"/>
    <w:rsid w:val="00A2440C"/>
    <w:rsid w:val="00A25294"/>
    <w:rsid w:val="00A27CCF"/>
    <w:rsid w:val="00A35393"/>
    <w:rsid w:val="00A45141"/>
    <w:rsid w:val="00A461F2"/>
    <w:rsid w:val="00A46238"/>
    <w:rsid w:val="00A551F1"/>
    <w:rsid w:val="00A57D48"/>
    <w:rsid w:val="00A66128"/>
    <w:rsid w:val="00A7770A"/>
    <w:rsid w:val="00A77AFD"/>
    <w:rsid w:val="00A86611"/>
    <w:rsid w:val="00A92C99"/>
    <w:rsid w:val="00A9391D"/>
    <w:rsid w:val="00AA4CFA"/>
    <w:rsid w:val="00AB4361"/>
    <w:rsid w:val="00AB75F0"/>
    <w:rsid w:val="00AC266A"/>
    <w:rsid w:val="00AC3282"/>
    <w:rsid w:val="00AC6C18"/>
    <w:rsid w:val="00AD3B92"/>
    <w:rsid w:val="00AD7947"/>
    <w:rsid w:val="00AE3BFC"/>
    <w:rsid w:val="00AF1C5D"/>
    <w:rsid w:val="00AF1EBC"/>
    <w:rsid w:val="00AF4895"/>
    <w:rsid w:val="00AF6B33"/>
    <w:rsid w:val="00B00988"/>
    <w:rsid w:val="00B0414C"/>
    <w:rsid w:val="00B11A9F"/>
    <w:rsid w:val="00B124A0"/>
    <w:rsid w:val="00B13082"/>
    <w:rsid w:val="00B20DBE"/>
    <w:rsid w:val="00B24558"/>
    <w:rsid w:val="00B261B2"/>
    <w:rsid w:val="00B30B2F"/>
    <w:rsid w:val="00B3761F"/>
    <w:rsid w:val="00B42E7A"/>
    <w:rsid w:val="00B5091C"/>
    <w:rsid w:val="00B528CF"/>
    <w:rsid w:val="00B53626"/>
    <w:rsid w:val="00B548BC"/>
    <w:rsid w:val="00B614FC"/>
    <w:rsid w:val="00B633D5"/>
    <w:rsid w:val="00B638A9"/>
    <w:rsid w:val="00B66013"/>
    <w:rsid w:val="00B70D1E"/>
    <w:rsid w:val="00B7157A"/>
    <w:rsid w:val="00B7384A"/>
    <w:rsid w:val="00B949C6"/>
    <w:rsid w:val="00B94CFD"/>
    <w:rsid w:val="00BA2D01"/>
    <w:rsid w:val="00BA43BF"/>
    <w:rsid w:val="00BA529B"/>
    <w:rsid w:val="00BA5CF7"/>
    <w:rsid w:val="00BB05DF"/>
    <w:rsid w:val="00BB4C1C"/>
    <w:rsid w:val="00BC422F"/>
    <w:rsid w:val="00BC4909"/>
    <w:rsid w:val="00BC496B"/>
    <w:rsid w:val="00BC64C1"/>
    <w:rsid w:val="00BC67CB"/>
    <w:rsid w:val="00BC6DEB"/>
    <w:rsid w:val="00BD5CDB"/>
    <w:rsid w:val="00BE17DC"/>
    <w:rsid w:val="00BE2F8B"/>
    <w:rsid w:val="00BE6CB2"/>
    <w:rsid w:val="00BF41D6"/>
    <w:rsid w:val="00C0078D"/>
    <w:rsid w:val="00C05042"/>
    <w:rsid w:val="00C07327"/>
    <w:rsid w:val="00C12D32"/>
    <w:rsid w:val="00C1696A"/>
    <w:rsid w:val="00C34E2A"/>
    <w:rsid w:val="00C3705A"/>
    <w:rsid w:val="00C407FB"/>
    <w:rsid w:val="00C453A4"/>
    <w:rsid w:val="00C511E0"/>
    <w:rsid w:val="00C7404B"/>
    <w:rsid w:val="00CA6AD6"/>
    <w:rsid w:val="00CB1760"/>
    <w:rsid w:val="00CB4FF5"/>
    <w:rsid w:val="00CB7DDA"/>
    <w:rsid w:val="00CC3071"/>
    <w:rsid w:val="00CC45A4"/>
    <w:rsid w:val="00CC4ACB"/>
    <w:rsid w:val="00CC5F9C"/>
    <w:rsid w:val="00CC718E"/>
    <w:rsid w:val="00CC751E"/>
    <w:rsid w:val="00CD4924"/>
    <w:rsid w:val="00CD4E20"/>
    <w:rsid w:val="00CE0023"/>
    <w:rsid w:val="00CF30C2"/>
    <w:rsid w:val="00CF311A"/>
    <w:rsid w:val="00CF4F57"/>
    <w:rsid w:val="00CF7E2F"/>
    <w:rsid w:val="00D00A1C"/>
    <w:rsid w:val="00D0350E"/>
    <w:rsid w:val="00D17864"/>
    <w:rsid w:val="00D243DB"/>
    <w:rsid w:val="00D260BC"/>
    <w:rsid w:val="00D32F3B"/>
    <w:rsid w:val="00D37BA3"/>
    <w:rsid w:val="00D45F13"/>
    <w:rsid w:val="00D50807"/>
    <w:rsid w:val="00D51136"/>
    <w:rsid w:val="00D52FC0"/>
    <w:rsid w:val="00D53084"/>
    <w:rsid w:val="00D6774E"/>
    <w:rsid w:val="00D82BEE"/>
    <w:rsid w:val="00D9127A"/>
    <w:rsid w:val="00DA10B6"/>
    <w:rsid w:val="00DB1148"/>
    <w:rsid w:val="00DB2040"/>
    <w:rsid w:val="00DC0733"/>
    <w:rsid w:val="00DC1539"/>
    <w:rsid w:val="00DC437E"/>
    <w:rsid w:val="00DC7F9D"/>
    <w:rsid w:val="00DD0720"/>
    <w:rsid w:val="00DE2505"/>
    <w:rsid w:val="00DE65B1"/>
    <w:rsid w:val="00DF0821"/>
    <w:rsid w:val="00DF14F7"/>
    <w:rsid w:val="00DF198B"/>
    <w:rsid w:val="00DF4046"/>
    <w:rsid w:val="00DF6A53"/>
    <w:rsid w:val="00E01FF6"/>
    <w:rsid w:val="00E17051"/>
    <w:rsid w:val="00E26EDC"/>
    <w:rsid w:val="00E33A53"/>
    <w:rsid w:val="00E353A8"/>
    <w:rsid w:val="00E37D09"/>
    <w:rsid w:val="00E50205"/>
    <w:rsid w:val="00E55064"/>
    <w:rsid w:val="00E5793A"/>
    <w:rsid w:val="00E602A1"/>
    <w:rsid w:val="00E65FD7"/>
    <w:rsid w:val="00E66FFD"/>
    <w:rsid w:val="00E67149"/>
    <w:rsid w:val="00E67F28"/>
    <w:rsid w:val="00E73D53"/>
    <w:rsid w:val="00E73F72"/>
    <w:rsid w:val="00E749D1"/>
    <w:rsid w:val="00E7766D"/>
    <w:rsid w:val="00EA14CB"/>
    <w:rsid w:val="00EA49C6"/>
    <w:rsid w:val="00EB00FB"/>
    <w:rsid w:val="00EB20AA"/>
    <w:rsid w:val="00EB5A21"/>
    <w:rsid w:val="00EC08F3"/>
    <w:rsid w:val="00EC2CFB"/>
    <w:rsid w:val="00EC5ABA"/>
    <w:rsid w:val="00EC6A87"/>
    <w:rsid w:val="00EE1EBD"/>
    <w:rsid w:val="00EF1B5F"/>
    <w:rsid w:val="00EF4714"/>
    <w:rsid w:val="00EF51F4"/>
    <w:rsid w:val="00F0260B"/>
    <w:rsid w:val="00F10921"/>
    <w:rsid w:val="00F137DA"/>
    <w:rsid w:val="00F14C98"/>
    <w:rsid w:val="00F17331"/>
    <w:rsid w:val="00F36278"/>
    <w:rsid w:val="00F37280"/>
    <w:rsid w:val="00F41E64"/>
    <w:rsid w:val="00F468B7"/>
    <w:rsid w:val="00F476C5"/>
    <w:rsid w:val="00F52B34"/>
    <w:rsid w:val="00F55071"/>
    <w:rsid w:val="00F7084F"/>
    <w:rsid w:val="00F73270"/>
    <w:rsid w:val="00F76E62"/>
    <w:rsid w:val="00F77CB5"/>
    <w:rsid w:val="00F90495"/>
    <w:rsid w:val="00F906F0"/>
    <w:rsid w:val="00F9234F"/>
    <w:rsid w:val="00F92740"/>
    <w:rsid w:val="00F92B7A"/>
    <w:rsid w:val="00F94FCF"/>
    <w:rsid w:val="00F955AC"/>
    <w:rsid w:val="00FA1E2C"/>
    <w:rsid w:val="00FC5682"/>
    <w:rsid w:val="00FC6412"/>
    <w:rsid w:val="00FC709E"/>
    <w:rsid w:val="00FD1E2F"/>
    <w:rsid w:val="00FD28AC"/>
    <w:rsid w:val="00FE1AA9"/>
    <w:rsid w:val="00FE6BDA"/>
    <w:rsid w:val="00FF2A79"/>
    <w:rsid w:val="00FF3DF7"/>
    <w:rsid w:val="00FF67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88053AA-219A-43E0-AC41-39E5EBC203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35ACF"/>
    <w:pPr>
      <w:spacing w:after="180" w:line="274" w:lineRule="auto"/>
    </w:pPr>
    <w:rPr>
      <w:sz w:val="21"/>
    </w:rPr>
  </w:style>
  <w:style w:type="paragraph" w:styleId="1">
    <w:name w:val="heading 1"/>
    <w:basedOn w:val="a"/>
    <w:next w:val="a"/>
    <w:link w:val="10"/>
    <w:uiPriority w:val="9"/>
    <w:qFormat/>
    <w:rsid w:val="002B54F3"/>
    <w:pPr>
      <w:keepNext/>
      <w:keepLines/>
      <w:spacing w:before="360" w:after="0" w:line="240" w:lineRule="auto"/>
      <w:outlineLvl w:val="0"/>
    </w:pPr>
    <w:rPr>
      <w:rFonts w:asciiTheme="majorHAnsi" w:eastAsiaTheme="majorEastAsia" w:hAnsiTheme="majorHAnsi" w:cstheme="majorBidi"/>
      <w:bCs/>
      <w:color w:val="4F81BD" w:themeColor="accent1"/>
      <w:spacing w:val="20"/>
      <w:sz w:val="32"/>
      <w:szCs w:val="28"/>
    </w:rPr>
  </w:style>
  <w:style w:type="paragraph" w:styleId="2">
    <w:name w:val="heading 2"/>
    <w:basedOn w:val="a"/>
    <w:next w:val="a"/>
    <w:link w:val="20"/>
    <w:uiPriority w:val="9"/>
    <w:semiHidden/>
    <w:unhideWhenUsed/>
    <w:qFormat/>
    <w:rsid w:val="002B54F3"/>
    <w:pPr>
      <w:keepNext/>
      <w:keepLines/>
      <w:spacing w:before="120" w:after="0" w:line="240" w:lineRule="auto"/>
      <w:outlineLvl w:val="1"/>
    </w:pPr>
    <w:rPr>
      <w:rFonts w:eastAsiaTheme="majorEastAsia" w:cstheme="majorBidi"/>
      <w:b/>
      <w:bCs/>
      <w:color w:val="4F81BD" w:themeColor="accent1"/>
      <w:sz w:val="28"/>
      <w:szCs w:val="26"/>
    </w:rPr>
  </w:style>
  <w:style w:type="paragraph" w:styleId="3">
    <w:name w:val="heading 3"/>
    <w:basedOn w:val="a"/>
    <w:next w:val="a"/>
    <w:link w:val="30"/>
    <w:uiPriority w:val="9"/>
    <w:semiHidden/>
    <w:unhideWhenUsed/>
    <w:qFormat/>
    <w:rsid w:val="002B54F3"/>
    <w:pPr>
      <w:keepNext/>
      <w:keepLines/>
      <w:spacing w:before="20" w:after="0" w:line="240" w:lineRule="auto"/>
      <w:outlineLvl w:val="2"/>
    </w:pPr>
    <w:rPr>
      <w:rFonts w:asciiTheme="majorHAnsi" w:eastAsiaTheme="majorEastAsia" w:hAnsiTheme="majorHAnsi" w:cstheme="majorBidi"/>
      <w:bCs/>
      <w:color w:val="1F497D" w:themeColor="text2"/>
      <w:spacing w:val="14"/>
      <w:sz w:val="24"/>
    </w:rPr>
  </w:style>
  <w:style w:type="paragraph" w:styleId="4">
    <w:name w:val="heading 4"/>
    <w:basedOn w:val="a"/>
    <w:next w:val="a"/>
    <w:link w:val="40"/>
    <w:unhideWhenUsed/>
    <w:qFormat/>
    <w:rsid w:val="002B54F3"/>
    <w:pPr>
      <w:keepNext/>
      <w:keepLines/>
      <w:spacing w:before="200" w:after="0"/>
      <w:outlineLvl w:val="3"/>
    </w:pPr>
    <w:rPr>
      <w:rFonts w:eastAsiaTheme="majorEastAsia" w:cstheme="majorBidi"/>
      <w:b/>
      <w:bCs/>
      <w:i/>
      <w:iCs/>
      <w:color w:val="000000"/>
      <w:sz w:val="24"/>
    </w:rPr>
  </w:style>
  <w:style w:type="paragraph" w:styleId="5">
    <w:name w:val="heading 5"/>
    <w:basedOn w:val="a"/>
    <w:next w:val="a"/>
    <w:link w:val="50"/>
    <w:uiPriority w:val="9"/>
    <w:semiHidden/>
    <w:unhideWhenUsed/>
    <w:qFormat/>
    <w:rsid w:val="002B54F3"/>
    <w:pPr>
      <w:keepNext/>
      <w:keepLines/>
      <w:spacing w:before="200" w:after="0"/>
      <w:outlineLvl w:val="4"/>
    </w:pPr>
    <w:rPr>
      <w:rFonts w:asciiTheme="majorHAnsi" w:eastAsiaTheme="majorEastAsia" w:hAnsiTheme="majorHAnsi" w:cstheme="majorBidi"/>
      <w:color w:val="000000"/>
      <w:sz w:val="22"/>
    </w:rPr>
  </w:style>
  <w:style w:type="paragraph" w:styleId="6">
    <w:name w:val="heading 6"/>
    <w:basedOn w:val="a"/>
    <w:next w:val="a"/>
    <w:link w:val="60"/>
    <w:uiPriority w:val="9"/>
    <w:semiHidden/>
    <w:unhideWhenUsed/>
    <w:qFormat/>
    <w:rsid w:val="002B54F3"/>
    <w:pPr>
      <w:keepNext/>
      <w:keepLines/>
      <w:spacing w:before="200" w:after="0"/>
      <w:outlineLvl w:val="5"/>
    </w:pPr>
    <w:rPr>
      <w:rFonts w:asciiTheme="majorHAnsi" w:eastAsiaTheme="majorEastAsia" w:hAnsiTheme="majorHAnsi" w:cstheme="majorBidi"/>
      <w:iCs/>
      <w:color w:val="4F81BD" w:themeColor="accent1"/>
      <w:sz w:val="22"/>
    </w:rPr>
  </w:style>
  <w:style w:type="paragraph" w:styleId="7">
    <w:name w:val="heading 7"/>
    <w:basedOn w:val="a"/>
    <w:next w:val="a"/>
    <w:link w:val="70"/>
    <w:uiPriority w:val="9"/>
    <w:semiHidden/>
    <w:unhideWhenUsed/>
    <w:qFormat/>
    <w:rsid w:val="002B54F3"/>
    <w:pPr>
      <w:keepNext/>
      <w:keepLines/>
      <w:spacing w:before="200" w:after="0"/>
      <w:outlineLvl w:val="6"/>
    </w:pPr>
    <w:rPr>
      <w:rFonts w:asciiTheme="majorHAnsi" w:eastAsiaTheme="majorEastAsia" w:hAnsiTheme="majorHAnsi" w:cstheme="majorBidi"/>
      <w:i/>
      <w:iCs/>
      <w:color w:val="000000"/>
      <w:sz w:val="22"/>
    </w:rPr>
  </w:style>
  <w:style w:type="paragraph" w:styleId="8">
    <w:name w:val="heading 8"/>
    <w:basedOn w:val="a"/>
    <w:next w:val="a"/>
    <w:link w:val="80"/>
    <w:uiPriority w:val="9"/>
    <w:semiHidden/>
    <w:unhideWhenUsed/>
    <w:qFormat/>
    <w:rsid w:val="002B54F3"/>
    <w:pPr>
      <w:keepNext/>
      <w:keepLines/>
      <w:spacing w:before="200" w:after="0"/>
      <w:outlineLvl w:val="7"/>
    </w:pPr>
    <w:rPr>
      <w:rFonts w:asciiTheme="majorHAnsi" w:eastAsiaTheme="majorEastAsia" w:hAnsiTheme="majorHAnsi" w:cstheme="majorBidi"/>
      <w:color w:val="000000"/>
      <w:sz w:val="20"/>
      <w:szCs w:val="20"/>
    </w:rPr>
  </w:style>
  <w:style w:type="paragraph" w:styleId="9">
    <w:name w:val="heading 9"/>
    <w:basedOn w:val="a"/>
    <w:next w:val="a"/>
    <w:link w:val="90"/>
    <w:uiPriority w:val="9"/>
    <w:semiHidden/>
    <w:unhideWhenUsed/>
    <w:qFormat/>
    <w:rsid w:val="002B54F3"/>
    <w:pPr>
      <w:keepNext/>
      <w:keepLines/>
      <w:spacing w:before="200" w:after="0"/>
      <w:outlineLvl w:val="8"/>
    </w:pPr>
    <w:rPr>
      <w:rFonts w:asciiTheme="majorHAnsi" w:eastAsiaTheme="majorEastAsia" w:hAnsiTheme="majorHAnsi" w:cstheme="majorBidi"/>
      <w:i/>
      <w:iCs/>
      <w:color w:val="000000"/>
      <w:sz w:val="20"/>
      <w:szCs w:val="2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B54F3"/>
    <w:rPr>
      <w:rFonts w:asciiTheme="majorHAnsi" w:eastAsiaTheme="majorEastAsia" w:hAnsiTheme="majorHAnsi" w:cstheme="majorBidi"/>
      <w:bCs/>
      <w:color w:val="4F81BD" w:themeColor="accent1"/>
      <w:spacing w:val="20"/>
      <w:sz w:val="32"/>
      <w:szCs w:val="28"/>
    </w:rPr>
  </w:style>
  <w:style w:type="character" w:customStyle="1" w:styleId="20">
    <w:name w:val="Заголовок 2 Знак"/>
    <w:basedOn w:val="a0"/>
    <w:link w:val="2"/>
    <w:uiPriority w:val="9"/>
    <w:semiHidden/>
    <w:rsid w:val="002B54F3"/>
    <w:rPr>
      <w:rFonts w:eastAsiaTheme="majorEastAsia" w:cstheme="majorBidi"/>
      <w:b/>
      <w:bCs/>
      <w:color w:val="4F81BD" w:themeColor="accent1"/>
      <w:sz w:val="28"/>
      <w:szCs w:val="26"/>
    </w:rPr>
  </w:style>
  <w:style w:type="character" w:customStyle="1" w:styleId="30">
    <w:name w:val="Заголовок 3 Знак"/>
    <w:basedOn w:val="a0"/>
    <w:link w:val="3"/>
    <w:uiPriority w:val="9"/>
    <w:semiHidden/>
    <w:rsid w:val="002B54F3"/>
    <w:rPr>
      <w:rFonts w:asciiTheme="majorHAnsi" w:eastAsiaTheme="majorEastAsia" w:hAnsiTheme="majorHAnsi" w:cstheme="majorBidi"/>
      <w:bCs/>
      <w:color w:val="1F497D" w:themeColor="text2"/>
      <w:spacing w:val="14"/>
      <w:sz w:val="24"/>
    </w:rPr>
  </w:style>
  <w:style w:type="character" w:customStyle="1" w:styleId="40">
    <w:name w:val="Заголовок 4 Знак"/>
    <w:basedOn w:val="a0"/>
    <w:link w:val="4"/>
    <w:semiHidden/>
    <w:rsid w:val="002B54F3"/>
    <w:rPr>
      <w:rFonts w:eastAsiaTheme="majorEastAsia" w:cstheme="majorBidi"/>
      <w:b/>
      <w:bCs/>
      <w:i/>
      <w:iCs/>
      <w:color w:val="000000"/>
      <w:sz w:val="24"/>
    </w:rPr>
  </w:style>
  <w:style w:type="character" w:customStyle="1" w:styleId="50">
    <w:name w:val="Заголовок 5 Знак"/>
    <w:basedOn w:val="a0"/>
    <w:link w:val="5"/>
    <w:uiPriority w:val="9"/>
    <w:semiHidden/>
    <w:rsid w:val="002B54F3"/>
    <w:rPr>
      <w:rFonts w:asciiTheme="majorHAnsi" w:eastAsiaTheme="majorEastAsia" w:hAnsiTheme="majorHAnsi" w:cstheme="majorBidi"/>
      <w:color w:val="000000"/>
    </w:rPr>
  </w:style>
  <w:style w:type="character" w:customStyle="1" w:styleId="60">
    <w:name w:val="Заголовок 6 Знак"/>
    <w:basedOn w:val="a0"/>
    <w:link w:val="6"/>
    <w:uiPriority w:val="9"/>
    <w:semiHidden/>
    <w:rsid w:val="002B54F3"/>
    <w:rPr>
      <w:rFonts w:asciiTheme="majorHAnsi" w:eastAsiaTheme="majorEastAsia" w:hAnsiTheme="majorHAnsi" w:cstheme="majorBidi"/>
      <w:iCs/>
      <w:color w:val="4F81BD" w:themeColor="accent1"/>
    </w:rPr>
  </w:style>
  <w:style w:type="character" w:customStyle="1" w:styleId="70">
    <w:name w:val="Заголовок 7 Знак"/>
    <w:basedOn w:val="a0"/>
    <w:link w:val="7"/>
    <w:uiPriority w:val="9"/>
    <w:semiHidden/>
    <w:rsid w:val="002B54F3"/>
    <w:rPr>
      <w:rFonts w:asciiTheme="majorHAnsi" w:eastAsiaTheme="majorEastAsia" w:hAnsiTheme="majorHAnsi" w:cstheme="majorBidi"/>
      <w:i/>
      <w:iCs/>
      <w:color w:val="000000"/>
    </w:rPr>
  </w:style>
  <w:style w:type="character" w:customStyle="1" w:styleId="80">
    <w:name w:val="Заголовок 8 Знак"/>
    <w:basedOn w:val="a0"/>
    <w:link w:val="8"/>
    <w:uiPriority w:val="9"/>
    <w:semiHidden/>
    <w:rsid w:val="002B54F3"/>
    <w:rPr>
      <w:rFonts w:asciiTheme="majorHAnsi" w:eastAsiaTheme="majorEastAsia" w:hAnsiTheme="majorHAnsi" w:cstheme="majorBidi"/>
      <w:color w:val="000000"/>
      <w:sz w:val="20"/>
      <w:szCs w:val="20"/>
    </w:rPr>
  </w:style>
  <w:style w:type="character" w:customStyle="1" w:styleId="90">
    <w:name w:val="Заголовок 9 Знак"/>
    <w:basedOn w:val="a0"/>
    <w:link w:val="9"/>
    <w:uiPriority w:val="9"/>
    <w:semiHidden/>
    <w:rsid w:val="002B54F3"/>
    <w:rPr>
      <w:rFonts w:asciiTheme="majorHAnsi" w:eastAsiaTheme="majorEastAsia" w:hAnsiTheme="majorHAnsi" w:cstheme="majorBidi"/>
      <w:i/>
      <w:iCs/>
      <w:color w:val="000000"/>
      <w:sz w:val="20"/>
      <w:szCs w:val="20"/>
    </w:rPr>
  </w:style>
  <w:style w:type="paragraph" w:styleId="a3">
    <w:name w:val="caption"/>
    <w:basedOn w:val="a"/>
    <w:next w:val="a"/>
    <w:uiPriority w:val="35"/>
    <w:semiHidden/>
    <w:unhideWhenUsed/>
    <w:qFormat/>
    <w:rsid w:val="002B54F3"/>
    <w:pPr>
      <w:spacing w:line="240" w:lineRule="auto"/>
    </w:pPr>
    <w:rPr>
      <w:rFonts w:asciiTheme="majorHAnsi" w:eastAsiaTheme="minorEastAsia" w:hAnsiTheme="majorHAnsi"/>
      <w:bCs/>
      <w:smallCaps/>
      <w:color w:val="1F497D" w:themeColor="text2"/>
      <w:spacing w:val="6"/>
      <w:sz w:val="22"/>
      <w:szCs w:val="18"/>
      <w:lang w:bidi="hi-IN"/>
    </w:rPr>
  </w:style>
  <w:style w:type="paragraph" w:styleId="a4">
    <w:name w:val="Title"/>
    <w:basedOn w:val="a"/>
    <w:next w:val="a"/>
    <w:link w:val="a5"/>
    <w:uiPriority w:val="10"/>
    <w:qFormat/>
    <w:rsid w:val="002B54F3"/>
    <w:pPr>
      <w:spacing w:after="120" w:line="240" w:lineRule="auto"/>
      <w:contextualSpacing/>
    </w:pPr>
    <w:rPr>
      <w:rFonts w:asciiTheme="majorHAnsi" w:eastAsiaTheme="majorEastAsia" w:hAnsiTheme="majorHAnsi" w:cstheme="majorBidi"/>
      <w:color w:val="1F497D" w:themeColor="text2"/>
      <w:spacing w:val="30"/>
      <w:kern w:val="28"/>
      <w:sz w:val="96"/>
      <w:szCs w:val="52"/>
    </w:rPr>
  </w:style>
  <w:style w:type="character" w:customStyle="1" w:styleId="a5">
    <w:name w:val="Название Знак"/>
    <w:basedOn w:val="a0"/>
    <w:link w:val="a4"/>
    <w:uiPriority w:val="10"/>
    <w:rsid w:val="002B54F3"/>
    <w:rPr>
      <w:rFonts w:asciiTheme="majorHAnsi" w:eastAsiaTheme="majorEastAsia" w:hAnsiTheme="majorHAnsi" w:cstheme="majorBidi"/>
      <w:color w:val="1F497D" w:themeColor="text2"/>
      <w:spacing w:val="30"/>
      <w:kern w:val="28"/>
      <w:sz w:val="96"/>
      <w:szCs w:val="52"/>
    </w:rPr>
  </w:style>
  <w:style w:type="paragraph" w:styleId="a6">
    <w:name w:val="Subtitle"/>
    <w:basedOn w:val="a"/>
    <w:next w:val="a"/>
    <w:link w:val="a7"/>
    <w:uiPriority w:val="11"/>
    <w:qFormat/>
    <w:rsid w:val="002B54F3"/>
    <w:pPr>
      <w:numPr>
        <w:ilvl w:val="1"/>
      </w:numPr>
    </w:pPr>
    <w:rPr>
      <w:rFonts w:eastAsiaTheme="majorEastAsia" w:cstheme="majorBidi"/>
      <w:iCs/>
      <w:color w:val="1F497D" w:themeColor="text2"/>
      <w:sz w:val="40"/>
      <w:szCs w:val="24"/>
      <w:lang w:bidi="hi-IN"/>
    </w:rPr>
  </w:style>
  <w:style w:type="character" w:customStyle="1" w:styleId="a7">
    <w:name w:val="Подзаголовок Знак"/>
    <w:basedOn w:val="a0"/>
    <w:link w:val="a6"/>
    <w:uiPriority w:val="11"/>
    <w:rsid w:val="002B54F3"/>
    <w:rPr>
      <w:rFonts w:eastAsiaTheme="majorEastAsia" w:cstheme="majorBidi"/>
      <w:iCs/>
      <w:color w:val="1F497D" w:themeColor="text2"/>
      <w:sz w:val="40"/>
      <w:szCs w:val="24"/>
      <w:lang w:bidi="hi-IN"/>
    </w:rPr>
  </w:style>
  <w:style w:type="character" w:styleId="a8">
    <w:name w:val="Strong"/>
    <w:basedOn w:val="a0"/>
    <w:uiPriority w:val="22"/>
    <w:qFormat/>
    <w:rsid w:val="002B54F3"/>
    <w:rPr>
      <w:b w:val="0"/>
      <w:bCs/>
      <w:i/>
      <w:color w:val="1F497D" w:themeColor="text2"/>
    </w:rPr>
  </w:style>
  <w:style w:type="character" w:styleId="a9">
    <w:name w:val="Emphasis"/>
    <w:basedOn w:val="a0"/>
    <w:uiPriority w:val="20"/>
    <w:qFormat/>
    <w:rsid w:val="002B54F3"/>
    <w:rPr>
      <w:b/>
      <w:i/>
      <w:iCs/>
    </w:rPr>
  </w:style>
  <w:style w:type="paragraph" w:styleId="aa">
    <w:name w:val="No Spacing"/>
    <w:link w:val="ab"/>
    <w:uiPriority w:val="1"/>
    <w:qFormat/>
    <w:rsid w:val="002B54F3"/>
    <w:pPr>
      <w:spacing w:after="0" w:line="240" w:lineRule="auto"/>
    </w:pPr>
  </w:style>
  <w:style w:type="character" w:customStyle="1" w:styleId="ab">
    <w:name w:val="Без интервала Знак"/>
    <w:basedOn w:val="a0"/>
    <w:link w:val="aa"/>
    <w:uiPriority w:val="1"/>
    <w:rsid w:val="002B54F3"/>
  </w:style>
  <w:style w:type="paragraph" w:styleId="ac">
    <w:name w:val="List Paragraph"/>
    <w:basedOn w:val="a"/>
    <w:uiPriority w:val="34"/>
    <w:qFormat/>
    <w:rsid w:val="002B54F3"/>
    <w:pPr>
      <w:spacing w:line="240" w:lineRule="auto"/>
      <w:ind w:left="720" w:hanging="288"/>
      <w:contextualSpacing/>
    </w:pPr>
    <w:rPr>
      <w:color w:val="1F497D" w:themeColor="text2"/>
    </w:rPr>
  </w:style>
  <w:style w:type="paragraph" w:styleId="21">
    <w:name w:val="Quote"/>
    <w:basedOn w:val="a"/>
    <w:next w:val="a"/>
    <w:link w:val="22"/>
    <w:uiPriority w:val="29"/>
    <w:qFormat/>
    <w:rsid w:val="002B54F3"/>
    <w:pPr>
      <w:spacing w:after="0" w:line="360" w:lineRule="auto"/>
      <w:jc w:val="center"/>
    </w:pPr>
    <w:rPr>
      <w:rFonts w:eastAsiaTheme="minorEastAsia"/>
      <w:b/>
      <w:i/>
      <w:iCs/>
      <w:color w:val="4F81BD" w:themeColor="accent1"/>
      <w:sz w:val="26"/>
      <w:lang w:bidi="hi-IN"/>
    </w:rPr>
  </w:style>
  <w:style w:type="character" w:customStyle="1" w:styleId="22">
    <w:name w:val="Цитата 2 Знак"/>
    <w:basedOn w:val="a0"/>
    <w:link w:val="21"/>
    <w:uiPriority w:val="29"/>
    <w:rsid w:val="002B54F3"/>
    <w:rPr>
      <w:rFonts w:eastAsiaTheme="minorEastAsia"/>
      <w:b/>
      <w:i/>
      <w:iCs/>
      <w:color w:val="4F81BD" w:themeColor="accent1"/>
      <w:sz w:val="26"/>
      <w:lang w:bidi="hi-IN"/>
    </w:rPr>
  </w:style>
  <w:style w:type="paragraph" w:styleId="ad">
    <w:name w:val="Intense Quote"/>
    <w:basedOn w:val="a"/>
    <w:next w:val="a"/>
    <w:link w:val="ae"/>
    <w:uiPriority w:val="30"/>
    <w:qFormat/>
    <w:rsid w:val="002B54F3"/>
    <w:pPr>
      <w:pBdr>
        <w:top w:val="single" w:sz="36" w:space="8" w:color="4F81BD" w:themeColor="accent1"/>
        <w:left w:val="single" w:sz="36" w:space="8" w:color="4F81BD" w:themeColor="accent1"/>
        <w:bottom w:val="single" w:sz="36" w:space="8" w:color="4F81BD" w:themeColor="accent1"/>
        <w:right w:val="single" w:sz="36" w:space="8" w:color="4F81BD" w:themeColor="accent1"/>
      </w:pBdr>
      <w:shd w:val="clear" w:color="auto" w:fill="4F81BD" w:themeFill="accent1"/>
      <w:spacing w:before="200" w:after="200" w:line="360" w:lineRule="auto"/>
      <w:ind w:left="259" w:right="259"/>
      <w:jc w:val="center"/>
    </w:pPr>
    <w:rPr>
      <w:rFonts w:asciiTheme="majorHAnsi" w:eastAsiaTheme="minorEastAsia" w:hAnsiTheme="majorHAnsi"/>
      <w:bCs/>
      <w:iCs/>
      <w:color w:val="FFFFFF" w:themeColor="background1"/>
      <w:sz w:val="28"/>
      <w:lang w:bidi="hi-IN"/>
    </w:rPr>
  </w:style>
  <w:style w:type="character" w:customStyle="1" w:styleId="ae">
    <w:name w:val="Выделенная цитата Знак"/>
    <w:basedOn w:val="a0"/>
    <w:link w:val="ad"/>
    <w:uiPriority w:val="30"/>
    <w:rsid w:val="002B54F3"/>
    <w:rPr>
      <w:rFonts w:asciiTheme="majorHAnsi" w:eastAsiaTheme="minorEastAsia" w:hAnsiTheme="majorHAnsi"/>
      <w:bCs/>
      <w:iCs/>
      <w:color w:val="FFFFFF" w:themeColor="background1"/>
      <w:sz w:val="28"/>
      <w:shd w:val="clear" w:color="auto" w:fill="4F81BD" w:themeFill="accent1"/>
      <w:lang w:bidi="hi-IN"/>
    </w:rPr>
  </w:style>
  <w:style w:type="character" w:styleId="af">
    <w:name w:val="Subtle Emphasis"/>
    <w:basedOn w:val="a0"/>
    <w:uiPriority w:val="19"/>
    <w:qFormat/>
    <w:rsid w:val="002B54F3"/>
    <w:rPr>
      <w:i/>
      <w:iCs/>
      <w:color w:val="000000"/>
    </w:rPr>
  </w:style>
  <w:style w:type="character" w:styleId="af0">
    <w:name w:val="Intense Emphasis"/>
    <w:basedOn w:val="a0"/>
    <w:uiPriority w:val="21"/>
    <w:qFormat/>
    <w:rsid w:val="002B54F3"/>
    <w:rPr>
      <w:b/>
      <w:bCs/>
      <w:i/>
      <w:iCs/>
      <w:color w:val="4F81BD" w:themeColor="accent1"/>
    </w:rPr>
  </w:style>
  <w:style w:type="character" w:styleId="af1">
    <w:name w:val="Subtle Reference"/>
    <w:basedOn w:val="a0"/>
    <w:uiPriority w:val="31"/>
    <w:qFormat/>
    <w:rsid w:val="002B54F3"/>
    <w:rPr>
      <w:smallCaps/>
      <w:color w:val="000000"/>
      <w:u w:val="single"/>
    </w:rPr>
  </w:style>
  <w:style w:type="character" w:styleId="af2">
    <w:name w:val="Intense Reference"/>
    <w:basedOn w:val="a0"/>
    <w:uiPriority w:val="32"/>
    <w:qFormat/>
    <w:rsid w:val="002B54F3"/>
    <w:rPr>
      <w:b w:val="0"/>
      <w:bCs/>
      <w:smallCaps/>
      <w:color w:val="4F81BD" w:themeColor="accent1"/>
      <w:spacing w:val="5"/>
      <w:u w:val="single"/>
    </w:rPr>
  </w:style>
  <w:style w:type="character" w:styleId="af3">
    <w:name w:val="Book Title"/>
    <w:basedOn w:val="a0"/>
    <w:uiPriority w:val="33"/>
    <w:qFormat/>
    <w:rsid w:val="002B54F3"/>
    <w:rPr>
      <w:b/>
      <w:bCs/>
      <w:caps/>
      <w:smallCaps w:val="0"/>
      <w:color w:val="1F497D" w:themeColor="text2"/>
      <w:spacing w:val="10"/>
    </w:rPr>
  </w:style>
  <w:style w:type="paragraph" w:styleId="af4">
    <w:name w:val="TOC Heading"/>
    <w:basedOn w:val="1"/>
    <w:next w:val="a"/>
    <w:uiPriority w:val="39"/>
    <w:semiHidden/>
    <w:unhideWhenUsed/>
    <w:qFormat/>
    <w:rsid w:val="002B54F3"/>
    <w:pPr>
      <w:spacing w:before="480" w:line="264" w:lineRule="auto"/>
      <w:outlineLvl w:val="9"/>
    </w:pPr>
    <w:rPr>
      <w:b/>
    </w:rPr>
  </w:style>
  <w:style w:type="paragraph" w:styleId="af5">
    <w:name w:val="Balloon Text"/>
    <w:basedOn w:val="a"/>
    <w:link w:val="af6"/>
    <w:uiPriority w:val="99"/>
    <w:semiHidden/>
    <w:unhideWhenUsed/>
    <w:rsid w:val="002B54F3"/>
    <w:pPr>
      <w:spacing w:after="0" w:line="240" w:lineRule="auto"/>
    </w:pPr>
    <w:rPr>
      <w:rFonts w:ascii="Tahoma" w:hAnsi="Tahoma" w:cs="Tahoma"/>
      <w:sz w:val="16"/>
      <w:szCs w:val="16"/>
    </w:rPr>
  </w:style>
  <w:style w:type="character" w:customStyle="1" w:styleId="af6">
    <w:name w:val="Текст выноски Знак"/>
    <w:basedOn w:val="a0"/>
    <w:link w:val="af5"/>
    <w:uiPriority w:val="99"/>
    <w:semiHidden/>
    <w:rsid w:val="002B54F3"/>
    <w:rPr>
      <w:rFonts w:ascii="Tahoma" w:hAnsi="Tahoma" w:cs="Tahoma"/>
      <w:sz w:val="16"/>
      <w:szCs w:val="16"/>
    </w:rPr>
  </w:style>
  <w:style w:type="character" w:styleId="af7">
    <w:name w:val="Hyperlink"/>
    <w:basedOn w:val="a0"/>
    <w:uiPriority w:val="99"/>
    <w:unhideWhenUsed/>
    <w:rsid w:val="00D260BC"/>
    <w:rPr>
      <w:color w:val="0000FF" w:themeColor="hyperlink"/>
      <w:u w:val="single"/>
    </w:rPr>
  </w:style>
  <w:style w:type="character" w:styleId="af8">
    <w:name w:val="FollowedHyperlink"/>
    <w:basedOn w:val="a0"/>
    <w:uiPriority w:val="99"/>
    <w:unhideWhenUsed/>
    <w:rsid w:val="00D260BC"/>
    <w:rPr>
      <w:color w:val="800080" w:themeColor="followedHyperlink"/>
      <w:u w:val="single"/>
    </w:rPr>
  </w:style>
  <w:style w:type="table" w:styleId="af9">
    <w:name w:val="Table Grid"/>
    <w:basedOn w:val="a1"/>
    <w:uiPriority w:val="59"/>
    <w:rsid w:val="00F476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header"/>
    <w:basedOn w:val="a"/>
    <w:link w:val="afb"/>
    <w:unhideWhenUsed/>
    <w:rsid w:val="008C40E5"/>
    <w:pPr>
      <w:tabs>
        <w:tab w:val="center" w:pos="4677"/>
        <w:tab w:val="right" w:pos="9355"/>
      </w:tabs>
      <w:spacing w:after="0" w:line="240" w:lineRule="auto"/>
    </w:pPr>
  </w:style>
  <w:style w:type="character" w:customStyle="1" w:styleId="afb">
    <w:name w:val="Верхний колонтитул Знак"/>
    <w:basedOn w:val="a0"/>
    <w:link w:val="afa"/>
    <w:rsid w:val="008C40E5"/>
    <w:rPr>
      <w:sz w:val="21"/>
    </w:rPr>
  </w:style>
  <w:style w:type="paragraph" w:styleId="afc">
    <w:name w:val="footer"/>
    <w:basedOn w:val="a"/>
    <w:link w:val="afd"/>
    <w:uiPriority w:val="99"/>
    <w:unhideWhenUsed/>
    <w:rsid w:val="008C40E5"/>
    <w:pPr>
      <w:tabs>
        <w:tab w:val="center" w:pos="4677"/>
        <w:tab w:val="right" w:pos="9355"/>
      </w:tabs>
      <w:spacing w:after="0" w:line="240" w:lineRule="auto"/>
    </w:pPr>
  </w:style>
  <w:style w:type="character" w:customStyle="1" w:styleId="afd">
    <w:name w:val="Нижний колонтитул Знак"/>
    <w:basedOn w:val="a0"/>
    <w:link w:val="afc"/>
    <w:uiPriority w:val="99"/>
    <w:rsid w:val="008C40E5"/>
    <w:rPr>
      <w:sz w:val="21"/>
    </w:rPr>
  </w:style>
  <w:style w:type="numbering" w:customStyle="1" w:styleId="11">
    <w:name w:val="Нет списка1"/>
    <w:next w:val="a2"/>
    <w:uiPriority w:val="99"/>
    <w:semiHidden/>
    <w:rsid w:val="00997E96"/>
  </w:style>
  <w:style w:type="paragraph" w:styleId="23">
    <w:name w:val="Body Text 2"/>
    <w:basedOn w:val="a"/>
    <w:link w:val="24"/>
    <w:rsid w:val="00997E96"/>
    <w:pPr>
      <w:overflowPunct w:val="0"/>
      <w:autoSpaceDE w:val="0"/>
      <w:autoSpaceDN w:val="0"/>
      <w:adjustRightInd w:val="0"/>
      <w:spacing w:after="0" w:line="240" w:lineRule="auto"/>
      <w:jc w:val="center"/>
    </w:pPr>
    <w:rPr>
      <w:rFonts w:ascii="Times New Roman" w:eastAsia="Times New Roman" w:hAnsi="Times New Roman" w:cs="Times New Roman"/>
      <w:b/>
      <w:bCs/>
      <w:sz w:val="18"/>
      <w:szCs w:val="20"/>
      <w:lang w:eastAsia="ru-RU"/>
    </w:rPr>
  </w:style>
  <w:style w:type="character" w:customStyle="1" w:styleId="24">
    <w:name w:val="Основной текст 2 Знак"/>
    <w:basedOn w:val="a0"/>
    <w:link w:val="23"/>
    <w:rsid w:val="00997E96"/>
    <w:rPr>
      <w:rFonts w:ascii="Times New Roman" w:eastAsia="Times New Roman" w:hAnsi="Times New Roman" w:cs="Times New Roman"/>
      <w:b/>
      <w:bCs/>
      <w:sz w:val="18"/>
      <w:szCs w:val="20"/>
      <w:lang w:eastAsia="ru-RU"/>
    </w:rPr>
  </w:style>
  <w:style w:type="paragraph" w:styleId="31">
    <w:name w:val="Body Text 3"/>
    <w:basedOn w:val="a"/>
    <w:link w:val="32"/>
    <w:rsid w:val="00997E96"/>
    <w:pPr>
      <w:overflowPunct w:val="0"/>
      <w:autoSpaceDE w:val="0"/>
      <w:autoSpaceDN w:val="0"/>
      <w:adjustRightInd w:val="0"/>
      <w:spacing w:after="0" w:line="240" w:lineRule="auto"/>
      <w:jc w:val="both"/>
    </w:pPr>
    <w:rPr>
      <w:rFonts w:ascii="Times New Roman" w:eastAsia="Times New Roman" w:hAnsi="Times New Roman" w:cs="Times New Roman"/>
      <w:sz w:val="24"/>
      <w:szCs w:val="20"/>
      <w:lang w:eastAsia="ru-RU"/>
    </w:rPr>
  </w:style>
  <w:style w:type="character" w:customStyle="1" w:styleId="32">
    <w:name w:val="Основной текст 3 Знак"/>
    <w:basedOn w:val="a0"/>
    <w:link w:val="31"/>
    <w:rsid w:val="00997E96"/>
    <w:rPr>
      <w:rFonts w:ascii="Times New Roman" w:eastAsia="Times New Roman" w:hAnsi="Times New Roman" w:cs="Times New Roman"/>
      <w:sz w:val="24"/>
      <w:szCs w:val="20"/>
      <w:lang w:eastAsia="ru-RU"/>
    </w:rPr>
  </w:style>
  <w:style w:type="table" w:customStyle="1" w:styleId="12">
    <w:name w:val="Сетка таблицы1"/>
    <w:basedOn w:val="a1"/>
    <w:next w:val="af9"/>
    <w:uiPriority w:val="59"/>
    <w:rsid w:val="00997E96"/>
    <w:pPr>
      <w:overflowPunct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e">
    <w:name w:val="Знак"/>
    <w:basedOn w:val="a"/>
    <w:rsid w:val="00997E96"/>
    <w:pPr>
      <w:spacing w:after="160" w:line="240" w:lineRule="exact"/>
    </w:pPr>
    <w:rPr>
      <w:rFonts w:ascii="Verdana" w:eastAsia="Times New Roman" w:hAnsi="Verdana" w:cs="Verdana"/>
      <w:sz w:val="20"/>
      <w:szCs w:val="20"/>
      <w:lang w:val="en-US"/>
    </w:rPr>
  </w:style>
  <w:style w:type="paragraph" w:customStyle="1" w:styleId="ConsPlusTitle">
    <w:name w:val="ConsPlusTitle"/>
    <w:rsid w:val="00997E96"/>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ConsPlusNonformat">
    <w:name w:val="ConsPlusNonformat"/>
    <w:uiPriority w:val="99"/>
    <w:rsid w:val="00997E9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uiPriority w:val="99"/>
    <w:rsid w:val="00997E96"/>
    <w:pPr>
      <w:widowControl w:val="0"/>
      <w:autoSpaceDE w:val="0"/>
      <w:autoSpaceDN w:val="0"/>
      <w:adjustRightInd w:val="0"/>
      <w:spacing w:after="0" w:line="240" w:lineRule="auto"/>
    </w:pPr>
    <w:rPr>
      <w:rFonts w:ascii="Calibri" w:eastAsia="Times New Roman" w:hAnsi="Calibri" w:cs="Calibri"/>
      <w:lang w:eastAsia="ru-RU"/>
    </w:rPr>
  </w:style>
  <w:style w:type="paragraph" w:customStyle="1" w:styleId="xl65">
    <w:name w:val="xl65"/>
    <w:basedOn w:val="a"/>
    <w:rsid w:val="00997E96"/>
    <w:pPr>
      <w:spacing w:before="100" w:beforeAutospacing="1" w:after="100" w:afterAutospacing="1" w:line="240" w:lineRule="auto"/>
    </w:pPr>
    <w:rPr>
      <w:rFonts w:ascii="Arial CYR" w:eastAsia="Times New Roman" w:hAnsi="Arial CYR" w:cs="Arial CYR"/>
      <w:sz w:val="16"/>
      <w:szCs w:val="16"/>
      <w:lang w:eastAsia="ru-RU"/>
    </w:rPr>
  </w:style>
  <w:style w:type="paragraph" w:customStyle="1" w:styleId="xl66">
    <w:name w:val="xl66"/>
    <w:basedOn w:val="a"/>
    <w:rsid w:val="00997E9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8">
    <w:name w:val="xl68"/>
    <w:basedOn w:val="a"/>
    <w:rsid w:val="00997E96"/>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69">
    <w:name w:val="xl69"/>
    <w:basedOn w:val="a"/>
    <w:rsid w:val="00997E9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70">
    <w:name w:val="xl70"/>
    <w:basedOn w:val="a"/>
    <w:rsid w:val="00997E96"/>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71">
    <w:name w:val="xl71"/>
    <w:basedOn w:val="a"/>
    <w:rsid w:val="00997E96"/>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72">
    <w:name w:val="xl72"/>
    <w:basedOn w:val="a"/>
    <w:rsid w:val="00997E96"/>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73">
    <w:name w:val="xl73"/>
    <w:basedOn w:val="a"/>
    <w:rsid w:val="00997E96"/>
    <w:pPr>
      <w:spacing w:before="100" w:beforeAutospacing="1" w:after="100" w:afterAutospacing="1" w:line="240" w:lineRule="auto"/>
      <w:jc w:val="center"/>
    </w:pPr>
    <w:rPr>
      <w:rFonts w:ascii="Arial CYR" w:eastAsia="Times New Roman" w:hAnsi="Arial CYR" w:cs="Arial CYR"/>
      <w:b/>
      <w:bCs/>
      <w:sz w:val="22"/>
      <w:lang w:eastAsia="ru-RU"/>
    </w:rPr>
  </w:style>
  <w:style w:type="paragraph" w:customStyle="1" w:styleId="xl74">
    <w:name w:val="xl74"/>
    <w:basedOn w:val="a"/>
    <w:rsid w:val="00997E96"/>
    <w:pPr>
      <w:pBdr>
        <w:lef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75">
    <w:name w:val="xl75"/>
    <w:basedOn w:val="a"/>
    <w:rsid w:val="00997E96"/>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76">
    <w:name w:val="xl76"/>
    <w:basedOn w:val="a"/>
    <w:rsid w:val="00997E96"/>
    <w:pPr>
      <w:pBdr>
        <w:left w:val="single" w:sz="4" w:space="0" w:color="auto"/>
        <w:bottom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77">
    <w:name w:val="xl77"/>
    <w:basedOn w:val="a"/>
    <w:rsid w:val="00997E96"/>
    <w:pPr>
      <w:pBdr>
        <w:left w:val="single" w:sz="4" w:space="0" w:color="auto"/>
        <w:right w:val="single" w:sz="8" w:space="0" w:color="auto"/>
      </w:pBdr>
      <w:spacing w:before="100" w:beforeAutospacing="1" w:after="100" w:afterAutospacing="1" w:line="240" w:lineRule="auto"/>
      <w:textAlignment w:val="center"/>
    </w:pPr>
    <w:rPr>
      <w:rFonts w:ascii="Arial CYR" w:eastAsia="Times New Roman" w:hAnsi="Arial CYR" w:cs="Arial CYR"/>
      <w:sz w:val="16"/>
      <w:szCs w:val="16"/>
      <w:lang w:eastAsia="ru-RU"/>
    </w:rPr>
  </w:style>
  <w:style w:type="paragraph" w:customStyle="1" w:styleId="xl78">
    <w:name w:val="xl78"/>
    <w:basedOn w:val="a"/>
    <w:rsid w:val="00997E96"/>
    <w:pPr>
      <w:pBdr>
        <w:left w:val="single" w:sz="4" w:space="0" w:color="auto"/>
        <w:bottom w:val="single" w:sz="4" w:space="0" w:color="auto"/>
        <w:right w:val="single" w:sz="8" w:space="0" w:color="auto"/>
      </w:pBdr>
      <w:spacing w:before="100" w:beforeAutospacing="1" w:after="100" w:afterAutospacing="1" w:line="240" w:lineRule="auto"/>
      <w:textAlignment w:val="center"/>
    </w:pPr>
    <w:rPr>
      <w:rFonts w:ascii="Arial CYR" w:eastAsia="Times New Roman" w:hAnsi="Arial CYR" w:cs="Arial CYR"/>
      <w:sz w:val="16"/>
      <w:szCs w:val="16"/>
      <w:lang w:eastAsia="ru-RU"/>
    </w:rPr>
  </w:style>
  <w:style w:type="paragraph" w:customStyle="1" w:styleId="xl79">
    <w:name w:val="xl79"/>
    <w:basedOn w:val="a"/>
    <w:rsid w:val="00997E9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CYR" w:eastAsia="Times New Roman" w:hAnsi="Arial CYR" w:cs="Arial CYR"/>
      <w:sz w:val="16"/>
      <w:szCs w:val="16"/>
      <w:lang w:eastAsia="ru-RU"/>
    </w:rPr>
  </w:style>
  <w:style w:type="paragraph" w:customStyle="1" w:styleId="xl80">
    <w:name w:val="xl80"/>
    <w:basedOn w:val="a"/>
    <w:rsid w:val="00997E96"/>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Arial CYR" w:eastAsia="Times New Roman" w:hAnsi="Arial CYR" w:cs="Arial CYR"/>
      <w:sz w:val="16"/>
      <w:szCs w:val="16"/>
      <w:lang w:eastAsia="ru-RU"/>
    </w:rPr>
  </w:style>
  <w:style w:type="paragraph" w:customStyle="1" w:styleId="xl81">
    <w:name w:val="xl81"/>
    <w:basedOn w:val="a"/>
    <w:rsid w:val="00997E9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Arial CYR" w:eastAsia="Times New Roman" w:hAnsi="Arial CYR" w:cs="Arial CYR"/>
      <w:sz w:val="16"/>
      <w:szCs w:val="16"/>
      <w:lang w:eastAsia="ru-RU"/>
    </w:rPr>
  </w:style>
  <w:style w:type="paragraph" w:customStyle="1" w:styleId="xl82">
    <w:name w:val="xl82"/>
    <w:basedOn w:val="a"/>
    <w:rsid w:val="00997E96"/>
    <w:pPr>
      <w:pBdr>
        <w:top w:val="single" w:sz="4" w:space="0" w:color="auto"/>
        <w:left w:val="single" w:sz="4" w:space="0" w:color="auto"/>
        <w:bottom w:val="single" w:sz="4" w:space="0" w:color="auto"/>
      </w:pBdr>
      <w:spacing w:before="100" w:beforeAutospacing="1" w:after="100" w:afterAutospacing="1" w:line="240" w:lineRule="auto"/>
      <w:jc w:val="right"/>
    </w:pPr>
    <w:rPr>
      <w:rFonts w:ascii="Arial CYR" w:eastAsia="Times New Roman" w:hAnsi="Arial CYR" w:cs="Arial CYR"/>
      <w:sz w:val="16"/>
      <w:szCs w:val="16"/>
      <w:lang w:eastAsia="ru-RU"/>
    </w:rPr>
  </w:style>
  <w:style w:type="paragraph" w:customStyle="1" w:styleId="xl83">
    <w:name w:val="xl83"/>
    <w:basedOn w:val="a"/>
    <w:rsid w:val="00997E96"/>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4">
    <w:name w:val="xl84"/>
    <w:basedOn w:val="a"/>
    <w:rsid w:val="00997E96"/>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5">
    <w:name w:val="xl85"/>
    <w:basedOn w:val="a"/>
    <w:rsid w:val="00997E9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6">
    <w:name w:val="xl86"/>
    <w:basedOn w:val="a"/>
    <w:rsid w:val="00997E96"/>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87">
    <w:name w:val="xl87"/>
    <w:basedOn w:val="a"/>
    <w:rsid w:val="00997E96"/>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Arial CYR" w:eastAsia="Times New Roman" w:hAnsi="Arial CYR" w:cs="Arial CYR"/>
      <w:sz w:val="16"/>
      <w:szCs w:val="16"/>
      <w:lang w:eastAsia="ru-RU"/>
    </w:rPr>
  </w:style>
  <w:style w:type="paragraph" w:customStyle="1" w:styleId="xl88">
    <w:name w:val="xl88"/>
    <w:basedOn w:val="a"/>
    <w:rsid w:val="00997E96"/>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right"/>
    </w:pPr>
    <w:rPr>
      <w:rFonts w:ascii="Arial CYR" w:eastAsia="Times New Roman" w:hAnsi="Arial CYR" w:cs="Arial CYR"/>
      <w:sz w:val="16"/>
      <w:szCs w:val="16"/>
      <w:lang w:eastAsia="ru-RU"/>
    </w:rPr>
  </w:style>
  <w:style w:type="paragraph" w:customStyle="1" w:styleId="xl89">
    <w:name w:val="xl89"/>
    <w:basedOn w:val="a"/>
    <w:rsid w:val="00997E96"/>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right"/>
    </w:pPr>
    <w:rPr>
      <w:rFonts w:ascii="Arial CYR" w:eastAsia="Times New Roman" w:hAnsi="Arial CYR" w:cs="Arial CYR"/>
      <w:sz w:val="16"/>
      <w:szCs w:val="16"/>
      <w:lang w:eastAsia="ru-RU"/>
    </w:rPr>
  </w:style>
  <w:style w:type="paragraph" w:customStyle="1" w:styleId="xl90">
    <w:name w:val="xl90"/>
    <w:basedOn w:val="a"/>
    <w:rsid w:val="00997E96"/>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Arial CYR" w:eastAsia="Times New Roman" w:hAnsi="Arial CYR" w:cs="Arial CYR"/>
      <w:sz w:val="16"/>
      <w:szCs w:val="16"/>
      <w:lang w:eastAsia="ru-RU"/>
    </w:rPr>
  </w:style>
  <w:style w:type="paragraph" w:customStyle="1" w:styleId="xl91">
    <w:name w:val="xl91"/>
    <w:basedOn w:val="a"/>
    <w:rsid w:val="00997E96"/>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CYR" w:eastAsia="Times New Roman" w:hAnsi="Arial CYR" w:cs="Arial CYR"/>
      <w:sz w:val="16"/>
      <w:szCs w:val="16"/>
      <w:lang w:eastAsia="ru-RU"/>
    </w:rPr>
  </w:style>
  <w:style w:type="paragraph" w:customStyle="1" w:styleId="xl92">
    <w:name w:val="xl92"/>
    <w:basedOn w:val="a"/>
    <w:rsid w:val="00997E96"/>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3">
    <w:name w:val="xl93"/>
    <w:basedOn w:val="a"/>
    <w:rsid w:val="00997E96"/>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4">
    <w:name w:val="xl94"/>
    <w:basedOn w:val="a"/>
    <w:rsid w:val="00997E96"/>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95">
    <w:name w:val="xl95"/>
    <w:basedOn w:val="a"/>
    <w:rsid w:val="00997E9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96">
    <w:name w:val="xl96"/>
    <w:basedOn w:val="a"/>
    <w:rsid w:val="00997E96"/>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97">
    <w:name w:val="xl97"/>
    <w:basedOn w:val="a"/>
    <w:rsid w:val="00997E9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98">
    <w:name w:val="xl98"/>
    <w:basedOn w:val="a"/>
    <w:rsid w:val="00997E96"/>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eastAsia="ru-RU"/>
    </w:rPr>
  </w:style>
  <w:style w:type="paragraph" w:customStyle="1" w:styleId="xl99">
    <w:name w:val="xl99"/>
    <w:basedOn w:val="a"/>
    <w:rsid w:val="00997E96"/>
    <w:pPr>
      <w:pBdr>
        <w:left w:val="single" w:sz="4" w:space="0" w:color="auto"/>
      </w:pBdr>
      <w:spacing w:before="100" w:beforeAutospacing="1" w:after="100" w:afterAutospacing="1" w:line="240" w:lineRule="auto"/>
      <w:textAlignment w:val="center"/>
    </w:pPr>
    <w:rPr>
      <w:rFonts w:ascii="Arial CYR" w:eastAsia="Times New Roman" w:hAnsi="Arial CYR" w:cs="Arial CYR"/>
      <w:sz w:val="16"/>
      <w:szCs w:val="16"/>
      <w:lang w:eastAsia="ru-RU"/>
    </w:rPr>
  </w:style>
  <w:style w:type="paragraph" w:customStyle="1" w:styleId="xl100">
    <w:name w:val="xl100"/>
    <w:basedOn w:val="a"/>
    <w:rsid w:val="00997E96"/>
    <w:pPr>
      <w:pBdr>
        <w:left w:val="single" w:sz="4" w:space="0" w:color="auto"/>
        <w:bottom w:val="single" w:sz="4" w:space="0" w:color="auto"/>
      </w:pBdr>
      <w:spacing w:before="100" w:beforeAutospacing="1" w:after="100" w:afterAutospacing="1" w:line="240" w:lineRule="auto"/>
      <w:textAlignment w:val="center"/>
    </w:pPr>
    <w:rPr>
      <w:rFonts w:ascii="Arial CYR" w:eastAsia="Times New Roman" w:hAnsi="Arial CYR" w:cs="Arial CYR"/>
      <w:sz w:val="16"/>
      <w:szCs w:val="16"/>
      <w:lang w:eastAsia="ru-RU"/>
    </w:rPr>
  </w:style>
  <w:style w:type="paragraph" w:customStyle="1" w:styleId="xl101">
    <w:name w:val="xl101"/>
    <w:basedOn w:val="a"/>
    <w:rsid w:val="00997E96"/>
    <w:pPr>
      <w:pBdr>
        <w:top w:val="single" w:sz="4" w:space="0" w:color="auto"/>
        <w:left w:val="single" w:sz="4" w:space="0" w:color="auto"/>
        <w:bottom w:val="single" w:sz="4" w:space="0" w:color="auto"/>
      </w:pBdr>
      <w:spacing w:before="100" w:beforeAutospacing="1" w:after="100" w:afterAutospacing="1" w:line="240" w:lineRule="auto"/>
      <w:jc w:val="center"/>
    </w:pPr>
    <w:rPr>
      <w:rFonts w:ascii="Arial CYR" w:eastAsia="Times New Roman" w:hAnsi="Arial CYR" w:cs="Arial CYR"/>
      <w:sz w:val="16"/>
      <w:szCs w:val="16"/>
      <w:lang w:eastAsia="ru-RU"/>
    </w:rPr>
  </w:style>
  <w:style w:type="paragraph" w:customStyle="1" w:styleId="xl102">
    <w:name w:val="xl102"/>
    <w:basedOn w:val="a"/>
    <w:rsid w:val="00997E96"/>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103">
    <w:name w:val="xl103"/>
    <w:basedOn w:val="a"/>
    <w:rsid w:val="00997E96"/>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4">
    <w:name w:val="xl104"/>
    <w:basedOn w:val="a"/>
    <w:rsid w:val="00997E96"/>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5">
    <w:name w:val="xl105"/>
    <w:basedOn w:val="a"/>
    <w:rsid w:val="00997E96"/>
    <w:pPr>
      <w:pBdr>
        <w:top w:val="single" w:sz="8" w:space="0" w:color="auto"/>
        <w:left w:val="single" w:sz="4" w:space="0" w:color="auto"/>
        <w:bottom w:val="single" w:sz="8" w:space="0" w:color="auto"/>
      </w:pBdr>
      <w:spacing w:before="100" w:beforeAutospacing="1" w:after="100" w:afterAutospacing="1" w:line="240" w:lineRule="auto"/>
      <w:jc w:val="center"/>
    </w:pPr>
    <w:rPr>
      <w:rFonts w:ascii="Arial CYR" w:eastAsia="Times New Roman" w:hAnsi="Arial CYR" w:cs="Arial CYR"/>
      <w:sz w:val="16"/>
      <w:szCs w:val="16"/>
      <w:lang w:eastAsia="ru-RU"/>
    </w:rPr>
  </w:style>
  <w:style w:type="paragraph" w:customStyle="1" w:styleId="xl106">
    <w:name w:val="xl106"/>
    <w:basedOn w:val="a"/>
    <w:rsid w:val="00997E96"/>
    <w:pPr>
      <w:pBdr>
        <w:top w:val="single" w:sz="4" w:space="0" w:color="auto"/>
        <w:left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07">
    <w:name w:val="xl107"/>
    <w:basedOn w:val="a"/>
    <w:rsid w:val="00997E9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08">
    <w:name w:val="xl108"/>
    <w:basedOn w:val="a"/>
    <w:rsid w:val="00997E96"/>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09">
    <w:name w:val="xl109"/>
    <w:basedOn w:val="a"/>
    <w:rsid w:val="00997E96"/>
    <w:pPr>
      <w:pBdr>
        <w:left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0">
    <w:name w:val="xl110"/>
    <w:basedOn w:val="a"/>
    <w:rsid w:val="00997E9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1">
    <w:name w:val="xl111"/>
    <w:basedOn w:val="a"/>
    <w:rsid w:val="00997E96"/>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2">
    <w:name w:val="xl112"/>
    <w:basedOn w:val="a"/>
    <w:rsid w:val="00997E96"/>
    <w:pPr>
      <w:pBdr>
        <w:left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3">
    <w:name w:val="xl113"/>
    <w:basedOn w:val="a"/>
    <w:rsid w:val="00997E9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4">
    <w:name w:val="xl114"/>
    <w:basedOn w:val="a"/>
    <w:rsid w:val="00997E96"/>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5">
    <w:name w:val="xl115"/>
    <w:basedOn w:val="a"/>
    <w:rsid w:val="00997E96"/>
    <w:pPr>
      <w:pBdr>
        <w:left w:val="single" w:sz="4" w:space="0" w:color="auto"/>
        <w:right w:val="single" w:sz="8"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6">
    <w:name w:val="xl116"/>
    <w:basedOn w:val="a"/>
    <w:rsid w:val="00997E96"/>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7">
    <w:name w:val="xl117"/>
    <w:basedOn w:val="a"/>
    <w:rsid w:val="00997E96"/>
    <w:pPr>
      <w:pBdr>
        <w:left w:val="single" w:sz="8"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8">
    <w:name w:val="xl118"/>
    <w:basedOn w:val="a"/>
    <w:rsid w:val="00997E96"/>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9">
    <w:name w:val="xl119"/>
    <w:basedOn w:val="a"/>
    <w:rsid w:val="00997E96"/>
    <w:pPr>
      <w:pBdr>
        <w:top w:val="single" w:sz="8" w:space="0" w:color="auto"/>
        <w:lef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20">
    <w:name w:val="xl120"/>
    <w:basedOn w:val="a"/>
    <w:rsid w:val="00997E96"/>
    <w:pPr>
      <w:pBdr>
        <w:lef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21">
    <w:name w:val="xl121"/>
    <w:basedOn w:val="a"/>
    <w:rsid w:val="00997E96"/>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22">
    <w:name w:val="xl122"/>
    <w:basedOn w:val="a"/>
    <w:rsid w:val="00997E96"/>
    <w:pPr>
      <w:pBdr>
        <w:left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67">
    <w:name w:val="xl67"/>
    <w:basedOn w:val="a"/>
    <w:rsid w:val="00997E96"/>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195">
    <w:name w:val="xl195"/>
    <w:basedOn w:val="a"/>
    <w:rsid w:val="00997E96"/>
    <w:pPr>
      <w:spacing w:before="100" w:beforeAutospacing="1" w:after="100" w:afterAutospacing="1" w:line="240" w:lineRule="auto"/>
      <w:jc w:val="center"/>
    </w:pPr>
    <w:rPr>
      <w:rFonts w:ascii="Times New Roman" w:eastAsia="Times New Roman" w:hAnsi="Times New Roman" w:cs="Times New Roman"/>
      <w:b/>
      <w:bCs/>
      <w:color w:val="000000"/>
      <w:sz w:val="24"/>
      <w:szCs w:val="24"/>
      <w:lang w:eastAsia="ru-RU"/>
    </w:rPr>
  </w:style>
  <w:style w:type="paragraph" w:customStyle="1" w:styleId="xl196">
    <w:name w:val="xl196"/>
    <w:basedOn w:val="a"/>
    <w:rsid w:val="00997E9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Times New Roman" w:eastAsia="Times New Roman" w:hAnsi="Times New Roman" w:cs="Times New Roman"/>
      <w:color w:val="000000"/>
      <w:sz w:val="16"/>
      <w:szCs w:val="16"/>
      <w:lang w:eastAsia="ru-RU"/>
    </w:rPr>
  </w:style>
  <w:style w:type="paragraph" w:customStyle="1" w:styleId="xl197">
    <w:name w:val="xl197"/>
    <w:basedOn w:val="a"/>
    <w:rsid w:val="00997E9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Times New Roman" w:eastAsia="Times New Roman" w:hAnsi="Times New Roman" w:cs="Times New Roman"/>
      <w:color w:val="000000"/>
      <w:sz w:val="16"/>
      <w:szCs w:val="16"/>
      <w:lang w:eastAsia="ru-RU"/>
    </w:rPr>
  </w:style>
  <w:style w:type="paragraph" w:customStyle="1" w:styleId="xl198">
    <w:name w:val="xl198"/>
    <w:basedOn w:val="a"/>
    <w:rsid w:val="00997E9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ru-RU"/>
    </w:rPr>
  </w:style>
  <w:style w:type="paragraph" w:customStyle="1" w:styleId="xl199">
    <w:name w:val="xl199"/>
    <w:basedOn w:val="a"/>
    <w:rsid w:val="00997E96"/>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ru-RU"/>
    </w:rPr>
  </w:style>
  <w:style w:type="paragraph" w:customStyle="1" w:styleId="xl200">
    <w:name w:val="xl200"/>
    <w:basedOn w:val="a"/>
    <w:rsid w:val="00997E96"/>
    <w:pPr>
      <w:pBdr>
        <w:top w:val="single" w:sz="4" w:space="0" w:color="000000"/>
        <w:left w:val="single" w:sz="4" w:space="0" w:color="000000"/>
        <w:right w:val="single" w:sz="8" w:space="0" w:color="000000"/>
      </w:pBdr>
      <w:spacing w:before="100" w:beforeAutospacing="1" w:after="100" w:afterAutospacing="1" w:line="240" w:lineRule="auto"/>
    </w:pPr>
    <w:rPr>
      <w:rFonts w:ascii="Times New Roman" w:eastAsia="Times New Roman" w:hAnsi="Times New Roman" w:cs="Times New Roman"/>
      <w:color w:val="000000"/>
      <w:sz w:val="18"/>
      <w:szCs w:val="18"/>
      <w:lang w:eastAsia="ru-RU"/>
    </w:rPr>
  </w:style>
  <w:style w:type="paragraph" w:customStyle="1" w:styleId="xl201">
    <w:name w:val="xl201"/>
    <w:basedOn w:val="a"/>
    <w:rsid w:val="00997E96"/>
    <w:pPr>
      <w:pBdr>
        <w:top w:val="single" w:sz="4" w:space="0" w:color="000000"/>
        <w:left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color w:val="000000"/>
      <w:sz w:val="17"/>
      <w:szCs w:val="17"/>
      <w:lang w:eastAsia="ru-RU"/>
    </w:rPr>
  </w:style>
  <w:style w:type="paragraph" w:customStyle="1" w:styleId="xl202">
    <w:name w:val="xl202"/>
    <w:basedOn w:val="a"/>
    <w:rsid w:val="00997E96"/>
    <w:pPr>
      <w:pBdr>
        <w:top w:val="single" w:sz="4" w:space="0" w:color="000000"/>
        <w:left w:val="single" w:sz="4" w:space="0" w:color="000000"/>
        <w:bottom w:val="single" w:sz="4" w:space="0" w:color="000000"/>
        <w:right w:val="single" w:sz="8" w:space="0" w:color="000000"/>
      </w:pBdr>
      <w:spacing w:before="100" w:beforeAutospacing="1" w:after="100" w:afterAutospacing="1" w:line="240" w:lineRule="auto"/>
    </w:pPr>
    <w:rPr>
      <w:rFonts w:ascii="Times New Roman" w:eastAsia="Times New Roman" w:hAnsi="Times New Roman" w:cs="Times New Roman"/>
      <w:b/>
      <w:bCs/>
      <w:color w:val="000000"/>
      <w:sz w:val="18"/>
      <w:szCs w:val="18"/>
      <w:lang w:eastAsia="ru-RU"/>
    </w:rPr>
  </w:style>
  <w:style w:type="paragraph" w:customStyle="1" w:styleId="xl203">
    <w:name w:val="xl203"/>
    <w:basedOn w:val="a"/>
    <w:rsid w:val="00997E96"/>
    <w:pPr>
      <w:pBdr>
        <w:top w:val="single" w:sz="8"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color w:val="000000"/>
      <w:sz w:val="17"/>
      <w:szCs w:val="17"/>
      <w:lang w:eastAsia="ru-RU"/>
    </w:rPr>
  </w:style>
  <w:style w:type="paragraph" w:customStyle="1" w:styleId="xl204">
    <w:name w:val="xl204"/>
    <w:basedOn w:val="a"/>
    <w:rsid w:val="00997E96"/>
    <w:pPr>
      <w:pBdr>
        <w:top w:val="single" w:sz="8" w:space="0" w:color="000000"/>
        <w:left w:val="single" w:sz="4" w:space="0" w:color="000000"/>
        <w:bottom w:val="single" w:sz="4" w:space="0" w:color="000000"/>
        <w:right w:val="single" w:sz="4" w:space="0" w:color="000000"/>
      </w:pBdr>
      <w:spacing w:before="100" w:beforeAutospacing="1" w:after="100" w:afterAutospacing="1" w:line="240" w:lineRule="auto"/>
      <w:jc w:val="right"/>
    </w:pPr>
    <w:rPr>
      <w:rFonts w:ascii="Times New Roman" w:eastAsia="Times New Roman" w:hAnsi="Times New Roman" w:cs="Times New Roman"/>
      <w:b/>
      <w:bCs/>
      <w:color w:val="000000"/>
      <w:sz w:val="17"/>
      <w:szCs w:val="17"/>
      <w:lang w:eastAsia="ru-RU"/>
    </w:rPr>
  </w:style>
  <w:style w:type="paragraph" w:customStyle="1" w:styleId="xl205">
    <w:name w:val="xl205"/>
    <w:basedOn w:val="a"/>
    <w:rsid w:val="00997E96"/>
    <w:pPr>
      <w:spacing w:before="100" w:beforeAutospacing="1" w:after="100" w:afterAutospacing="1" w:line="240" w:lineRule="auto"/>
      <w:jc w:val="right"/>
    </w:pPr>
    <w:rPr>
      <w:rFonts w:ascii="Times New Roman" w:eastAsia="Times New Roman" w:hAnsi="Times New Roman" w:cs="Times New Roman"/>
      <w:color w:val="000000"/>
      <w:sz w:val="16"/>
      <w:szCs w:val="16"/>
      <w:lang w:eastAsia="ru-RU"/>
    </w:rPr>
  </w:style>
  <w:style w:type="paragraph" w:customStyle="1" w:styleId="xl206">
    <w:name w:val="xl206"/>
    <w:basedOn w:val="a"/>
    <w:rsid w:val="00997E96"/>
    <w:pPr>
      <w:pBdr>
        <w:bottom w:val="single" w:sz="4" w:space="0" w:color="000000"/>
      </w:pBdr>
      <w:spacing w:before="100" w:beforeAutospacing="1" w:after="100" w:afterAutospacing="1" w:line="240" w:lineRule="auto"/>
      <w:jc w:val="center"/>
    </w:pPr>
    <w:rPr>
      <w:rFonts w:ascii="Times New Roman" w:eastAsia="Times New Roman" w:hAnsi="Times New Roman" w:cs="Times New Roman"/>
      <w:b/>
      <w:bCs/>
      <w:color w:val="000000"/>
      <w:sz w:val="24"/>
      <w:szCs w:val="24"/>
      <w:lang w:eastAsia="ru-RU"/>
    </w:rPr>
  </w:style>
  <w:style w:type="paragraph" w:customStyle="1" w:styleId="xl207">
    <w:name w:val="xl207"/>
    <w:basedOn w:val="a"/>
    <w:rsid w:val="00997E96"/>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ru-RU"/>
    </w:rPr>
  </w:style>
  <w:style w:type="paragraph" w:customStyle="1" w:styleId="xl208">
    <w:name w:val="xl208"/>
    <w:basedOn w:val="a"/>
    <w:rsid w:val="00997E96"/>
    <w:pPr>
      <w:pBdr>
        <w:top w:val="single" w:sz="4" w:space="0" w:color="000000"/>
        <w:left w:val="single" w:sz="4" w:space="0" w:color="000000"/>
        <w:bottom w:val="single" w:sz="8"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ru-RU"/>
    </w:rPr>
  </w:style>
  <w:style w:type="paragraph" w:customStyle="1" w:styleId="xl209">
    <w:name w:val="xl209"/>
    <w:basedOn w:val="a"/>
    <w:rsid w:val="00997E96"/>
    <w:pPr>
      <w:pBdr>
        <w:top w:val="single" w:sz="4" w:space="0" w:color="000000"/>
        <w:left w:val="single" w:sz="8"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color w:val="000000"/>
      <w:sz w:val="17"/>
      <w:szCs w:val="17"/>
      <w:lang w:eastAsia="ru-RU"/>
    </w:rPr>
  </w:style>
  <w:style w:type="paragraph" w:customStyle="1" w:styleId="xl210">
    <w:name w:val="xl210"/>
    <w:basedOn w:val="a"/>
    <w:rsid w:val="00997E96"/>
    <w:pPr>
      <w:pBdr>
        <w:top w:val="single" w:sz="4" w:space="0" w:color="000000"/>
        <w:left w:val="single" w:sz="4" w:space="0" w:color="000000"/>
        <w:right w:val="single" w:sz="4" w:space="0" w:color="000000"/>
      </w:pBdr>
      <w:spacing w:before="100" w:beforeAutospacing="1" w:after="100" w:afterAutospacing="1" w:line="240" w:lineRule="auto"/>
      <w:jc w:val="right"/>
    </w:pPr>
    <w:rPr>
      <w:rFonts w:ascii="Times New Roman" w:eastAsia="Times New Roman" w:hAnsi="Times New Roman" w:cs="Times New Roman"/>
      <w:color w:val="000000"/>
      <w:sz w:val="17"/>
      <w:szCs w:val="17"/>
      <w:lang w:eastAsia="ru-RU"/>
    </w:rPr>
  </w:style>
  <w:style w:type="paragraph" w:customStyle="1" w:styleId="xl211">
    <w:name w:val="xl211"/>
    <w:basedOn w:val="a"/>
    <w:rsid w:val="00997E96"/>
    <w:pPr>
      <w:pBdr>
        <w:top w:val="single" w:sz="4" w:space="0" w:color="000000"/>
        <w:left w:val="single" w:sz="4" w:space="0" w:color="000000"/>
        <w:right w:val="single" w:sz="8" w:space="0" w:color="000000"/>
      </w:pBdr>
      <w:spacing w:before="100" w:beforeAutospacing="1" w:after="100" w:afterAutospacing="1" w:line="240" w:lineRule="auto"/>
      <w:jc w:val="right"/>
    </w:pPr>
    <w:rPr>
      <w:rFonts w:ascii="Times New Roman" w:eastAsia="Times New Roman" w:hAnsi="Times New Roman" w:cs="Times New Roman"/>
      <w:color w:val="000000"/>
      <w:sz w:val="17"/>
      <w:szCs w:val="17"/>
      <w:lang w:eastAsia="ru-RU"/>
    </w:rPr>
  </w:style>
  <w:style w:type="paragraph" w:customStyle="1" w:styleId="xl212">
    <w:name w:val="xl212"/>
    <w:basedOn w:val="a"/>
    <w:rsid w:val="00997E96"/>
    <w:pPr>
      <w:pBdr>
        <w:left w:val="single" w:sz="4" w:space="0" w:color="000000"/>
        <w:bottom w:val="single" w:sz="4" w:space="0" w:color="000000"/>
        <w:right w:val="single" w:sz="8" w:space="0" w:color="000000"/>
      </w:pBdr>
      <w:spacing w:before="100" w:beforeAutospacing="1" w:after="100" w:afterAutospacing="1" w:line="240" w:lineRule="auto"/>
    </w:pPr>
    <w:rPr>
      <w:rFonts w:ascii="Times New Roman" w:eastAsia="Times New Roman" w:hAnsi="Times New Roman" w:cs="Times New Roman"/>
      <w:color w:val="000000"/>
      <w:sz w:val="18"/>
      <w:szCs w:val="18"/>
      <w:lang w:eastAsia="ru-RU"/>
    </w:rPr>
  </w:style>
  <w:style w:type="paragraph" w:customStyle="1" w:styleId="xl213">
    <w:name w:val="xl213"/>
    <w:basedOn w:val="a"/>
    <w:rsid w:val="00997E96"/>
    <w:pPr>
      <w:pBdr>
        <w:top w:val="single" w:sz="8" w:space="0" w:color="000000"/>
        <w:left w:val="single" w:sz="8"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color w:val="000000"/>
      <w:sz w:val="17"/>
      <w:szCs w:val="17"/>
      <w:lang w:eastAsia="ru-RU"/>
    </w:rPr>
  </w:style>
  <w:style w:type="paragraph" w:customStyle="1" w:styleId="xl214">
    <w:name w:val="xl214"/>
    <w:basedOn w:val="a"/>
    <w:rsid w:val="00997E96"/>
    <w:pPr>
      <w:pBdr>
        <w:top w:val="single" w:sz="8" w:space="0" w:color="000000"/>
        <w:left w:val="single" w:sz="4" w:space="0" w:color="000000"/>
        <w:bottom w:val="single" w:sz="4" w:space="0" w:color="000000"/>
        <w:right w:val="single" w:sz="8" w:space="0" w:color="000000"/>
      </w:pBdr>
      <w:spacing w:before="100" w:beforeAutospacing="1" w:after="100" w:afterAutospacing="1" w:line="240" w:lineRule="auto"/>
      <w:jc w:val="right"/>
    </w:pPr>
    <w:rPr>
      <w:rFonts w:ascii="Times New Roman" w:eastAsia="Times New Roman" w:hAnsi="Times New Roman" w:cs="Times New Roman"/>
      <w:b/>
      <w:bCs/>
      <w:color w:val="000000"/>
      <w:sz w:val="17"/>
      <w:szCs w:val="17"/>
      <w:lang w:eastAsia="ru-RU"/>
    </w:rPr>
  </w:style>
  <w:style w:type="paragraph" w:customStyle="1" w:styleId="xl215">
    <w:name w:val="xl215"/>
    <w:basedOn w:val="a"/>
    <w:rsid w:val="00997E96"/>
    <w:pPr>
      <w:pBdr>
        <w:top w:val="single" w:sz="4" w:space="0" w:color="000000"/>
        <w:left w:val="single" w:sz="4" w:space="0" w:color="000000"/>
        <w:bottom w:val="single" w:sz="4" w:space="0" w:color="000000"/>
        <w:right w:val="single" w:sz="8" w:space="0" w:color="000000"/>
      </w:pBdr>
      <w:spacing w:before="100" w:beforeAutospacing="1" w:after="100" w:afterAutospacing="1" w:line="240" w:lineRule="auto"/>
    </w:pPr>
    <w:rPr>
      <w:rFonts w:ascii="Times New Roman" w:eastAsia="Times New Roman" w:hAnsi="Times New Roman" w:cs="Times New Roman"/>
      <w:b/>
      <w:bCs/>
      <w:color w:val="000000"/>
      <w:sz w:val="18"/>
      <w:szCs w:val="18"/>
      <w:lang w:eastAsia="ru-RU"/>
    </w:rPr>
  </w:style>
  <w:style w:type="paragraph" w:customStyle="1" w:styleId="xl216">
    <w:name w:val="xl216"/>
    <w:basedOn w:val="a"/>
    <w:rsid w:val="00997E96"/>
    <w:pPr>
      <w:pBdr>
        <w:top w:val="single" w:sz="8" w:space="0" w:color="000000"/>
        <w:left w:val="single" w:sz="8" w:space="0" w:color="000000"/>
        <w:bottom w:val="single" w:sz="8"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color w:val="000000"/>
      <w:sz w:val="17"/>
      <w:szCs w:val="17"/>
      <w:lang w:eastAsia="ru-RU"/>
    </w:rPr>
  </w:style>
  <w:style w:type="paragraph" w:customStyle="1" w:styleId="xl217">
    <w:name w:val="xl217"/>
    <w:basedOn w:val="a"/>
    <w:rsid w:val="00997E96"/>
    <w:pPr>
      <w:pBdr>
        <w:top w:val="single" w:sz="8" w:space="0" w:color="000000"/>
        <w:left w:val="single" w:sz="4" w:space="0" w:color="000000"/>
        <w:bottom w:val="single" w:sz="8"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b/>
      <w:bCs/>
      <w:color w:val="000000"/>
      <w:sz w:val="17"/>
      <w:szCs w:val="17"/>
      <w:lang w:eastAsia="ru-RU"/>
    </w:rPr>
  </w:style>
  <w:style w:type="paragraph" w:customStyle="1" w:styleId="xl218">
    <w:name w:val="xl218"/>
    <w:basedOn w:val="a"/>
    <w:rsid w:val="00997E96"/>
    <w:pPr>
      <w:pBdr>
        <w:top w:val="single" w:sz="8" w:space="0" w:color="000000"/>
        <w:left w:val="single" w:sz="4" w:space="0" w:color="000000"/>
        <w:bottom w:val="single" w:sz="8" w:space="0" w:color="000000"/>
        <w:right w:val="single" w:sz="4" w:space="0" w:color="000000"/>
      </w:pBdr>
      <w:spacing w:before="100" w:beforeAutospacing="1" w:after="100" w:afterAutospacing="1" w:line="240" w:lineRule="auto"/>
      <w:jc w:val="right"/>
    </w:pPr>
    <w:rPr>
      <w:rFonts w:ascii="Times New Roman" w:eastAsia="Times New Roman" w:hAnsi="Times New Roman" w:cs="Times New Roman"/>
      <w:b/>
      <w:bCs/>
      <w:color w:val="000000"/>
      <w:sz w:val="17"/>
      <w:szCs w:val="17"/>
      <w:lang w:eastAsia="ru-RU"/>
    </w:rPr>
  </w:style>
  <w:style w:type="paragraph" w:customStyle="1" w:styleId="xl219">
    <w:name w:val="xl219"/>
    <w:basedOn w:val="a"/>
    <w:rsid w:val="00997E96"/>
    <w:pPr>
      <w:pBdr>
        <w:top w:val="single" w:sz="8" w:space="0" w:color="000000"/>
        <w:left w:val="single" w:sz="4" w:space="0" w:color="000000"/>
        <w:bottom w:val="single" w:sz="8" w:space="0" w:color="000000"/>
        <w:right w:val="single" w:sz="8" w:space="0" w:color="000000"/>
      </w:pBdr>
      <w:spacing w:before="100" w:beforeAutospacing="1" w:after="100" w:afterAutospacing="1" w:line="240" w:lineRule="auto"/>
      <w:jc w:val="center"/>
    </w:pPr>
    <w:rPr>
      <w:rFonts w:ascii="Times New Roman" w:eastAsia="Times New Roman" w:hAnsi="Times New Roman" w:cs="Times New Roman"/>
      <w:b/>
      <w:bCs/>
      <w:color w:val="000000"/>
      <w:sz w:val="17"/>
      <w:szCs w:val="17"/>
      <w:lang w:eastAsia="ru-RU"/>
    </w:rPr>
  </w:style>
  <w:style w:type="paragraph" w:customStyle="1" w:styleId="xl220">
    <w:name w:val="xl220"/>
    <w:basedOn w:val="a"/>
    <w:rsid w:val="00997E96"/>
    <w:pPr>
      <w:pBdr>
        <w:left w:val="single" w:sz="8"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17"/>
      <w:szCs w:val="17"/>
      <w:lang w:eastAsia="ru-RU"/>
    </w:rPr>
  </w:style>
  <w:style w:type="paragraph" w:customStyle="1" w:styleId="xl221">
    <w:name w:val="xl221"/>
    <w:basedOn w:val="a"/>
    <w:rsid w:val="00997E96"/>
    <w:pPr>
      <w:pBdr>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17"/>
      <w:szCs w:val="17"/>
      <w:lang w:eastAsia="ru-RU"/>
    </w:rPr>
  </w:style>
  <w:style w:type="paragraph" w:customStyle="1" w:styleId="xl222">
    <w:name w:val="xl222"/>
    <w:basedOn w:val="a"/>
    <w:rsid w:val="00997E96"/>
    <w:pPr>
      <w:pBdr>
        <w:left w:val="single" w:sz="4" w:space="0" w:color="000000"/>
        <w:bottom w:val="single" w:sz="4" w:space="0" w:color="000000"/>
        <w:right w:val="single" w:sz="4" w:space="0" w:color="000000"/>
      </w:pBdr>
      <w:spacing w:before="100" w:beforeAutospacing="1" w:after="100" w:afterAutospacing="1" w:line="240" w:lineRule="auto"/>
      <w:jc w:val="right"/>
      <w:textAlignment w:val="center"/>
    </w:pPr>
    <w:rPr>
      <w:rFonts w:ascii="Times New Roman" w:eastAsia="Times New Roman" w:hAnsi="Times New Roman" w:cs="Times New Roman"/>
      <w:color w:val="000000"/>
      <w:sz w:val="17"/>
      <w:szCs w:val="17"/>
      <w:lang w:eastAsia="ru-RU"/>
    </w:rPr>
  </w:style>
  <w:style w:type="paragraph" w:customStyle="1" w:styleId="xl223">
    <w:name w:val="xl223"/>
    <w:basedOn w:val="a"/>
    <w:rsid w:val="00997E96"/>
    <w:pPr>
      <w:pBdr>
        <w:left w:val="single" w:sz="4" w:space="0" w:color="000000"/>
        <w:bottom w:val="single" w:sz="4" w:space="0" w:color="000000"/>
        <w:right w:val="single" w:sz="8" w:space="0" w:color="000000"/>
      </w:pBdr>
      <w:spacing w:before="100" w:beforeAutospacing="1" w:after="100" w:afterAutospacing="1" w:line="240" w:lineRule="auto"/>
      <w:jc w:val="right"/>
      <w:textAlignment w:val="center"/>
    </w:pPr>
    <w:rPr>
      <w:rFonts w:ascii="Times New Roman" w:eastAsia="Times New Roman" w:hAnsi="Times New Roman" w:cs="Times New Roman"/>
      <w:color w:val="000000"/>
      <w:sz w:val="17"/>
      <w:szCs w:val="17"/>
      <w:lang w:eastAsia="ru-RU"/>
    </w:rPr>
  </w:style>
  <w:style w:type="paragraph" w:styleId="aff">
    <w:name w:val="Normal (Web)"/>
    <w:basedOn w:val="a"/>
    <w:unhideWhenUsed/>
    <w:rsid w:val="005279A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5279AF"/>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customStyle="1" w:styleId="xl63">
    <w:name w:val="xl63"/>
    <w:basedOn w:val="a"/>
    <w:rsid w:val="00AB75F0"/>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64">
    <w:name w:val="xl64"/>
    <w:basedOn w:val="a"/>
    <w:rsid w:val="00AB75F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3">
    <w:name w:val="xl123"/>
    <w:basedOn w:val="a"/>
    <w:rsid w:val="00AB75F0"/>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24">
    <w:name w:val="xl124"/>
    <w:basedOn w:val="a"/>
    <w:rsid w:val="00AB75F0"/>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
    <w:rsid w:val="00AB75F0"/>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6">
    <w:name w:val="xl126"/>
    <w:basedOn w:val="a"/>
    <w:rsid w:val="00AB75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center"/>
    </w:pPr>
    <w:rPr>
      <w:rFonts w:ascii="Times New Roman" w:eastAsia="Times New Roman" w:hAnsi="Times New Roman" w:cs="Times New Roman"/>
      <w:color w:val="000000"/>
      <w:sz w:val="24"/>
      <w:szCs w:val="24"/>
      <w:lang w:eastAsia="ru-RU"/>
    </w:rPr>
  </w:style>
  <w:style w:type="paragraph" w:customStyle="1" w:styleId="xl127">
    <w:name w:val="xl127"/>
    <w:basedOn w:val="a"/>
    <w:rsid w:val="00AB75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28">
    <w:name w:val="xl128"/>
    <w:basedOn w:val="a"/>
    <w:rsid w:val="00AB75F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29">
    <w:name w:val="xl129"/>
    <w:basedOn w:val="a"/>
    <w:rsid w:val="00AB75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30">
    <w:name w:val="xl130"/>
    <w:basedOn w:val="a"/>
    <w:rsid w:val="00AB75F0"/>
    <w:pP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131">
    <w:name w:val="xl131"/>
    <w:basedOn w:val="a"/>
    <w:rsid w:val="00AB75F0"/>
    <w:pP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132">
    <w:name w:val="xl132"/>
    <w:basedOn w:val="a"/>
    <w:rsid w:val="00AB75F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3">
    <w:name w:val="xl133"/>
    <w:basedOn w:val="a"/>
    <w:rsid w:val="00AB75F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4">
    <w:name w:val="xl134"/>
    <w:basedOn w:val="a"/>
    <w:rsid w:val="00AB75F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ConsPlusNormal">
    <w:name w:val="ConsPlusNormal"/>
    <w:rsid w:val="00353979"/>
    <w:pPr>
      <w:autoSpaceDE w:val="0"/>
      <w:autoSpaceDN w:val="0"/>
      <w:adjustRightInd w:val="0"/>
      <w:spacing w:after="0" w:line="240" w:lineRule="auto"/>
    </w:pPr>
    <w:rPr>
      <w:rFonts w:ascii="Times New Roman" w:hAnsi="Times New Roman" w:cs="Times New Roman"/>
      <w:b/>
      <w:bCs/>
      <w:sz w:val="28"/>
      <w:szCs w:val="28"/>
    </w:rPr>
  </w:style>
  <w:style w:type="paragraph" w:customStyle="1" w:styleId="xl135">
    <w:name w:val="xl135"/>
    <w:basedOn w:val="a"/>
    <w:rsid w:val="00EB00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lang w:eastAsia="ru-RU"/>
    </w:rPr>
  </w:style>
  <w:style w:type="paragraph" w:customStyle="1" w:styleId="xl136">
    <w:name w:val="xl136"/>
    <w:basedOn w:val="a"/>
    <w:rsid w:val="00EB00F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6"/>
      <w:szCs w:val="26"/>
      <w:lang w:eastAsia="ru-RU"/>
    </w:rPr>
  </w:style>
  <w:style w:type="paragraph" w:customStyle="1" w:styleId="xl137">
    <w:name w:val="xl137"/>
    <w:basedOn w:val="a"/>
    <w:rsid w:val="00EB00F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right"/>
      <w:textAlignment w:val="center"/>
    </w:pPr>
    <w:rPr>
      <w:rFonts w:ascii="Times New Roman" w:eastAsia="Times New Roman" w:hAnsi="Times New Roman" w:cs="Times New Roman"/>
      <w:sz w:val="26"/>
      <w:szCs w:val="26"/>
      <w:lang w:eastAsia="ru-RU"/>
    </w:rPr>
  </w:style>
  <w:style w:type="paragraph" w:customStyle="1" w:styleId="xl138">
    <w:name w:val="xl138"/>
    <w:basedOn w:val="a"/>
    <w:rsid w:val="00EB00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color w:val="000000"/>
      <w:sz w:val="26"/>
      <w:szCs w:val="26"/>
      <w:lang w:eastAsia="ru-RU"/>
    </w:rPr>
  </w:style>
  <w:style w:type="paragraph" w:customStyle="1" w:styleId="xl139">
    <w:name w:val="xl139"/>
    <w:basedOn w:val="a"/>
    <w:rsid w:val="00EB00F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both"/>
      <w:textAlignment w:val="center"/>
    </w:pPr>
    <w:rPr>
      <w:rFonts w:ascii="Times New Roman" w:eastAsia="Times New Roman" w:hAnsi="Times New Roman" w:cs="Times New Roman"/>
      <w:sz w:val="26"/>
      <w:szCs w:val="26"/>
      <w:lang w:eastAsia="ru-RU"/>
    </w:rPr>
  </w:style>
  <w:style w:type="paragraph" w:customStyle="1" w:styleId="xl140">
    <w:name w:val="xl140"/>
    <w:basedOn w:val="a"/>
    <w:rsid w:val="00EB00F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s="Times New Roman"/>
      <w:sz w:val="26"/>
      <w:szCs w:val="26"/>
      <w:lang w:eastAsia="ru-RU"/>
    </w:rPr>
  </w:style>
  <w:style w:type="paragraph" w:customStyle="1" w:styleId="xl141">
    <w:name w:val="xl141"/>
    <w:basedOn w:val="a"/>
    <w:rsid w:val="00EB00FB"/>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s="Times New Roman"/>
      <w:color w:val="000000"/>
      <w:sz w:val="26"/>
      <w:szCs w:val="26"/>
      <w:lang w:eastAsia="ru-RU"/>
    </w:rPr>
  </w:style>
  <w:style w:type="paragraph" w:customStyle="1" w:styleId="xl142">
    <w:name w:val="xl142"/>
    <w:basedOn w:val="a"/>
    <w:rsid w:val="00EB00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textAlignment w:val="center"/>
    </w:pPr>
    <w:rPr>
      <w:rFonts w:ascii="Times New Roman" w:eastAsia="Times New Roman" w:hAnsi="Times New Roman" w:cs="Times New Roman"/>
      <w:b/>
      <w:bCs/>
      <w:color w:val="000000"/>
      <w:sz w:val="26"/>
      <w:szCs w:val="26"/>
      <w:lang w:eastAsia="ru-RU"/>
    </w:rPr>
  </w:style>
  <w:style w:type="paragraph" w:customStyle="1" w:styleId="xl143">
    <w:name w:val="xl143"/>
    <w:basedOn w:val="a"/>
    <w:rsid w:val="00EB00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6"/>
      <w:szCs w:val="26"/>
      <w:lang w:eastAsia="ru-RU"/>
    </w:rPr>
  </w:style>
  <w:style w:type="paragraph" w:customStyle="1" w:styleId="xl144">
    <w:name w:val="xl144"/>
    <w:basedOn w:val="a"/>
    <w:rsid w:val="00EB00F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6"/>
      <w:szCs w:val="26"/>
      <w:lang w:eastAsia="ru-RU"/>
    </w:rPr>
  </w:style>
  <w:style w:type="paragraph" w:customStyle="1" w:styleId="xl145">
    <w:name w:val="xl145"/>
    <w:basedOn w:val="a"/>
    <w:rsid w:val="00EB00FB"/>
    <w:pPr>
      <w:spacing w:before="100" w:beforeAutospacing="1" w:after="100" w:afterAutospacing="1" w:line="240" w:lineRule="auto"/>
      <w:jc w:val="right"/>
    </w:pPr>
    <w:rPr>
      <w:rFonts w:ascii="Times New Roman" w:eastAsia="Times New Roman" w:hAnsi="Times New Roman" w:cs="Times New Roman"/>
      <w:sz w:val="26"/>
      <w:szCs w:val="26"/>
      <w:lang w:eastAsia="ru-RU"/>
    </w:rPr>
  </w:style>
  <w:style w:type="paragraph" w:customStyle="1" w:styleId="xl146">
    <w:name w:val="xl146"/>
    <w:basedOn w:val="a"/>
    <w:rsid w:val="00EB00FB"/>
    <w:pP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47">
    <w:name w:val="xl147"/>
    <w:basedOn w:val="a"/>
    <w:rsid w:val="00EB00F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6"/>
      <w:szCs w:val="26"/>
      <w:lang w:eastAsia="ru-RU"/>
    </w:rPr>
  </w:style>
  <w:style w:type="paragraph" w:customStyle="1" w:styleId="xl148">
    <w:name w:val="xl148"/>
    <w:basedOn w:val="a"/>
    <w:rsid w:val="00EB00F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lang w:eastAsia="ru-RU"/>
    </w:rPr>
  </w:style>
  <w:style w:type="paragraph" w:customStyle="1" w:styleId="xl149">
    <w:name w:val="xl149"/>
    <w:basedOn w:val="a"/>
    <w:rsid w:val="00EB00FB"/>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lang w:eastAsia="ru-RU"/>
    </w:rPr>
  </w:style>
  <w:style w:type="paragraph" w:customStyle="1" w:styleId="xl150">
    <w:name w:val="xl150"/>
    <w:basedOn w:val="a"/>
    <w:rsid w:val="00EB00FB"/>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6"/>
      <w:szCs w:val="26"/>
      <w:lang w:eastAsia="ru-RU"/>
    </w:rPr>
  </w:style>
  <w:style w:type="table" w:customStyle="1" w:styleId="25">
    <w:name w:val="Сетка таблицы2"/>
    <w:basedOn w:val="a1"/>
    <w:next w:val="af9"/>
    <w:uiPriority w:val="59"/>
    <w:unhideWhenUsed/>
    <w:rsid w:val="00943E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0">
    <w:name w:val="Body Text Indent"/>
    <w:basedOn w:val="a"/>
    <w:link w:val="aff1"/>
    <w:uiPriority w:val="99"/>
    <w:semiHidden/>
    <w:unhideWhenUsed/>
    <w:rsid w:val="00F137DA"/>
    <w:pPr>
      <w:spacing w:after="120"/>
      <w:ind w:left="283"/>
    </w:pPr>
  </w:style>
  <w:style w:type="character" w:customStyle="1" w:styleId="aff1">
    <w:name w:val="Основной текст с отступом Знак"/>
    <w:basedOn w:val="a0"/>
    <w:link w:val="aff0"/>
    <w:uiPriority w:val="99"/>
    <w:semiHidden/>
    <w:rsid w:val="00F137DA"/>
    <w:rPr>
      <w:sz w:val="21"/>
    </w:rPr>
  </w:style>
  <w:style w:type="paragraph" w:customStyle="1" w:styleId="xl224">
    <w:name w:val="xl224"/>
    <w:basedOn w:val="a"/>
    <w:rsid w:val="00AC6C18"/>
    <w:pPr>
      <w:pBdr>
        <w:top w:val="single" w:sz="8" w:space="0" w:color="000000"/>
        <w:left w:val="single" w:sz="4" w:space="0" w:color="000000"/>
        <w:bottom w:val="single" w:sz="8" w:space="0" w:color="000000"/>
        <w:right w:val="single" w:sz="4" w:space="0" w:color="000000"/>
      </w:pBdr>
      <w:spacing w:before="100" w:beforeAutospacing="1" w:after="100" w:afterAutospacing="1" w:line="240" w:lineRule="auto"/>
      <w:jc w:val="center"/>
    </w:pPr>
    <w:rPr>
      <w:rFonts w:ascii="Arial CYR" w:eastAsia="Times New Roman" w:hAnsi="Arial CYR" w:cs="Arial CYR"/>
      <w:color w:val="000000"/>
      <w:sz w:val="16"/>
      <w:szCs w:val="16"/>
      <w:lang w:eastAsia="ru-RU"/>
    </w:rPr>
  </w:style>
  <w:style w:type="paragraph" w:customStyle="1" w:styleId="xl225">
    <w:name w:val="xl225"/>
    <w:basedOn w:val="a"/>
    <w:rsid w:val="00AC6C18"/>
    <w:pPr>
      <w:pBdr>
        <w:top w:val="single" w:sz="8" w:space="0" w:color="000000"/>
        <w:left w:val="single" w:sz="4" w:space="0" w:color="000000"/>
        <w:bottom w:val="single" w:sz="8" w:space="0" w:color="000000"/>
        <w:right w:val="single" w:sz="4" w:space="0" w:color="000000"/>
      </w:pBdr>
      <w:spacing w:before="100" w:beforeAutospacing="1" w:after="100" w:afterAutospacing="1" w:line="240" w:lineRule="auto"/>
      <w:jc w:val="right"/>
    </w:pPr>
    <w:rPr>
      <w:rFonts w:ascii="Arial CYR" w:eastAsia="Times New Roman" w:hAnsi="Arial CYR" w:cs="Arial CYR"/>
      <w:color w:val="000000"/>
      <w:sz w:val="16"/>
      <w:szCs w:val="16"/>
      <w:lang w:eastAsia="ru-RU"/>
    </w:rPr>
  </w:style>
  <w:style w:type="paragraph" w:customStyle="1" w:styleId="xl226">
    <w:name w:val="xl226"/>
    <w:basedOn w:val="a"/>
    <w:rsid w:val="00AC6C18"/>
    <w:pPr>
      <w:pBdr>
        <w:top w:val="single" w:sz="8" w:space="0" w:color="000000"/>
        <w:left w:val="single" w:sz="4" w:space="0" w:color="000000"/>
        <w:bottom w:val="single" w:sz="8" w:space="0" w:color="000000"/>
        <w:right w:val="single" w:sz="8" w:space="0" w:color="000000"/>
      </w:pBdr>
      <w:spacing w:before="100" w:beforeAutospacing="1" w:after="100" w:afterAutospacing="1" w:line="240" w:lineRule="auto"/>
      <w:jc w:val="center"/>
    </w:pPr>
    <w:rPr>
      <w:rFonts w:ascii="Arial CYR" w:eastAsia="Times New Roman" w:hAnsi="Arial CYR" w:cs="Arial CYR"/>
      <w:color w:val="000000"/>
      <w:sz w:val="16"/>
      <w:szCs w:val="16"/>
      <w:lang w:eastAsia="ru-RU"/>
    </w:rPr>
  </w:style>
  <w:style w:type="paragraph" w:customStyle="1" w:styleId="xl227">
    <w:name w:val="xl227"/>
    <w:basedOn w:val="a"/>
    <w:rsid w:val="00AC6C18"/>
    <w:pPr>
      <w:pBdr>
        <w:left w:val="single" w:sz="8" w:space="0" w:color="000000"/>
      </w:pBdr>
      <w:spacing w:before="100" w:beforeAutospacing="1" w:after="100" w:afterAutospacing="1" w:line="240" w:lineRule="auto"/>
    </w:pPr>
    <w:rPr>
      <w:rFonts w:ascii="Arial CYR" w:eastAsia="Times New Roman" w:hAnsi="Arial CYR" w:cs="Arial CYR"/>
      <w:color w:val="000000"/>
      <w:sz w:val="20"/>
      <w:szCs w:val="20"/>
      <w:lang w:eastAsia="ru-RU"/>
    </w:rPr>
  </w:style>
  <w:style w:type="paragraph" w:customStyle="1" w:styleId="xl228">
    <w:name w:val="xl228"/>
    <w:basedOn w:val="a"/>
    <w:rsid w:val="00AC6C18"/>
    <w:pPr>
      <w:pBdr>
        <w:top w:val="single" w:sz="4" w:space="0" w:color="000000"/>
      </w:pBdr>
      <w:spacing w:before="100" w:beforeAutospacing="1" w:after="100" w:afterAutospacing="1" w:line="240" w:lineRule="auto"/>
    </w:pPr>
    <w:rPr>
      <w:rFonts w:ascii="Calibri" w:eastAsia="Times New Roman" w:hAnsi="Calibri" w:cs="Times New Roman"/>
      <w:color w:val="000000"/>
      <w:sz w:val="24"/>
      <w:szCs w:val="24"/>
      <w:lang w:eastAsia="ru-RU"/>
    </w:rPr>
  </w:style>
  <w:style w:type="paragraph" w:customStyle="1" w:styleId="xl229">
    <w:name w:val="xl229"/>
    <w:basedOn w:val="a"/>
    <w:rsid w:val="00AC6C18"/>
    <w:pPr>
      <w:pBdr>
        <w:top w:val="single" w:sz="8" w:space="0" w:color="000000"/>
      </w:pBdr>
      <w:spacing w:before="100" w:beforeAutospacing="1" w:after="100" w:afterAutospacing="1" w:line="240" w:lineRule="auto"/>
    </w:pPr>
    <w:rPr>
      <w:rFonts w:ascii="Calibri" w:eastAsia="Times New Roman" w:hAnsi="Calibri" w:cs="Times New Roman"/>
      <w:color w:val="000000"/>
      <w:sz w:val="24"/>
      <w:szCs w:val="24"/>
      <w:lang w:eastAsia="ru-RU"/>
    </w:rPr>
  </w:style>
  <w:style w:type="paragraph" w:customStyle="1" w:styleId="xl230">
    <w:name w:val="xl230"/>
    <w:basedOn w:val="a"/>
    <w:rsid w:val="00AC6C1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Arial CYR" w:eastAsia="Times New Roman" w:hAnsi="Arial CYR" w:cs="Arial CYR"/>
      <w:color w:val="000000"/>
      <w:sz w:val="16"/>
      <w:szCs w:val="16"/>
      <w:lang w:eastAsia="ru-RU"/>
    </w:rPr>
  </w:style>
  <w:style w:type="paragraph" w:customStyle="1" w:styleId="xl231">
    <w:name w:val="xl231"/>
    <w:basedOn w:val="a"/>
    <w:rsid w:val="00AC6C18"/>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top"/>
    </w:pPr>
    <w:rPr>
      <w:rFonts w:ascii="Arial CYR" w:eastAsia="Times New Roman" w:hAnsi="Arial CYR" w:cs="Arial CYR"/>
      <w:color w:val="000000"/>
      <w:sz w:val="16"/>
      <w:szCs w:val="16"/>
      <w:lang w:eastAsia="ru-RU"/>
    </w:rPr>
  </w:style>
  <w:style w:type="paragraph" w:styleId="aff2">
    <w:name w:val="Body Text"/>
    <w:basedOn w:val="a"/>
    <w:link w:val="aff3"/>
    <w:uiPriority w:val="99"/>
    <w:semiHidden/>
    <w:unhideWhenUsed/>
    <w:rsid w:val="00141326"/>
    <w:pPr>
      <w:spacing w:after="120"/>
    </w:pPr>
  </w:style>
  <w:style w:type="character" w:customStyle="1" w:styleId="aff3">
    <w:name w:val="Основной текст Знак"/>
    <w:basedOn w:val="a0"/>
    <w:link w:val="aff2"/>
    <w:uiPriority w:val="99"/>
    <w:semiHidden/>
    <w:rsid w:val="00141326"/>
    <w:rPr>
      <w:sz w:val="21"/>
    </w:rPr>
  </w:style>
  <w:style w:type="numbering" w:customStyle="1" w:styleId="26">
    <w:name w:val="Нет списка2"/>
    <w:next w:val="a2"/>
    <w:uiPriority w:val="99"/>
    <w:semiHidden/>
    <w:unhideWhenUsed/>
    <w:rsid w:val="00D51136"/>
  </w:style>
  <w:style w:type="paragraph" w:customStyle="1" w:styleId="33">
    <w:name w:val="заголовок 3"/>
    <w:basedOn w:val="a"/>
    <w:next w:val="a"/>
    <w:rsid w:val="004141E6"/>
    <w:pPr>
      <w:keepNext/>
      <w:spacing w:after="0" w:line="240" w:lineRule="auto"/>
      <w:jc w:val="center"/>
    </w:pPr>
    <w:rPr>
      <w:rFonts w:ascii="Times New Roman" w:eastAsia="Times New Roman" w:hAnsi="Times New Roman" w:cs="Times New Roman"/>
      <w:b/>
      <w:sz w:val="28"/>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00110">
      <w:bodyDiv w:val="1"/>
      <w:marLeft w:val="0"/>
      <w:marRight w:val="0"/>
      <w:marTop w:val="0"/>
      <w:marBottom w:val="0"/>
      <w:divBdr>
        <w:top w:val="none" w:sz="0" w:space="0" w:color="auto"/>
        <w:left w:val="none" w:sz="0" w:space="0" w:color="auto"/>
        <w:bottom w:val="none" w:sz="0" w:space="0" w:color="auto"/>
        <w:right w:val="none" w:sz="0" w:space="0" w:color="auto"/>
      </w:divBdr>
    </w:div>
    <w:div w:id="208882737">
      <w:bodyDiv w:val="1"/>
      <w:marLeft w:val="0"/>
      <w:marRight w:val="0"/>
      <w:marTop w:val="0"/>
      <w:marBottom w:val="0"/>
      <w:divBdr>
        <w:top w:val="none" w:sz="0" w:space="0" w:color="auto"/>
        <w:left w:val="none" w:sz="0" w:space="0" w:color="auto"/>
        <w:bottom w:val="none" w:sz="0" w:space="0" w:color="auto"/>
        <w:right w:val="none" w:sz="0" w:space="0" w:color="auto"/>
      </w:divBdr>
    </w:div>
    <w:div w:id="259486618">
      <w:bodyDiv w:val="1"/>
      <w:marLeft w:val="0"/>
      <w:marRight w:val="0"/>
      <w:marTop w:val="0"/>
      <w:marBottom w:val="0"/>
      <w:divBdr>
        <w:top w:val="none" w:sz="0" w:space="0" w:color="auto"/>
        <w:left w:val="none" w:sz="0" w:space="0" w:color="auto"/>
        <w:bottom w:val="none" w:sz="0" w:space="0" w:color="auto"/>
        <w:right w:val="none" w:sz="0" w:space="0" w:color="auto"/>
      </w:divBdr>
    </w:div>
    <w:div w:id="339085794">
      <w:bodyDiv w:val="1"/>
      <w:marLeft w:val="0"/>
      <w:marRight w:val="0"/>
      <w:marTop w:val="0"/>
      <w:marBottom w:val="0"/>
      <w:divBdr>
        <w:top w:val="none" w:sz="0" w:space="0" w:color="auto"/>
        <w:left w:val="none" w:sz="0" w:space="0" w:color="auto"/>
        <w:bottom w:val="none" w:sz="0" w:space="0" w:color="auto"/>
        <w:right w:val="none" w:sz="0" w:space="0" w:color="auto"/>
      </w:divBdr>
    </w:div>
    <w:div w:id="362362938">
      <w:bodyDiv w:val="1"/>
      <w:marLeft w:val="0"/>
      <w:marRight w:val="0"/>
      <w:marTop w:val="0"/>
      <w:marBottom w:val="0"/>
      <w:divBdr>
        <w:top w:val="none" w:sz="0" w:space="0" w:color="auto"/>
        <w:left w:val="none" w:sz="0" w:space="0" w:color="auto"/>
        <w:bottom w:val="none" w:sz="0" w:space="0" w:color="auto"/>
        <w:right w:val="none" w:sz="0" w:space="0" w:color="auto"/>
      </w:divBdr>
    </w:div>
    <w:div w:id="388113827">
      <w:bodyDiv w:val="1"/>
      <w:marLeft w:val="0"/>
      <w:marRight w:val="0"/>
      <w:marTop w:val="0"/>
      <w:marBottom w:val="0"/>
      <w:divBdr>
        <w:top w:val="none" w:sz="0" w:space="0" w:color="auto"/>
        <w:left w:val="none" w:sz="0" w:space="0" w:color="auto"/>
        <w:bottom w:val="none" w:sz="0" w:space="0" w:color="auto"/>
        <w:right w:val="none" w:sz="0" w:space="0" w:color="auto"/>
      </w:divBdr>
    </w:div>
    <w:div w:id="447354476">
      <w:bodyDiv w:val="1"/>
      <w:marLeft w:val="0"/>
      <w:marRight w:val="0"/>
      <w:marTop w:val="0"/>
      <w:marBottom w:val="0"/>
      <w:divBdr>
        <w:top w:val="none" w:sz="0" w:space="0" w:color="auto"/>
        <w:left w:val="none" w:sz="0" w:space="0" w:color="auto"/>
        <w:bottom w:val="none" w:sz="0" w:space="0" w:color="auto"/>
        <w:right w:val="none" w:sz="0" w:space="0" w:color="auto"/>
      </w:divBdr>
    </w:div>
    <w:div w:id="458576129">
      <w:bodyDiv w:val="1"/>
      <w:marLeft w:val="0"/>
      <w:marRight w:val="0"/>
      <w:marTop w:val="0"/>
      <w:marBottom w:val="0"/>
      <w:divBdr>
        <w:top w:val="none" w:sz="0" w:space="0" w:color="auto"/>
        <w:left w:val="none" w:sz="0" w:space="0" w:color="auto"/>
        <w:bottom w:val="none" w:sz="0" w:space="0" w:color="auto"/>
        <w:right w:val="none" w:sz="0" w:space="0" w:color="auto"/>
      </w:divBdr>
    </w:div>
    <w:div w:id="460459124">
      <w:bodyDiv w:val="1"/>
      <w:marLeft w:val="0"/>
      <w:marRight w:val="0"/>
      <w:marTop w:val="0"/>
      <w:marBottom w:val="0"/>
      <w:divBdr>
        <w:top w:val="none" w:sz="0" w:space="0" w:color="auto"/>
        <w:left w:val="none" w:sz="0" w:space="0" w:color="auto"/>
        <w:bottom w:val="none" w:sz="0" w:space="0" w:color="auto"/>
        <w:right w:val="none" w:sz="0" w:space="0" w:color="auto"/>
      </w:divBdr>
    </w:div>
    <w:div w:id="564339897">
      <w:bodyDiv w:val="1"/>
      <w:marLeft w:val="0"/>
      <w:marRight w:val="0"/>
      <w:marTop w:val="0"/>
      <w:marBottom w:val="0"/>
      <w:divBdr>
        <w:top w:val="none" w:sz="0" w:space="0" w:color="auto"/>
        <w:left w:val="none" w:sz="0" w:space="0" w:color="auto"/>
        <w:bottom w:val="none" w:sz="0" w:space="0" w:color="auto"/>
        <w:right w:val="none" w:sz="0" w:space="0" w:color="auto"/>
      </w:divBdr>
    </w:div>
    <w:div w:id="588854738">
      <w:bodyDiv w:val="1"/>
      <w:marLeft w:val="0"/>
      <w:marRight w:val="0"/>
      <w:marTop w:val="0"/>
      <w:marBottom w:val="0"/>
      <w:divBdr>
        <w:top w:val="none" w:sz="0" w:space="0" w:color="auto"/>
        <w:left w:val="none" w:sz="0" w:space="0" w:color="auto"/>
        <w:bottom w:val="none" w:sz="0" w:space="0" w:color="auto"/>
        <w:right w:val="none" w:sz="0" w:space="0" w:color="auto"/>
      </w:divBdr>
    </w:div>
    <w:div w:id="606734800">
      <w:bodyDiv w:val="1"/>
      <w:marLeft w:val="0"/>
      <w:marRight w:val="0"/>
      <w:marTop w:val="0"/>
      <w:marBottom w:val="0"/>
      <w:divBdr>
        <w:top w:val="none" w:sz="0" w:space="0" w:color="auto"/>
        <w:left w:val="none" w:sz="0" w:space="0" w:color="auto"/>
        <w:bottom w:val="none" w:sz="0" w:space="0" w:color="auto"/>
        <w:right w:val="none" w:sz="0" w:space="0" w:color="auto"/>
      </w:divBdr>
    </w:div>
    <w:div w:id="609438290">
      <w:bodyDiv w:val="1"/>
      <w:marLeft w:val="0"/>
      <w:marRight w:val="0"/>
      <w:marTop w:val="0"/>
      <w:marBottom w:val="0"/>
      <w:divBdr>
        <w:top w:val="none" w:sz="0" w:space="0" w:color="auto"/>
        <w:left w:val="none" w:sz="0" w:space="0" w:color="auto"/>
        <w:bottom w:val="none" w:sz="0" w:space="0" w:color="auto"/>
        <w:right w:val="none" w:sz="0" w:space="0" w:color="auto"/>
      </w:divBdr>
    </w:div>
    <w:div w:id="611742396">
      <w:bodyDiv w:val="1"/>
      <w:marLeft w:val="0"/>
      <w:marRight w:val="0"/>
      <w:marTop w:val="0"/>
      <w:marBottom w:val="0"/>
      <w:divBdr>
        <w:top w:val="none" w:sz="0" w:space="0" w:color="auto"/>
        <w:left w:val="none" w:sz="0" w:space="0" w:color="auto"/>
        <w:bottom w:val="none" w:sz="0" w:space="0" w:color="auto"/>
        <w:right w:val="none" w:sz="0" w:space="0" w:color="auto"/>
      </w:divBdr>
    </w:div>
    <w:div w:id="714084701">
      <w:bodyDiv w:val="1"/>
      <w:marLeft w:val="0"/>
      <w:marRight w:val="0"/>
      <w:marTop w:val="0"/>
      <w:marBottom w:val="0"/>
      <w:divBdr>
        <w:top w:val="none" w:sz="0" w:space="0" w:color="auto"/>
        <w:left w:val="none" w:sz="0" w:space="0" w:color="auto"/>
        <w:bottom w:val="none" w:sz="0" w:space="0" w:color="auto"/>
        <w:right w:val="none" w:sz="0" w:space="0" w:color="auto"/>
      </w:divBdr>
    </w:div>
    <w:div w:id="720984802">
      <w:bodyDiv w:val="1"/>
      <w:marLeft w:val="0"/>
      <w:marRight w:val="0"/>
      <w:marTop w:val="0"/>
      <w:marBottom w:val="0"/>
      <w:divBdr>
        <w:top w:val="none" w:sz="0" w:space="0" w:color="auto"/>
        <w:left w:val="none" w:sz="0" w:space="0" w:color="auto"/>
        <w:bottom w:val="none" w:sz="0" w:space="0" w:color="auto"/>
        <w:right w:val="none" w:sz="0" w:space="0" w:color="auto"/>
      </w:divBdr>
    </w:div>
    <w:div w:id="752554457">
      <w:bodyDiv w:val="1"/>
      <w:marLeft w:val="0"/>
      <w:marRight w:val="0"/>
      <w:marTop w:val="0"/>
      <w:marBottom w:val="0"/>
      <w:divBdr>
        <w:top w:val="none" w:sz="0" w:space="0" w:color="auto"/>
        <w:left w:val="none" w:sz="0" w:space="0" w:color="auto"/>
        <w:bottom w:val="none" w:sz="0" w:space="0" w:color="auto"/>
        <w:right w:val="none" w:sz="0" w:space="0" w:color="auto"/>
      </w:divBdr>
    </w:div>
    <w:div w:id="805858871">
      <w:bodyDiv w:val="1"/>
      <w:marLeft w:val="0"/>
      <w:marRight w:val="0"/>
      <w:marTop w:val="0"/>
      <w:marBottom w:val="0"/>
      <w:divBdr>
        <w:top w:val="none" w:sz="0" w:space="0" w:color="auto"/>
        <w:left w:val="none" w:sz="0" w:space="0" w:color="auto"/>
        <w:bottom w:val="none" w:sz="0" w:space="0" w:color="auto"/>
        <w:right w:val="none" w:sz="0" w:space="0" w:color="auto"/>
      </w:divBdr>
    </w:div>
    <w:div w:id="914166030">
      <w:bodyDiv w:val="1"/>
      <w:marLeft w:val="0"/>
      <w:marRight w:val="0"/>
      <w:marTop w:val="0"/>
      <w:marBottom w:val="0"/>
      <w:divBdr>
        <w:top w:val="none" w:sz="0" w:space="0" w:color="auto"/>
        <w:left w:val="none" w:sz="0" w:space="0" w:color="auto"/>
        <w:bottom w:val="none" w:sz="0" w:space="0" w:color="auto"/>
        <w:right w:val="none" w:sz="0" w:space="0" w:color="auto"/>
      </w:divBdr>
    </w:div>
    <w:div w:id="917373600">
      <w:bodyDiv w:val="1"/>
      <w:marLeft w:val="0"/>
      <w:marRight w:val="0"/>
      <w:marTop w:val="0"/>
      <w:marBottom w:val="0"/>
      <w:divBdr>
        <w:top w:val="none" w:sz="0" w:space="0" w:color="auto"/>
        <w:left w:val="none" w:sz="0" w:space="0" w:color="auto"/>
        <w:bottom w:val="none" w:sz="0" w:space="0" w:color="auto"/>
        <w:right w:val="none" w:sz="0" w:space="0" w:color="auto"/>
      </w:divBdr>
    </w:div>
    <w:div w:id="939217509">
      <w:bodyDiv w:val="1"/>
      <w:marLeft w:val="0"/>
      <w:marRight w:val="0"/>
      <w:marTop w:val="0"/>
      <w:marBottom w:val="0"/>
      <w:divBdr>
        <w:top w:val="none" w:sz="0" w:space="0" w:color="auto"/>
        <w:left w:val="none" w:sz="0" w:space="0" w:color="auto"/>
        <w:bottom w:val="none" w:sz="0" w:space="0" w:color="auto"/>
        <w:right w:val="none" w:sz="0" w:space="0" w:color="auto"/>
      </w:divBdr>
    </w:div>
    <w:div w:id="974481704">
      <w:bodyDiv w:val="1"/>
      <w:marLeft w:val="0"/>
      <w:marRight w:val="0"/>
      <w:marTop w:val="0"/>
      <w:marBottom w:val="0"/>
      <w:divBdr>
        <w:top w:val="none" w:sz="0" w:space="0" w:color="auto"/>
        <w:left w:val="none" w:sz="0" w:space="0" w:color="auto"/>
        <w:bottom w:val="none" w:sz="0" w:space="0" w:color="auto"/>
        <w:right w:val="none" w:sz="0" w:space="0" w:color="auto"/>
      </w:divBdr>
    </w:div>
    <w:div w:id="984429663">
      <w:bodyDiv w:val="1"/>
      <w:marLeft w:val="0"/>
      <w:marRight w:val="0"/>
      <w:marTop w:val="0"/>
      <w:marBottom w:val="0"/>
      <w:divBdr>
        <w:top w:val="none" w:sz="0" w:space="0" w:color="auto"/>
        <w:left w:val="none" w:sz="0" w:space="0" w:color="auto"/>
        <w:bottom w:val="none" w:sz="0" w:space="0" w:color="auto"/>
        <w:right w:val="none" w:sz="0" w:space="0" w:color="auto"/>
      </w:divBdr>
    </w:div>
    <w:div w:id="1029182089">
      <w:bodyDiv w:val="1"/>
      <w:marLeft w:val="0"/>
      <w:marRight w:val="0"/>
      <w:marTop w:val="0"/>
      <w:marBottom w:val="0"/>
      <w:divBdr>
        <w:top w:val="none" w:sz="0" w:space="0" w:color="auto"/>
        <w:left w:val="none" w:sz="0" w:space="0" w:color="auto"/>
        <w:bottom w:val="none" w:sz="0" w:space="0" w:color="auto"/>
        <w:right w:val="none" w:sz="0" w:space="0" w:color="auto"/>
      </w:divBdr>
    </w:div>
    <w:div w:id="1058237555">
      <w:bodyDiv w:val="1"/>
      <w:marLeft w:val="0"/>
      <w:marRight w:val="0"/>
      <w:marTop w:val="0"/>
      <w:marBottom w:val="0"/>
      <w:divBdr>
        <w:top w:val="none" w:sz="0" w:space="0" w:color="auto"/>
        <w:left w:val="none" w:sz="0" w:space="0" w:color="auto"/>
        <w:bottom w:val="none" w:sz="0" w:space="0" w:color="auto"/>
        <w:right w:val="none" w:sz="0" w:space="0" w:color="auto"/>
      </w:divBdr>
    </w:div>
    <w:div w:id="1143429610">
      <w:bodyDiv w:val="1"/>
      <w:marLeft w:val="0"/>
      <w:marRight w:val="0"/>
      <w:marTop w:val="0"/>
      <w:marBottom w:val="0"/>
      <w:divBdr>
        <w:top w:val="none" w:sz="0" w:space="0" w:color="auto"/>
        <w:left w:val="none" w:sz="0" w:space="0" w:color="auto"/>
        <w:bottom w:val="none" w:sz="0" w:space="0" w:color="auto"/>
        <w:right w:val="none" w:sz="0" w:space="0" w:color="auto"/>
      </w:divBdr>
    </w:div>
    <w:div w:id="1293636101">
      <w:bodyDiv w:val="1"/>
      <w:marLeft w:val="0"/>
      <w:marRight w:val="0"/>
      <w:marTop w:val="0"/>
      <w:marBottom w:val="0"/>
      <w:divBdr>
        <w:top w:val="none" w:sz="0" w:space="0" w:color="auto"/>
        <w:left w:val="none" w:sz="0" w:space="0" w:color="auto"/>
        <w:bottom w:val="none" w:sz="0" w:space="0" w:color="auto"/>
        <w:right w:val="none" w:sz="0" w:space="0" w:color="auto"/>
      </w:divBdr>
    </w:div>
    <w:div w:id="1372657114">
      <w:bodyDiv w:val="1"/>
      <w:marLeft w:val="0"/>
      <w:marRight w:val="0"/>
      <w:marTop w:val="0"/>
      <w:marBottom w:val="0"/>
      <w:divBdr>
        <w:top w:val="none" w:sz="0" w:space="0" w:color="auto"/>
        <w:left w:val="none" w:sz="0" w:space="0" w:color="auto"/>
        <w:bottom w:val="none" w:sz="0" w:space="0" w:color="auto"/>
        <w:right w:val="none" w:sz="0" w:space="0" w:color="auto"/>
      </w:divBdr>
    </w:div>
    <w:div w:id="1647248335">
      <w:bodyDiv w:val="1"/>
      <w:marLeft w:val="0"/>
      <w:marRight w:val="0"/>
      <w:marTop w:val="0"/>
      <w:marBottom w:val="0"/>
      <w:divBdr>
        <w:top w:val="none" w:sz="0" w:space="0" w:color="auto"/>
        <w:left w:val="none" w:sz="0" w:space="0" w:color="auto"/>
        <w:bottom w:val="none" w:sz="0" w:space="0" w:color="auto"/>
        <w:right w:val="none" w:sz="0" w:space="0" w:color="auto"/>
      </w:divBdr>
    </w:div>
    <w:div w:id="1658535083">
      <w:bodyDiv w:val="1"/>
      <w:marLeft w:val="0"/>
      <w:marRight w:val="0"/>
      <w:marTop w:val="0"/>
      <w:marBottom w:val="0"/>
      <w:divBdr>
        <w:top w:val="none" w:sz="0" w:space="0" w:color="auto"/>
        <w:left w:val="none" w:sz="0" w:space="0" w:color="auto"/>
        <w:bottom w:val="none" w:sz="0" w:space="0" w:color="auto"/>
        <w:right w:val="none" w:sz="0" w:space="0" w:color="auto"/>
      </w:divBdr>
    </w:div>
    <w:div w:id="1662535824">
      <w:bodyDiv w:val="1"/>
      <w:marLeft w:val="0"/>
      <w:marRight w:val="0"/>
      <w:marTop w:val="0"/>
      <w:marBottom w:val="0"/>
      <w:divBdr>
        <w:top w:val="none" w:sz="0" w:space="0" w:color="auto"/>
        <w:left w:val="none" w:sz="0" w:space="0" w:color="auto"/>
        <w:bottom w:val="none" w:sz="0" w:space="0" w:color="auto"/>
        <w:right w:val="none" w:sz="0" w:space="0" w:color="auto"/>
      </w:divBdr>
    </w:div>
    <w:div w:id="1736968838">
      <w:bodyDiv w:val="1"/>
      <w:marLeft w:val="0"/>
      <w:marRight w:val="0"/>
      <w:marTop w:val="0"/>
      <w:marBottom w:val="0"/>
      <w:divBdr>
        <w:top w:val="none" w:sz="0" w:space="0" w:color="auto"/>
        <w:left w:val="none" w:sz="0" w:space="0" w:color="auto"/>
        <w:bottom w:val="none" w:sz="0" w:space="0" w:color="auto"/>
        <w:right w:val="none" w:sz="0" w:space="0" w:color="auto"/>
      </w:divBdr>
    </w:div>
    <w:div w:id="1797719317">
      <w:bodyDiv w:val="1"/>
      <w:marLeft w:val="0"/>
      <w:marRight w:val="0"/>
      <w:marTop w:val="0"/>
      <w:marBottom w:val="0"/>
      <w:divBdr>
        <w:top w:val="none" w:sz="0" w:space="0" w:color="auto"/>
        <w:left w:val="none" w:sz="0" w:space="0" w:color="auto"/>
        <w:bottom w:val="none" w:sz="0" w:space="0" w:color="auto"/>
        <w:right w:val="none" w:sz="0" w:space="0" w:color="auto"/>
      </w:divBdr>
    </w:div>
    <w:div w:id="1804494828">
      <w:bodyDiv w:val="1"/>
      <w:marLeft w:val="0"/>
      <w:marRight w:val="0"/>
      <w:marTop w:val="0"/>
      <w:marBottom w:val="0"/>
      <w:divBdr>
        <w:top w:val="none" w:sz="0" w:space="0" w:color="auto"/>
        <w:left w:val="none" w:sz="0" w:space="0" w:color="auto"/>
        <w:bottom w:val="none" w:sz="0" w:space="0" w:color="auto"/>
        <w:right w:val="none" w:sz="0" w:space="0" w:color="auto"/>
      </w:divBdr>
    </w:div>
    <w:div w:id="1918511238">
      <w:bodyDiv w:val="1"/>
      <w:marLeft w:val="0"/>
      <w:marRight w:val="0"/>
      <w:marTop w:val="0"/>
      <w:marBottom w:val="0"/>
      <w:divBdr>
        <w:top w:val="none" w:sz="0" w:space="0" w:color="auto"/>
        <w:left w:val="none" w:sz="0" w:space="0" w:color="auto"/>
        <w:bottom w:val="none" w:sz="0" w:space="0" w:color="auto"/>
        <w:right w:val="none" w:sz="0" w:space="0" w:color="auto"/>
      </w:divBdr>
    </w:div>
    <w:div w:id="1934435624">
      <w:bodyDiv w:val="1"/>
      <w:marLeft w:val="0"/>
      <w:marRight w:val="0"/>
      <w:marTop w:val="0"/>
      <w:marBottom w:val="0"/>
      <w:divBdr>
        <w:top w:val="none" w:sz="0" w:space="0" w:color="auto"/>
        <w:left w:val="none" w:sz="0" w:space="0" w:color="auto"/>
        <w:bottom w:val="none" w:sz="0" w:space="0" w:color="auto"/>
        <w:right w:val="none" w:sz="0" w:space="0" w:color="auto"/>
      </w:divBdr>
    </w:div>
    <w:div w:id="2002583892">
      <w:bodyDiv w:val="1"/>
      <w:marLeft w:val="0"/>
      <w:marRight w:val="0"/>
      <w:marTop w:val="0"/>
      <w:marBottom w:val="0"/>
      <w:divBdr>
        <w:top w:val="none" w:sz="0" w:space="0" w:color="auto"/>
        <w:left w:val="none" w:sz="0" w:space="0" w:color="auto"/>
        <w:bottom w:val="none" w:sz="0" w:space="0" w:color="auto"/>
        <w:right w:val="none" w:sz="0" w:space="0" w:color="auto"/>
      </w:divBdr>
    </w:div>
    <w:div w:id="2032871308">
      <w:bodyDiv w:val="1"/>
      <w:marLeft w:val="0"/>
      <w:marRight w:val="0"/>
      <w:marTop w:val="0"/>
      <w:marBottom w:val="0"/>
      <w:divBdr>
        <w:top w:val="none" w:sz="0" w:space="0" w:color="auto"/>
        <w:left w:val="none" w:sz="0" w:space="0" w:color="auto"/>
        <w:bottom w:val="none" w:sz="0" w:space="0" w:color="auto"/>
        <w:right w:val="none" w:sz="0" w:space="0" w:color="auto"/>
      </w:divBdr>
    </w:div>
    <w:div w:id="2139059393">
      <w:bodyDiv w:val="1"/>
      <w:marLeft w:val="0"/>
      <w:marRight w:val="0"/>
      <w:marTop w:val="0"/>
      <w:marBottom w:val="0"/>
      <w:divBdr>
        <w:top w:val="none" w:sz="0" w:space="0" w:color="auto"/>
        <w:left w:val="none" w:sz="0" w:space="0" w:color="auto"/>
        <w:bottom w:val="none" w:sz="0" w:space="0" w:color="auto"/>
        <w:right w:val="none" w:sz="0" w:space="0" w:color="auto"/>
      </w:divBdr>
    </w:div>
    <w:div w:id="21464625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consultantplus://offline/main?base=LAW;n=117337;fld=134;dst=100179" TargetMode="External"/><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1.emf"/><Relationship Id="rId19" Type="http://schemas.openxmlformats.org/officeDocument/2006/relationships/hyperlink" Target="https://puteec-r11.gosweb.gosuslugi.ru"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0A1796-C0E1-498C-AE5A-7DA4DC07A5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2154</TotalTime>
  <Pages>72</Pages>
  <Words>21151</Words>
  <Characters>120567</Characters>
  <Application>Microsoft Office Word</Application>
  <DocSecurity>0</DocSecurity>
  <Lines>1004</Lines>
  <Paragraphs>282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141436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Юрист</dc:creator>
  <cp:keywords/>
  <dc:description/>
  <cp:lastModifiedBy>PTC-004</cp:lastModifiedBy>
  <cp:revision>260</cp:revision>
  <cp:lastPrinted>2024-03-07T07:12:00Z</cp:lastPrinted>
  <dcterms:created xsi:type="dcterms:W3CDTF">2023-12-07T09:42:00Z</dcterms:created>
  <dcterms:modified xsi:type="dcterms:W3CDTF">2025-03-11T09:39:00Z</dcterms:modified>
</cp:coreProperties>
</file>